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CC" w:rsidRPr="006F3F8A" w:rsidRDefault="00EF63CC" w:rsidP="00EF63CC">
      <w:pPr>
        <w:pStyle w:val="Prrafodelista"/>
        <w:spacing w:line="240" w:lineRule="auto"/>
        <w:ind w:left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US"/>
        </w:rPr>
        <w:t xml:space="preserve">Figure S1: Box-plot of sleep duration (hours) and BMI (Kg/m2) according to child gender in Peru. </w:t>
      </w:r>
      <w:r w:rsidRPr="00665E2D">
        <w:rPr>
          <w:rFonts w:ascii="Times New Roman" w:hAnsi="Times New Roman"/>
          <w:lang w:val="en-US"/>
        </w:rPr>
        <w:t xml:space="preserve">Young Lives Study, </w:t>
      </w:r>
      <w:r>
        <w:rPr>
          <w:rFonts w:ascii="Times New Roman" w:hAnsi="Times New Roman"/>
          <w:lang w:val="en-US"/>
        </w:rPr>
        <w:t xml:space="preserve">3° round younger cohort.  </w:t>
      </w:r>
    </w:p>
    <w:p w:rsidR="00A26DD6" w:rsidRDefault="00EF63CC">
      <w:r>
        <w:rPr>
          <w:noProof/>
          <w:lang w:eastAsia="es-MX"/>
        </w:rPr>
        <w:drawing>
          <wp:inline distT="0" distB="0" distL="0" distR="0">
            <wp:extent cx="5034915" cy="3657600"/>
            <wp:effectExtent l="19050" t="0" r="0" b="0"/>
            <wp:docPr id="1" name="Imagen 1" descr="C:\Users\Rodrigo_Carrillo\Dropbox\Tesis\Paper\PLOS ONE\Figuras 2 y 3 [EPS]\Figure S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_Carrillo\Dropbox\Tesis\Paper\PLOS ONE\Figuras 2 y 3 [EPS]\Figure S1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6DD6" w:rsidSect="00A26D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F63CC"/>
    <w:rsid w:val="00A26DD6"/>
    <w:rsid w:val="00EF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63CC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0</DocSecurity>
  <Lines>1</Lines>
  <Paragraphs>1</Paragraphs>
  <ScaleCrop>false</ScaleCrop>
  <Company>Toshiba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M. Carrillo Larco</dc:creator>
  <cp:lastModifiedBy>Rodrigo M. Carrillo Larco</cp:lastModifiedBy>
  <cp:revision>1</cp:revision>
  <dcterms:created xsi:type="dcterms:W3CDTF">2014-10-18T16:13:00Z</dcterms:created>
  <dcterms:modified xsi:type="dcterms:W3CDTF">2014-10-18T16:13:00Z</dcterms:modified>
</cp:coreProperties>
</file>