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C38F" w14:textId="7EFAC88C" w:rsidR="00940C9F" w:rsidRPr="00B82521" w:rsidRDefault="00B82521" w:rsidP="00940C9F">
      <w:pPr>
        <w:rPr>
          <w:rFonts w:ascii="Times New Roman" w:hAnsi="Times New Roman"/>
          <w:b/>
          <w:bCs/>
        </w:rPr>
      </w:pPr>
      <w:r w:rsidRPr="00B82521">
        <w:rPr>
          <w:rFonts w:ascii="Times New Roman" w:hAnsi="Times New Roman"/>
          <w:b/>
          <w:bCs/>
        </w:rPr>
        <w:t>Text S1 Supporting Information</w:t>
      </w:r>
    </w:p>
    <w:p w14:paraId="573BA80C" w14:textId="77777777" w:rsidR="00B82521" w:rsidRPr="00B82521" w:rsidRDefault="00B82521" w:rsidP="00940C9F">
      <w:pPr>
        <w:rPr>
          <w:rFonts w:ascii="Times New Roman" w:hAnsi="Times New Roman"/>
          <w:b/>
          <w:smallCaps/>
          <w:sz w:val="20"/>
        </w:rPr>
      </w:pPr>
    </w:p>
    <w:p w14:paraId="7EAA1805" w14:textId="77777777" w:rsidR="00B82521" w:rsidRPr="00B82521" w:rsidRDefault="00B82521" w:rsidP="00B82521">
      <w:pPr>
        <w:spacing w:before="100" w:beforeAutospacing="1" w:after="0"/>
        <w:contextualSpacing/>
        <w:rPr>
          <w:rFonts w:ascii="Times New Roman" w:hAnsi="Times New Roman"/>
          <w:b/>
        </w:rPr>
      </w:pPr>
      <w:r w:rsidRPr="00B82521">
        <w:rPr>
          <w:rFonts w:ascii="Times New Roman" w:hAnsi="Times New Roman"/>
          <w:b/>
        </w:rPr>
        <w:t>The association of meningococcal disease with influenza in the United States, 1989-2009</w:t>
      </w:r>
    </w:p>
    <w:p w14:paraId="5E6880DC" w14:textId="77777777" w:rsidR="00B82521" w:rsidRPr="00B82521" w:rsidRDefault="00B82521" w:rsidP="00B82521">
      <w:pPr>
        <w:spacing w:before="100" w:beforeAutospacing="1" w:after="0"/>
        <w:contextualSpacing/>
        <w:rPr>
          <w:rFonts w:ascii="Times New Roman" w:hAnsi="Times New Roman"/>
          <w:b/>
          <w:smallCaps/>
        </w:rPr>
      </w:pPr>
    </w:p>
    <w:p w14:paraId="6A245A4D" w14:textId="4B5CC3AB" w:rsidR="00B82521" w:rsidRPr="00B82521" w:rsidRDefault="00B82521" w:rsidP="00B82521">
      <w:pPr>
        <w:spacing w:before="100" w:beforeAutospacing="1" w:after="0"/>
        <w:contextualSpacing/>
        <w:rPr>
          <w:rFonts w:ascii="Times New Roman" w:hAnsi="Times New Roman"/>
          <w:vertAlign w:val="superscript"/>
        </w:rPr>
      </w:pPr>
      <w:r w:rsidRPr="00B82521">
        <w:rPr>
          <w:rFonts w:ascii="Times New Roman" w:hAnsi="Times New Roman"/>
        </w:rPr>
        <w:t xml:space="preserve">Jessica Hartman Jacobs, Cécile </w:t>
      </w:r>
      <w:proofErr w:type="spellStart"/>
      <w:r w:rsidRPr="00B82521">
        <w:rPr>
          <w:rFonts w:ascii="Times New Roman" w:hAnsi="Times New Roman"/>
        </w:rPr>
        <w:t>Viboud</w:t>
      </w:r>
      <w:proofErr w:type="spellEnd"/>
      <w:r w:rsidRPr="00B82521">
        <w:rPr>
          <w:rFonts w:ascii="Times New Roman" w:hAnsi="Times New Roman"/>
        </w:rPr>
        <w:t xml:space="preserve">, Eric </w:t>
      </w:r>
      <w:proofErr w:type="spellStart"/>
      <w:r w:rsidRPr="00B82521">
        <w:rPr>
          <w:rFonts w:ascii="Times New Roman" w:hAnsi="Times New Roman"/>
        </w:rPr>
        <w:t>Tchetgen</w:t>
      </w:r>
      <w:proofErr w:type="spellEnd"/>
      <w:r w:rsidRPr="00B82521">
        <w:rPr>
          <w:rFonts w:ascii="Times New Roman" w:hAnsi="Times New Roman"/>
        </w:rPr>
        <w:t xml:space="preserve"> </w:t>
      </w:r>
      <w:proofErr w:type="spellStart"/>
      <w:r w:rsidRPr="00B82521">
        <w:rPr>
          <w:rFonts w:ascii="Times New Roman" w:hAnsi="Times New Roman"/>
        </w:rPr>
        <w:t>Tchetgen</w:t>
      </w:r>
      <w:proofErr w:type="spellEnd"/>
      <w:r w:rsidRPr="00B82521">
        <w:rPr>
          <w:rFonts w:ascii="Times New Roman" w:hAnsi="Times New Roman"/>
        </w:rPr>
        <w:t xml:space="preserve">, Joel Schwartz, Claudia Steiner, Lone </w:t>
      </w:r>
      <w:proofErr w:type="spellStart"/>
      <w:r w:rsidRPr="00B82521">
        <w:rPr>
          <w:rFonts w:ascii="Times New Roman" w:hAnsi="Times New Roman"/>
        </w:rPr>
        <w:t>Simonsen</w:t>
      </w:r>
      <w:proofErr w:type="spellEnd"/>
      <w:r w:rsidRPr="00B82521">
        <w:rPr>
          <w:rFonts w:ascii="Times New Roman" w:hAnsi="Times New Roman"/>
        </w:rPr>
        <w:t>, Marc Lipsitch</w:t>
      </w:r>
    </w:p>
    <w:p w14:paraId="26AAB9E4" w14:textId="77777777" w:rsidR="00B82521" w:rsidRPr="00B82521" w:rsidRDefault="00B82521" w:rsidP="00940C9F">
      <w:pPr>
        <w:rPr>
          <w:rFonts w:ascii="Times New Roman" w:hAnsi="Times New Roman"/>
          <w:b/>
          <w:smallCaps/>
          <w:sz w:val="20"/>
        </w:rPr>
      </w:pPr>
    </w:p>
    <w:p w14:paraId="49B60636" w14:textId="77777777" w:rsidR="00E729DC" w:rsidRPr="00B82521" w:rsidRDefault="00940C9F" w:rsidP="00E729DC">
      <w:pPr>
        <w:spacing w:after="0"/>
        <w:rPr>
          <w:rFonts w:ascii="Times New Roman" w:hAnsi="Times New Roman"/>
          <w:b/>
          <w:smallCaps/>
        </w:rPr>
      </w:pPr>
      <w:bookmarkStart w:id="0" w:name="_GoBack"/>
      <w:bookmarkEnd w:id="0"/>
      <w:r w:rsidRPr="00B82521">
        <w:rPr>
          <w:rFonts w:ascii="Times New Roman" w:hAnsi="Times New Roman"/>
          <w:b/>
          <w:smallCaps/>
        </w:rPr>
        <w:br w:type="page"/>
      </w:r>
      <w:r w:rsidR="00E729DC" w:rsidRPr="00B82521">
        <w:rPr>
          <w:rFonts w:ascii="Times New Roman" w:hAnsi="Times New Roman"/>
          <w:b/>
          <w:smallCaps/>
          <w:sz w:val="20"/>
        </w:rPr>
        <w:lastRenderedPageBreak/>
        <w:t xml:space="preserve">Section </w:t>
      </w:r>
      <w:r w:rsidR="00D52DBD" w:rsidRPr="00B82521">
        <w:rPr>
          <w:rFonts w:ascii="Times New Roman" w:hAnsi="Times New Roman"/>
          <w:b/>
          <w:smallCaps/>
          <w:sz w:val="20"/>
        </w:rPr>
        <w:t>S</w:t>
      </w:r>
      <w:r w:rsidR="00E729DC" w:rsidRPr="00B82521">
        <w:rPr>
          <w:rFonts w:ascii="Times New Roman" w:hAnsi="Times New Roman"/>
          <w:b/>
          <w:smallCaps/>
          <w:sz w:val="20"/>
        </w:rPr>
        <w:t>1. Missing data</w:t>
      </w:r>
    </w:p>
    <w:p w14:paraId="67192779" w14:textId="77777777" w:rsidR="00E729DC" w:rsidRPr="00B82521" w:rsidRDefault="00E729DC" w:rsidP="00E729DC">
      <w:pPr>
        <w:spacing w:after="0"/>
        <w:rPr>
          <w:rFonts w:ascii="Times New Roman" w:hAnsi="Times New Roman"/>
          <w:b/>
          <w:smallCaps/>
          <w:sz w:val="20"/>
        </w:rPr>
      </w:pPr>
    </w:p>
    <w:p w14:paraId="4B0C2F56" w14:textId="77777777" w:rsidR="00E729DC" w:rsidRPr="00B82521" w:rsidRDefault="00E729DC" w:rsidP="00E729DC">
      <w:pPr>
        <w:spacing w:after="0"/>
        <w:rPr>
          <w:rFonts w:ascii="Times New Roman" w:hAnsi="Times New Roman"/>
          <w:b/>
          <w:smallCaps/>
          <w:sz w:val="20"/>
        </w:rPr>
      </w:pPr>
      <w:r w:rsidRPr="00B82521">
        <w:rPr>
          <w:rFonts w:ascii="Times New Roman" w:hAnsi="Times New Roman"/>
          <w:sz w:val="20"/>
        </w:rPr>
        <w:t>In order to ensure that cases were not double counted in two time series, which would upwardly bias any association, a hospitalization that had influenza and meningococcal disease [MD] was only counted as a MD hospitalization.  Initial examination of the respiratory syncytial virus [RSV] time series revealed an increasing trend in hospitalizations starting in the 1996/1997 winter season that was most likely due to additional</w:t>
      </w:r>
      <w:r w:rsidRPr="00B82521">
        <w:rPr>
          <w:rFonts w:ascii="Times New Roman" w:hAnsi="Times New Roman"/>
          <w:i/>
          <w:sz w:val="20"/>
        </w:rPr>
        <w:t xml:space="preserve"> ICD-9-CM </w:t>
      </w:r>
      <w:r w:rsidRPr="00B82521">
        <w:rPr>
          <w:rFonts w:ascii="Times New Roman" w:hAnsi="Times New Roman"/>
          <w:sz w:val="20"/>
        </w:rPr>
        <w:t>codes for RSV that were added in October of 1996 to the previously singular classification of RSV pneumonia.</w:t>
      </w:r>
      <w:hyperlink w:anchor="_ENREF_1" w:tooltip="Leader, 2002 #193" w:history="1">
        <w:r w:rsidR="00FD7CA7" w:rsidRPr="00B82521">
          <w:rPr>
            <w:rFonts w:ascii="Times New Roman" w:hAnsi="Times New Roman"/>
            <w:sz w:val="20"/>
          </w:rPr>
          <w:fldChar w:fldCharType="begin"/>
        </w:r>
        <w:r w:rsidR="006D6056" w:rsidRPr="00B82521">
          <w:rPr>
            <w:rFonts w:ascii="Times New Roman" w:hAnsi="Times New Roman"/>
            <w:sz w:val="20"/>
          </w:rPr>
          <w:instrText xml:space="preserve"> ADDIN EN.CITE &lt;EndNote&gt;&lt;Cite&gt;&lt;Author&gt;Leader&lt;/Author&gt;&lt;Year&gt;2002&lt;/Year&gt;&lt;RecNum&gt;193&lt;/RecNum&gt;&lt;DisplayText&gt;&lt;style face="superscript"&gt;1&lt;/style&gt;&lt;/DisplayText&gt;&lt;record&gt;&lt;rec-number&gt;193&lt;/rec-number&gt;&lt;foreign-keys&gt;&lt;key app="EN" db-id="9w29tps9brda9aefdflxsdw8axpe2fwz5z22"&gt;193&lt;/key&gt;&lt;/foreign-keys&gt;&lt;ref-type name="Journal Article"&gt;17&lt;/ref-type&gt;&lt;contributors&gt;&lt;authors&gt;&lt;author&gt;Leader, S.&lt;/author&gt;&lt;author&gt;Kohlhase, K.&lt;/author&gt;&lt;/authors&gt;&lt;/contributors&gt;&lt;auth-address&gt;MedImmune Inc., Gaithersburg, MD 20878, USA. Leaders@Medimmune.com&lt;/auth-address&gt;&lt;titles&gt;&lt;title&gt;Respiratory syncytial virus-coded pediatric hospitalizations, 1997 to 1999&lt;/title&gt;&lt;secondary-title&gt;Pediatr Infect Dis J&lt;/secondary-title&gt;&lt;/titles&gt;&lt;periodical&gt;&lt;full-title&gt;Pediatr Infect Dis J&lt;/full-title&gt;&lt;/periodical&gt;&lt;pages&gt;629-32&lt;/pages&gt;&lt;volume&gt;21&lt;/volume&gt;&lt;number&gt;7&lt;/number&gt;&lt;edition&gt;2002/09/19&lt;/edition&gt;&lt;keywords&gt;&lt;keyword&gt;Acute Disease&lt;/keyword&gt;&lt;keyword&gt;Female&lt;/keyword&gt;&lt;keyword&gt;Follow-Up Studies&lt;/keyword&gt;&lt;keyword&gt;Hospitalization/*statistics &amp;amp; numerical data&lt;/keyword&gt;&lt;keyword&gt;Humans&lt;/keyword&gt;&lt;keyword&gt;Incidence&lt;/keyword&gt;&lt;keyword&gt;Infant&lt;/keyword&gt;&lt;keyword&gt;International Classification of Diseases&lt;/keyword&gt;&lt;keyword&gt;Length of Stay&lt;/keyword&gt;&lt;keyword&gt;Male&lt;/keyword&gt;&lt;keyword&gt;Recurrence&lt;/keyword&gt;&lt;keyword&gt;Respiratory Syncytial Virus Infections/*diagnosis/*epidemiology&lt;/keyword&gt;&lt;keyword&gt;Respiratory Syncytial Viruses/*isolation &amp;amp; purification&lt;/keyword&gt;&lt;keyword&gt;Retrospective Studies&lt;/keyword&gt;&lt;keyword&gt;Risk Assessment&lt;/keyword&gt;&lt;keyword&gt;Severity of Illness Index&lt;/keyword&gt;&lt;keyword&gt;United States/epidemiology&lt;/keyword&gt;&lt;/keywords&gt;&lt;dates&gt;&lt;year&gt;2002&lt;/year&gt;&lt;pub-dates&gt;&lt;date&gt;Jul&lt;/date&gt;&lt;/pub-dates&gt;&lt;/dates&gt;&lt;isbn&gt;0891-3668 (Print)&amp;#xD;0891-3668 (Linking)&lt;/isbn&gt;&lt;accession-num&gt;12237593&lt;/accession-num&gt;&lt;urls&gt;&lt;related-urls&gt;&lt;url&gt;http://www.ncbi.nlm.nih.gov/entrez/query.fcgi?cmd=Retrieve&amp;amp;db=PubMed&amp;amp;dopt=Citation&amp;amp;list_uids=12237593&lt;/url&gt;&lt;/related-urls&gt;&lt;/urls&gt;&lt;electronic-resource-num&gt;10.1097/01.inf.0000019891.59210.1c&lt;/electronic-resource-num&gt;&lt;language&gt;eng&lt;/language&gt;&lt;/record&gt;&lt;/Cite&gt;&lt;/EndNote&gt;</w:instrText>
        </w:r>
        <w:r w:rsidR="00FD7CA7" w:rsidRPr="00B82521">
          <w:rPr>
            <w:rFonts w:ascii="Times New Roman" w:hAnsi="Times New Roman"/>
            <w:sz w:val="20"/>
          </w:rPr>
          <w:fldChar w:fldCharType="separate"/>
        </w:r>
        <w:r w:rsidR="006D6056" w:rsidRPr="00B82521">
          <w:rPr>
            <w:rFonts w:ascii="Times New Roman" w:hAnsi="Times New Roman"/>
            <w:noProof/>
            <w:sz w:val="20"/>
            <w:vertAlign w:val="superscript"/>
          </w:rPr>
          <w:t>1</w:t>
        </w:r>
        <w:r w:rsidR="00FD7CA7" w:rsidRPr="00B82521">
          <w:rPr>
            <w:rFonts w:ascii="Times New Roman" w:hAnsi="Times New Roman"/>
            <w:sz w:val="20"/>
          </w:rPr>
          <w:fldChar w:fldCharType="end"/>
        </w:r>
      </w:hyperlink>
      <w:r w:rsidRPr="00B82521">
        <w:rPr>
          <w:rFonts w:ascii="Times New Roman" w:hAnsi="Times New Roman"/>
          <w:sz w:val="20"/>
        </w:rPr>
        <w:t xml:space="preserve"> To account for this trend, RSV counts for each state were de-trended by multiplying the weekly hospitalization count before July 1, 1996 by the ratio of the average weekly hospitalizations after and before July 1, 1996. </w:t>
      </w:r>
    </w:p>
    <w:p w14:paraId="2D80E30A" w14:textId="77777777" w:rsidR="00E729DC" w:rsidRPr="00B82521" w:rsidRDefault="00E729DC" w:rsidP="00E729DC">
      <w:pPr>
        <w:spacing w:after="0"/>
        <w:rPr>
          <w:rFonts w:ascii="Times New Roman" w:hAnsi="Times New Roman"/>
          <w:b/>
          <w:smallCaps/>
          <w:sz w:val="20"/>
        </w:rPr>
      </w:pPr>
    </w:p>
    <w:p w14:paraId="4492C695" w14:textId="77777777" w:rsidR="00E729DC" w:rsidRPr="00B82521" w:rsidRDefault="00E729DC" w:rsidP="00E729DC">
      <w:pPr>
        <w:spacing w:after="0"/>
        <w:rPr>
          <w:rFonts w:ascii="Times New Roman" w:hAnsi="Times New Roman"/>
          <w:sz w:val="20"/>
        </w:rPr>
      </w:pPr>
      <w:r w:rsidRPr="00B82521">
        <w:rPr>
          <w:rFonts w:ascii="Times New Roman" w:hAnsi="Times New Roman"/>
          <w:sz w:val="20"/>
        </w:rPr>
        <w:t>In the tests that were positive for influenza submitted to the CDC viral surveillance program,</w:t>
      </w:r>
      <w:hyperlink w:anchor="_ENREF_2" w:tooltip="Prevention, 2010 #189" w:history="1">
        <w:r w:rsidR="00FD7CA7" w:rsidRPr="00B82521">
          <w:rPr>
            <w:rFonts w:ascii="Times New Roman" w:hAnsi="Times New Roman"/>
            <w:sz w:val="20"/>
          </w:rPr>
          <w:fldChar w:fldCharType="begin"/>
        </w:r>
        <w:r w:rsidR="006D6056" w:rsidRPr="00B82521">
          <w:rPr>
            <w:rFonts w:ascii="Times New Roman" w:hAnsi="Times New Roman"/>
            <w:sz w:val="20"/>
          </w:rPr>
          <w:instrText xml:space="preserve"> ADDIN EN.CITE &lt;EndNote&gt;&lt;Cite&gt;&lt;Author&gt;Prevention&lt;/Author&gt;&lt;Year&gt;2010&lt;/Year&gt;&lt;RecNum&gt;189&lt;/RecNum&gt;&lt;DisplayText&gt;&lt;style face="superscript"&gt;2&lt;/style&gt;&lt;/DisplayText&gt;&lt;record&gt;&lt;rec-number&gt;189&lt;/rec-number&gt;&lt;foreign-keys&gt;&lt;key app="EN" db-id="9w29tps9brda9aefdflxsdw8axpe2fwz5z22"&gt;189&lt;/key&gt;&lt;/foreign-keys&gt;&lt;ref-type name="Web Page"&gt;12&lt;/ref-type&gt;&lt;contributors&gt;&lt;authors&gt;&lt;author&gt;&lt;style face="normal" font="Helvetica" size="12"&gt;Centers for Disease Control and Prevention&lt;/style&gt;&lt;/author&gt;&lt;/authors&gt;&lt;/contributors&gt;&lt;titles&gt;&lt;title&gt;&lt;style face="normal" font="Helvetica" size="12"&gt;Overview of Influenza Surveillance in the United States&lt;/style&gt;&lt;/title&gt;&lt;/titles&gt;&lt;volume&gt;&lt;style face="normal" font="Helvetica" size="12"&gt;2010&lt;/style&gt;&lt;/volume&gt;&lt;number&gt;&lt;style face="normal" font="Helvetica" size="12"&gt;January 8&lt;/style&gt;&lt;/number&gt;&lt;dates&gt;&lt;year&gt;&lt;style face="normal" font="Helvetica" size="12"&gt;2010&lt;/style&gt;&lt;/year&gt;&lt;pub-dates&gt;&lt;date&gt;&lt;style face="normal" font="Helvetica" size="12"&gt;1/8/10&lt;/style&gt;&lt;/date&gt;&lt;/pub-dates&gt;&lt;/dates&gt;&lt;pub-location&gt;&lt;style face="normal" font="Helvetica" size="12"&gt;Atlanta&lt;/style&gt;&lt;/pub-location&gt;&lt;work-type&gt;&lt;style face="normal" font="Helvetica" size="12"&gt;Web Page&lt;/style&gt;&lt;/work-type&gt;&lt;urls&gt;&lt;related-urls&gt;&lt;url&gt;&lt;style face="normal" font="Helvetica" size="12"&gt;http://www.cdc.gov/flu/weekly/fluactivity.htm&lt;/style&gt;&lt;/url&gt;&lt;/related-urls&gt;&lt;/urls&gt;&lt;/record&gt;&lt;/Cite&gt;&lt;/EndNote&gt;</w:instrText>
        </w:r>
        <w:r w:rsidR="00FD7CA7" w:rsidRPr="00B82521">
          <w:rPr>
            <w:rFonts w:ascii="Times New Roman" w:hAnsi="Times New Roman"/>
            <w:sz w:val="20"/>
          </w:rPr>
          <w:fldChar w:fldCharType="separate"/>
        </w:r>
        <w:r w:rsidR="006D6056" w:rsidRPr="00B82521">
          <w:rPr>
            <w:rFonts w:ascii="Times New Roman" w:hAnsi="Times New Roman"/>
            <w:noProof/>
            <w:sz w:val="20"/>
            <w:vertAlign w:val="superscript"/>
          </w:rPr>
          <w:t>2</w:t>
        </w:r>
        <w:r w:rsidR="00FD7CA7" w:rsidRPr="00B82521">
          <w:rPr>
            <w:rFonts w:ascii="Times New Roman" w:hAnsi="Times New Roman"/>
            <w:sz w:val="20"/>
          </w:rPr>
          <w:fldChar w:fldCharType="end"/>
        </w:r>
      </w:hyperlink>
      <w:r w:rsidRPr="00B82521">
        <w:rPr>
          <w:rFonts w:ascii="Times New Roman" w:hAnsi="Times New Roman"/>
          <w:sz w:val="20"/>
        </w:rPr>
        <w:t xml:space="preserve"> positive unsubtyped influenza A isolates in a given week were distributed to either influenza A/H1N1, A/H3N2 or 2009 pandemic H1N1 (pH1N1) counts based on the proportion of positive subtyped influenza A tests accounted for by each subtype that week.  When there were no positive A/H1N1, A/H3N2 or pH1N1 (only in 2009) but positive A/unsubtyped isolates, the ratio of positive tests from the previous week or the following week was used, with preference given to the previous week.  If there were no positive A/H1N1, A/H3N2 or pH1N1 (only in 2009) in the previous or following weeks, the unsubtyped isolates were divided equally between A/H1N1, A/H3N2 and pH1N1 (only in 2009).  </w:t>
      </w:r>
    </w:p>
    <w:p w14:paraId="4DD914B3" w14:textId="77777777" w:rsidR="00E729DC" w:rsidRPr="00B82521" w:rsidRDefault="00E729DC" w:rsidP="00E729DC">
      <w:pPr>
        <w:spacing w:after="0"/>
        <w:rPr>
          <w:rFonts w:ascii="Times New Roman" w:hAnsi="Times New Roman"/>
          <w:b/>
          <w:smallCaps/>
          <w:sz w:val="20"/>
        </w:rPr>
      </w:pPr>
      <w:r w:rsidRPr="00B82521">
        <w:rPr>
          <w:rFonts w:ascii="Times New Roman" w:hAnsi="Times New Roman"/>
          <w:sz w:val="20"/>
        </w:rPr>
        <w:t xml:space="preserve">  </w:t>
      </w:r>
    </w:p>
    <w:p w14:paraId="1BFBF750" w14:textId="77777777" w:rsidR="00E729DC" w:rsidRPr="00B82521" w:rsidRDefault="00E729DC" w:rsidP="00E729DC">
      <w:pPr>
        <w:spacing w:after="0"/>
        <w:rPr>
          <w:rFonts w:ascii="Times New Roman" w:hAnsi="Times New Roman"/>
          <w:b/>
          <w:i/>
          <w:sz w:val="20"/>
        </w:rPr>
      </w:pPr>
      <w:r w:rsidRPr="00B82521">
        <w:rPr>
          <w:rFonts w:ascii="Times New Roman" w:hAnsi="Times New Roman"/>
          <w:b/>
          <w:smallCaps/>
          <w:sz w:val="20"/>
        </w:rPr>
        <w:t>Section</w:t>
      </w:r>
      <w:r w:rsidR="00D52DBD" w:rsidRPr="00B82521">
        <w:rPr>
          <w:rFonts w:ascii="Times New Roman" w:hAnsi="Times New Roman"/>
          <w:b/>
          <w:smallCaps/>
          <w:sz w:val="20"/>
        </w:rPr>
        <w:t xml:space="preserve"> S</w:t>
      </w:r>
      <w:r w:rsidRPr="00B82521">
        <w:rPr>
          <w:rFonts w:ascii="Times New Roman" w:hAnsi="Times New Roman"/>
          <w:b/>
          <w:smallCaps/>
          <w:sz w:val="20"/>
        </w:rPr>
        <w:t>2. Comparing incidence rates of meningococcal disease hospitalizations from multiple data sources</w:t>
      </w:r>
    </w:p>
    <w:p w14:paraId="2C4B7B33" w14:textId="77777777" w:rsidR="00E729DC" w:rsidRPr="00B82521" w:rsidRDefault="00E729DC" w:rsidP="00E729DC">
      <w:pPr>
        <w:spacing w:after="0"/>
        <w:rPr>
          <w:rFonts w:ascii="Times New Roman" w:hAnsi="Times New Roman"/>
          <w:b/>
          <w:i/>
          <w:sz w:val="20"/>
        </w:rPr>
      </w:pPr>
    </w:p>
    <w:p w14:paraId="66C223C6" w14:textId="77777777" w:rsidR="00E729DC" w:rsidRPr="00B82521" w:rsidRDefault="00E729DC" w:rsidP="00E729DC">
      <w:pPr>
        <w:spacing w:after="0"/>
        <w:rPr>
          <w:rFonts w:ascii="Times New Roman" w:hAnsi="Times New Roman"/>
          <w:b/>
          <w:i/>
          <w:sz w:val="20"/>
        </w:rPr>
      </w:pPr>
      <w:r w:rsidRPr="00B82521">
        <w:rPr>
          <w:rFonts w:ascii="Times New Roman" w:hAnsi="Times New Roman"/>
          <w:sz w:val="20"/>
        </w:rPr>
        <w:t xml:space="preserve">An initial objective of this study was to determine whether the relationship between influenza and MD varied among the serogroups of MD.  We used serogroup specific weekly counts of MD from the </w:t>
      </w:r>
      <w:r w:rsidRPr="00B82521">
        <w:rPr>
          <w:rFonts w:ascii="Times New Roman" w:hAnsi="Times New Roman"/>
          <w:sz w:val="20"/>
          <w:szCs w:val="40"/>
        </w:rPr>
        <w:t>Active Bacterial Core surveillance (ABCs)</w:t>
      </w:r>
      <w:r w:rsidR="00FD7CA7" w:rsidRPr="00B82521">
        <w:rPr>
          <w:rFonts w:ascii="Times New Roman" w:hAnsi="Times New Roman"/>
          <w:sz w:val="20"/>
        </w:rPr>
        <w:fldChar w:fldCharType="begin"/>
      </w:r>
      <w:r w:rsidR="000365F3" w:rsidRPr="00B82521">
        <w:rPr>
          <w:rFonts w:ascii="Times New Roman" w:hAnsi="Times New Roman"/>
          <w:sz w:val="20"/>
        </w:rPr>
        <w:instrText xml:space="preserve"> ADDIN EN.CITE &lt;EndNote&gt;&lt;Cite&gt;&lt;Author&gt;Prevention&lt;/Author&gt;&lt;Year&gt;2010&lt;/Year&gt;&lt;RecNum&gt;519&lt;/RecNum&gt;&lt;DisplayText&gt;&lt;style face="superscript"&gt;3,4&lt;/style&gt;&lt;/DisplayText&gt;&lt;record&gt;&lt;rec-number&gt;519&lt;/rec-number&gt;&lt;foreign-keys&gt;&lt;key app="EN" db-id="9w29tps9brda9aefdflxsdw8axpe2fwz5z22"&gt;519&lt;/key&gt;&lt;/foreign-keys&gt;&lt;ref-type name="Web Page"&gt;12&lt;/ref-type&gt;&lt;contributors&gt;&lt;authors&gt;&lt;author&gt;&lt;style face="normal" font="Helvetica" size="12"&gt;Centers for Disease Control and Prevention&lt;/style&gt;&lt;/author&gt;&lt;/authors&gt;&lt;/contributors&gt;&lt;titles&gt;&lt;title&gt;&lt;style face="normal" font="Helvetica" size="12"&gt;Active Bacterial Core surveillance (ABCs) Methodology&lt;/style&gt;&lt;/title&gt;&lt;/titles&gt;&lt;volume&gt;&lt;style face="normal" font="Helvetica" size="12"&gt;2010&lt;/style&gt;&lt;/volume&gt;&lt;number&gt;&lt;style face="normal" font="Helvetica" size="12"&gt;May 28&lt;/style&gt;&lt;/number&gt;&lt;dates&gt;&lt;year&gt;&lt;style face="normal" font="Helvetica" size="12"&gt;2010&lt;/style&gt;&lt;/year&gt;&lt;pub-dates&gt;&lt;date&gt;&lt;style face="normal" font="Helvetica" size="12"&gt;February 2, 2010&lt;/style&gt;&lt;/date&gt;&lt;/pub-dates&gt;&lt;/dates&gt;&lt;urls&gt;&lt;related-urls&gt;&lt;url&gt;&lt;style face="normal" font="Helvetica" size="12"&gt;http://www.cdc.gov/abcs/methodology/index.html&lt;/style&gt;&lt;/url&gt;&lt;/related-urls&gt;&lt;/urls&gt;&lt;/record&gt;&lt;/Cite&gt;&lt;Cite&gt;&lt;Author&gt;Prevention.&lt;/Author&gt;&lt;RecNum&gt;177&lt;/RecNum&gt;&lt;record&gt;&lt;rec-number&gt;177&lt;/rec-number&gt;&lt;foreign-keys&gt;&lt;key app="EN" db-id="9w29tps9brda9aefdflxsdw8axpe2fwz5z22"&gt;177&lt;/key&gt;&lt;/foreign-keys&gt;&lt;ref-type name="Electronic Article"&gt;43&lt;/ref-type&gt;&lt;contributors&gt;&lt;authors&gt;&lt;author&gt;&lt;style face="normal" font="Helvetica" size="12"&gt;Centers for Disease Control and Prevention. &lt;/style&gt;&lt;/author&gt;&lt;/authors&gt;&lt;/contributors&gt;&lt;titles&gt;&lt;title&gt;&lt;style face="normal" font="Helvetica" size="12"&gt;Active Bacterial Core Surveillance&lt;/style&gt;&lt;/title&gt;&lt;/titles&gt;&lt;dates&gt;&lt;pub-dates&gt;&lt;date&gt;&lt;style face="normal" font="Helvetica" size="12"&gt;December 14, 2008&lt;/style&gt;&lt;/date&gt;&lt;/pub-dates&gt;&lt;/dates&gt;&lt;urls&gt;&lt;related-urls&gt;&lt;url&gt;&lt;style face="normal" font="Helvetica" size="12"&gt;http://www.cdc.gov/ncidod/DBMD/abcs/team-start.htm&lt;/style&gt;&lt;/url&gt;&lt;/related-urls&gt;&lt;/urls&gt;&lt;/record&gt;&lt;/Cite&gt;&lt;/EndNote&gt;</w:instrText>
      </w:r>
      <w:r w:rsidR="00FD7CA7" w:rsidRPr="00B82521">
        <w:rPr>
          <w:rFonts w:ascii="Times New Roman" w:hAnsi="Times New Roman"/>
          <w:sz w:val="20"/>
        </w:rPr>
        <w:fldChar w:fldCharType="separate"/>
      </w:r>
      <w:hyperlink w:anchor="_ENREF_3" w:tooltip="Prevention, 2010 #519" w:history="1">
        <w:r w:rsidR="006D6056" w:rsidRPr="00B82521">
          <w:rPr>
            <w:rFonts w:ascii="Times New Roman" w:hAnsi="Times New Roman"/>
            <w:noProof/>
            <w:sz w:val="20"/>
            <w:vertAlign w:val="superscript"/>
          </w:rPr>
          <w:t>3</w:t>
        </w:r>
      </w:hyperlink>
      <w:r w:rsidR="000365F3" w:rsidRPr="00B82521">
        <w:rPr>
          <w:rFonts w:ascii="Times New Roman" w:hAnsi="Times New Roman"/>
          <w:noProof/>
          <w:sz w:val="20"/>
          <w:vertAlign w:val="superscript"/>
        </w:rPr>
        <w:t>,</w:t>
      </w:r>
      <w:hyperlink w:anchor="_ENREF_4" w:tooltip="Prevention.,  #177" w:history="1">
        <w:r w:rsidR="006D6056" w:rsidRPr="00B82521">
          <w:rPr>
            <w:rFonts w:ascii="Times New Roman" w:hAnsi="Times New Roman"/>
            <w:noProof/>
            <w:sz w:val="20"/>
            <w:vertAlign w:val="superscript"/>
          </w:rPr>
          <w:t>4</w:t>
        </w:r>
      </w:hyperlink>
      <w:r w:rsidR="00FD7CA7" w:rsidRPr="00B82521">
        <w:rPr>
          <w:rFonts w:ascii="Times New Roman" w:hAnsi="Times New Roman"/>
          <w:sz w:val="20"/>
        </w:rPr>
        <w:fldChar w:fldCharType="end"/>
      </w:r>
      <w:r w:rsidRPr="00B82521">
        <w:rPr>
          <w:rFonts w:ascii="Times New Roman" w:hAnsi="Times New Roman"/>
          <w:sz w:val="20"/>
        </w:rPr>
        <w:t xml:space="preserve"> to approach the problem, but the incidence by serogroup is so small that we could not </w:t>
      </w:r>
      <w:r w:rsidR="00AF2E9F" w:rsidRPr="00B82521">
        <w:rPr>
          <w:rFonts w:ascii="Times New Roman" w:hAnsi="Times New Roman"/>
          <w:sz w:val="20"/>
        </w:rPr>
        <w:t xml:space="preserve">estimate </w:t>
      </w:r>
      <w:r w:rsidRPr="00B82521">
        <w:rPr>
          <w:rFonts w:ascii="Times New Roman" w:hAnsi="Times New Roman"/>
          <w:sz w:val="20"/>
        </w:rPr>
        <w:t>meaningful models that converged.  Of secondary interest was to use the ABCs system to assure that the State Inpatient Database (SID)</w:t>
      </w:r>
      <w:hyperlink w:anchor="_ENREF_5" w:tooltip=",  #80" w:history="1">
        <w:r w:rsidR="00FD7CA7" w:rsidRPr="00B82521">
          <w:rPr>
            <w:rFonts w:ascii="Times New Roman" w:hAnsi="Times New Roman"/>
            <w:sz w:val="20"/>
          </w:rPr>
          <w:fldChar w:fldCharType="begin"/>
        </w:r>
        <w:r w:rsidR="006D6056" w:rsidRPr="00B82521">
          <w:rPr>
            <w:rFonts w:ascii="Times New Roman" w:hAnsi="Times New Roman"/>
            <w:sz w:val="20"/>
          </w:rPr>
          <w:instrText xml:space="preserve"> ADDIN EN.CITE &lt;EndNote&gt;&lt;Cite&gt;&lt;RecNum&gt;80&lt;/RecNum&gt;&lt;DisplayText&gt;&lt;style face="superscript"&gt;5&lt;/style&gt;&lt;/DisplayText&gt;&lt;record&gt;&lt;rec-number&gt;80&lt;/rec-number&gt;&lt;foreign-keys&gt;&lt;key app="EN" db-id="9w29tps9brda9aefdflxsdw8axpe2fwz5z22"&gt;80&lt;/key&gt;&lt;/foreign-keys&gt;&lt;ref-type name="Online Multimedia"&gt;48&lt;/ref-type&gt;&lt;contributors&gt;&lt;secondary-authors&gt;&lt;author&gt;&lt;style face="normal" font="Helvetica" size="12"&gt;Agency for Healthcare Research and Quality&lt;/style&gt;&lt;/author&gt;&lt;/secondary-authors&gt;&lt;/contributors&gt;&lt;titles&gt;&lt;title&gt;&lt;style face="normal" font="Helvetica" size="12"&gt;Overview of State Inpatient Databases (SID), Healthcare Cost and Utilization Project (HCUP)&lt;/style&gt;&lt;/title&gt;&lt;/titles&gt;&lt;dates&gt;&lt;pub-dates&gt;&lt;date&gt;&lt;style face="normal" font="Helvetica" size="12"&gt;December 12, 2006&lt;/style&gt;&lt;/date&gt;&lt;/pub-dates&gt;&lt;/dates&gt;&lt;urls&gt;&lt;related-urls&gt;&lt;url&gt;&lt;style face="underline" font="Helvetica" size="12"&gt;http://www.hcup-us.ahrq.gov/sidoverview.jsp&lt;/style&gt;&lt;/url&gt;&lt;/related-urls&gt;&lt;/urls&gt;&lt;modified-date&gt;&lt;style face="normal" font="Helvetica" size="12"&gt;9/13/06&lt;/style&gt;&lt;/modified-date&gt;&lt;/record&gt;&lt;/Cite&gt;&lt;/EndNote&gt;</w:instrText>
        </w:r>
        <w:r w:rsidR="00FD7CA7" w:rsidRPr="00B82521">
          <w:rPr>
            <w:rFonts w:ascii="Times New Roman" w:hAnsi="Times New Roman"/>
            <w:sz w:val="20"/>
          </w:rPr>
          <w:fldChar w:fldCharType="separate"/>
        </w:r>
        <w:r w:rsidR="006D6056" w:rsidRPr="00B82521">
          <w:rPr>
            <w:rFonts w:ascii="Times New Roman" w:hAnsi="Times New Roman"/>
            <w:noProof/>
            <w:sz w:val="20"/>
            <w:vertAlign w:val="superscript"/>
          </w:rPr>
          <w:t>5</w:t>
        </w:r>
        <w:r w:rsidR="00FD7CA7" w:rsidRPr="00B82521">
          <w:rPr>
            <w:rFonts w:ascii="Times New Roman" w:hAnsi="Times New Roman"/>
            <w:sz w:val="20"/>
          </w:rPr>
          <w:fldChar w:fldCharType="end"/>
        </w:r>
      </w:hyperlink>
      <w:r w:rsidRPr="00B82521">
        <w:rPr>
          <w:rFonts w:ascii="Times New Roman" w:hAnsi="Times New Roman"/>
          <w:sz w:val="20"/>
        </w:rPr>
        <w:t xml:space="preserve"> hospitalization data that we did use in our study correspond with nationally published rates of MD.  In particular, we were interested in understanding whether the MD hospitalization rates calculated from the SID would be comparable to the MD cases reported to the CDC ABCs program.  The ABCs </w:t>
      </w:r>
      <w:r w:rsidRPr="00B82521">
        <w:rPr>
          <w:rFonts w:ascii="Times New Roman" w:hAnsi="Times New Roman"/>
          <w:sz w:val="20"/>
          <w:szCs w:val="40"/>
        </w:rPr>
        <w:t>is an ongoing active population- and laboratory- based surveillance system that is part of the Emerging Infections Program Network coordinated by the</w:t>
      </w:r>
      <w:r w:rsidRPr="00B82521">
        <w:rPr>
          <w:rFonts w:ascii="Times New Roman" w:hAnsi="Times New Roman"/>
          <w:sz w:val="20"/>
        </w:rPr>
        <w:t xml:space="preserve"> CDC and it captures all cases of MD, regardless of hospitalization status. </w:t>
      </w:r>
    </w:p>
    <w:p w14:paraId="40E35160" w14:textId="77777777" w:rsidR="00E729DC" w:rsidRPr="00B82521" w:rsidRDefault="00E729DC" w:rsidP="00E729DC">
      <w:pPr>
        <w:spacing w:after="0"/>
        <w:rPr>
          <w:rFonts w:ascii="Times New Roman" w:hAnsi="Times New Roman"/>
          <w:b/>
          <w:i/>
          <w:sz w:val="20"/>
        </w:rPr>
      </w:pPr>
    </w:p>
    <w:p w14:paraId="6BB59FAC" w14:textId="77777777" w:rsidR="00E729DC" w:rsidRPr="00B82521" w:rsidRDefault="00E729DC" w:rsidP="00E729DC">
      <w:pPr>
        <w:spacing w:after="0"/>
        <w:rPr>
          <w:rFonts w:ascii="Times New Roman" w:hAnsi="Times New Roman"/>
          <w:b/>
          <w:i/>
          <w:sz w:val="20"/>
        </w:rPr>
      </w:pPr>
      <w:r w:rsidRPr="00B82521">
        <w:rPr>
          <w:rFonts w:ascii="Times New Roman" w:hAnsi="Times New Roman"/>
          <w:sz w:val="20"/>
        </w:rPr>
        <w:t>The SID and ABCs cover different time periods, epidemic years, and geographic regions, so we converted census data to person months in order to create a consistent denominator between the populations and to calculate rates for a given influenza or MD season, using August 1</w:t>
      </w:r>
      <w:r w:rsidRPr="00B82521">
        <w:rPr>
          <w:rFonts w:ascii="Times New Roman" w:hAnsi="Times New Roman"/>
          <w:sz w:val="20"/>
          <w:vertAlign w:val="superscript"/>
        </w:rPr>
        <w:t>st</w:t>
      </w:r>
      <w:r w:rsidRPr="00B82521">
        <w:rPr>
          <w:rFonts w:ascii="Times New Roman" w:hAnsi="Times New Roman"/>
          <w:sz w:val="20"/>
        </w:rPr>
        <w:t xml:space="preserve"> to July 31</w:t>
      </w:r>
      <w:r w:rsidRPr="00B82521">
        <w:rPr>
          <w:rFonts w:ascii="Times New Roman" w:hAnsi="Times New Roman"/>
          <w:sz w:val="20"/>
          <w:vertAlign w:val="superscript"/>
        </w:rPr>
        <w:t>st</w:t>
      </w:r>
      <w:r w:rsidRPr="00B82521">
        <w:rPr>
          <w:rFonts w:ascii="Times New Roman" w:hAnsi="Times New Roman"/>
          <w:sz w:val="20"/>
        </w:rPr>
        <w:t xml:space="preserve"> of the following year.  There are 8 states in the SID database that overlap the ABCs surveillance area.  In the SID, states joined at the beginning of the calendar year</w:t>
      </w:r>
      <w:r w:rsidRPr="00B82521">
        <w:rPr>
          <w:rFonts w:ascii="Times New Roman" w:hAnsi="Times New Roman"/>
          <w:sz w:val="20"/>
          <w:szCs w:val="20"/>
        </w:rPr>
        <w:t xml:space="preserve"> so only 7 months of person time were accrued for the rate calculation in the matching epidemic year.  For example, NY State joined in January 1, 1998, so for the 1997/98 epidemic </w:t>
      </w:r>
      <w:proofErr w:type="gramStart"/>
      <w:r w:rsidRPr="00B82521">
        <w:rPr>
          <w:rFonts w:ascii="Times New Roman" w:hAnsi="Times New Roman"/>
          <w:sz w:val="20"/>
          <w:szCs w:val="20"/>
        </w:rPr>
        <w:t>year</w:t>
      </w:r>
      <w:proofErr w:type="gramEnd"/>
      <w:r w:rsidRPr="00B82521">
        <w:rPr>
          <w:rFonts w:ascii="Times New Roman" w:hAnsi="Times New Roman"/>
          <w:sz w:val="20"/>
          <w:szCs w:val="20"/>
        </w:rPr>
        <w:t xml:space="preserve">, NY contributed only 7 months of person time. </w:t>
      </w:r>
      <w:r w:rsidRPr="00B82521">
        <w:rPr>
          <w:rFonts w:ascii="Times New Roman" w:hAnsi="Times New Roman"/>
          <w:sz w:val="20"/>
        </w:rPr>
        <w:t>Annual population estimates for each state were obtained from the US Census Bureau.</w:t>
      </w:r>
      <w:hyperlink w:anchor="_ENREF_6" w:tooltip="US Census Bureau, 2008 #190" w:history="1">
        <w:r w:rsidR="00FD7CA7" w:rsidRPr="00B82521">
          <w:rPr>
            <w:rFonts w:ascii="Times New Roman" w:hAnsi="Times New Roman"/>
            <w:sz w:val="20"/>
          </w:rPr>
          <w:fldChar w:fldCharType="begin"/>
        </w:r>
        <w:r w:rsidR="006D6056" w:rsidRPr="00B82521">
          <w:rPr>
            <w:rFonts w:ascii="Times New Roman" w:hAnsi="Times New Roman"/>
            <w:sz w:val="20"/>
          </w:rPr>
          <w:instrText xml:space="preserve"> ADDIN EN.CITE &lt;EndNote&gt;&lt;Cite&gt;&lt;Author&gt;US Census Bureau&lt;/Author&gt;&lt;Year&gt;2008&lt;/Year&gt;&lt;RecNum&gt;190&lt;/RecNum&gt;&lt;DisplayText&gt;&lt;style face="superscript"&gt;6&lt;/style&gt;&lt;/DisplayText&gt;&lt;record&gt;&lt;rec-number&gt;190&lt;/rec-number&gt;&lt;foreign-keys&gt;&lt;key app="EN" db-id="9w29tps9brda9aefdflxsdw8axpe2fwz5z22"&gt;190&lt;/key&gt;&lt;/foreign-keys&gt;&lt;ref-type name="Online Database"&gt;45&lt;/ref-type&gt;&lt;contributors&gt;&lt;authors&gt;&lt;author&gt;&lt;style face="normal" font="Helvetica" size="12"&gt;US Census Bureau, Population Division&lt;/style&gt;&lt;/author&gt;&lt;/authors&gt;&lt;/contributors&gt;&lt;titles&gt;&lt;title&gt;&lt;style face="normal" font="Helvetica" size="12"&gt;Population Estimates&lt;/style&gt;&lt;/title&gt;&lt;/titles&gt;&lt;dates&gt;&lt;year&gt;&lt;style face="normal" font="Helvetica" size="12"&gt;2008&lt;/style&gt;&lt;/year&gt;&lt;pub-dates&gt;&lt;date&gt;&lt;style face="normal" font="Helvetica" size="12"&gt;5/22/2008&lt;/style&gt;&lt;/date&gt;&lt;/pub-dates&gt;&lt;/dates&gt;&lt;urls&gt;&lt;related-urls&gt;&lt;url&gt;&lt;style face="normal" font="Helvetica" size="12"&gt;http://www.census.gov/popest/estbygeo.html&lt;/style&gt;&lt;/url&gt;&lt;/related-urls&gt;&lt;/urls&gt;&lt;/record&gt;&lt;/Cite&gt;&lt;/EndNote&gt;</w:instrText>
        </w:r>
        <w:r w:rsidR="00FD7CA7" w:rsidRPr="00B82521">
          <w:rPr>
            <w:rFonts w:ascii="Times New Roman" w:hAnsi="Times New Roman"/>
            <w:sz w:val="20"/>
          </w:rPr>
          <w:fldChar w:fldCharType="separate"/>
        </w:r>
        <w:r w:rsidR="006D6056" w:rsidRPr="00B82521">
          <w:rPr>
            <w:rFonts w:ascii="Times New Roman" w:hAnsi="Times New Roman"/>
            <w:noProof/>
            <w:sz w:val="20"/>
            <w:vertAlign w:val="superscript"/>
          </w:rPr>
          <w:t>6</w:t>
        </w:r>
        <w:r w:rsidR="00FD7CA7" w:rsidRPr="00B82521">
          <w:rPr>
            <w:rFonts w:ascii="Times New Roman" w:hAnsi="Times New Roman"/>
            <w:sz w:val="20"/>
          </w:rPr>
          <w:fldChar w:fldCharType="end"/>
        </w:r>
      </w:hyperlink>
      <w:r w:rsidRPr="00B82521">
        <w:rPr>
          <w:rFonts w:ascii="Times New Roman" w:hAnsi="Times New Roman"/>
          <w:sz w:val="20"/>
        </w:rPr>
        <w:t xml:space="preserve"> As inter-</w:t>
      </w:r>
      <w:proofErr w:type="spellStart"/>
      <w:r w:rsidRPr="00B82521">
        <w:rPr>
          <w:rFonts w:ascii="Times New Roman" w:hAnsi="Times New Roman"/>
          <w:sz w:val="20"/>
        </w:rPr>
        <w:t>censal</w:t>
      </w:r>
      <w:proofErr w:type="spellEnd"/>
      <w:r w:rsidRPr="00B82521">
        <w:rPr>
          <w:rFonts w:ascii="Times New Roman" w:hAnsi="Times New Roman"/>
          <w:sz w:val="20"/>
        </w:rPr>
        <w:t xml:space="preserve"> estimates are made on July 1 of each year, the population estimate was applied to each epidemic year rather than calendar year. </w:t>
      </w:r>
      <w:r w:rsidRPr="00B82521">
        <w:rPr>
          <w:rFonts w:ascii="Times New Roman" w:hAnsi="Times New Roman"/>
          <w:sz w:val="20"/>
          <w:szCs w:val="20"/>
        </w:rPr>
        <w:t xml:space="preserve"> </w:t>
      </w:r>
      <w:r w:rsidRPr="00B82521" w:rsidDel="00987B6A">
        <w:rPr>
          <w:rFonts w:ascii="Times New Roman" w:hAnsi="Times New Roman"/>
          <w:sz w:val="20"/>
          <w:szCs w:val="20"/>
        </w:rPr>
        <w:t xml:space="preserve">In </w:t>
      </w:r>
      <w:r w:rsidRPr="00B82521">
        <w:rPr>
          <w:rFonts w:ascii="Times New Roman" w:hAnsi="Times New Roman"/>
          <w:sz w:val="20"/>
          <w:szCs w:val="20"/>
        </w:rPr>
        <w:t xml:space="preserve">a given epidemic year, the population file used was the epidemic year + 1.  For example, in the 1997/1998 </w:t>
      </w:r>
      <w:proofErr w:type="gramStart"/>
      <w:r w:rsidRPr="00B82521">
        <w:rPr>
          <w:rFonts w:ascii="Times New Roman" w:hAnsi="Times New Roman"/>
          <w:sz w:val="20"/>
          <w:szCs w:val="20"/>
        </w:rPr>
        <w:t>season</w:t>
      </w:r>
      <w:proofErr w:type="gramEnd"/>
      <w:r w:rsidRPr="00B82521">
        <w:rPr>
          <w:rFonts w:ascii="Times New Roman" w:hAnsi="Times New Roman"/>
          <w:sz w:val="20"/>
          <w:szCs w:val="20"/>
        </w:rPr>
        <w:t xml:space="preserve">, the 1998 population file was used.  </w:t>
      </w:r>
    </w:p>
    <w:p w14:paraId="31BB747C" w14:textId="77777777" w:rsidR="00E729DC" w:rsidRPr="00B82521" w:rsidRDefault="00E729DC" w:rsidP="00E729DC">
      <w:pPr>
        <w:spacing w:after="0"/>
        <w:rPr>
          <w:rFonts w:ascii="Times New Roman" w:hAnsi="Times New Roman"/>
          <w:b/>
          <w:i/>
          <w:sz w:val="20"/>
        </w:rPr>
      </w:pPr>
    </w:p>
    <w:p w14:paraId="7F707B34" w14:textId="77777777" w:rsidR="00E729DC" w:rsidRPr="00B82521" w:rsidRDefault="00E729DC" w:rsidP="00E729DC">
      <w:pPr>
        <w:spacing w:after="0"/>
        <w:rPr>
          <w:rFonts w:ascii="Times New Roman" w:hAnsi="Times New Roman"/>
          <w:sz w:val="20"/>
          <w:szCs w:val="20"/>
        </w:rPr>
      </w:pPr>
      <w:r w:rsidRPr="00B82521">
        <w:rPr>
          <w:rFonts w:ascii="Times New Roman" w:hAnsi="Times New Roman"/>
          <w:sz w:val="20"/>
          <w:szCs w:val="20"/>
        </w:rPr>
        <w:t xml:space="preserve">Person time was calculated differently for the 10 states in the ABCs surveillance system, as many states changed which counties were represented in the dataset during the 8 year period and the enrollment was open, so new counties could join at any point in the year. To calculate the person time contributed to each epidemic year, we used two census years of data that were matched to the counties under surveillance.  The total </w:t>
      </w:r>
      <w:proofErr w:type="gramStart"/>
      <w:r w:rsidRPr="00B82521">
        <w:rPr>
          <w:rFonts w:ascii="Times New Roman" w:hAnsi="Times New Roman"/>
          <w:sz w:val="20"/>
          <w:szCs w:val="20"/>
        </w:rPr>
        <w:t>person months contributed were</w:t>
      </w:r>
      <w:proofErr w:type="gramEnd"/>
      <w:r w:rsidRPr="00B82521">
        <w:rPr>
          <w:rFonts w:ascii="Times New Roman" w:hAnsi="Times New Roman"/>
          <w:sz w:val="20"/>
          <w:szCs w:val="20"/>
        </w:rPr>
        <w:t xml:space="preserve"> then divided by 12 to get person years.  The </w:t>
      </w:r>
      <w:proofErr w:type="gramStart"/>
      <w:r w:rsidRPr="00B82521">
        <w:rPr>
          <w:rFonts w:ascii="Times New Roman" w:hAnsi="Times New Roman"/>
          <w:sz w:val="20"/>
          <w:szCs w:val="20"/>
        </w:rPr>
        <w:t>surveillance populations were provided by the ABCs group</w:t>
      </w:r>
      <w:proofErr w:type="gramEnd"/>
      <w:r w:rsidRPr="00B82521">
        <w:rPr>
          <w:rFonts w:ascii="Times New Roman" w:hAnsi="Times New Roman"/>
          <w:sz w:val="20"/>
          <w:szCs w:val="20"/>
        </w:rPr>
        <w:t>.</w:t>
      </w:r>
    </w:p>
    <w:p w14:paraId="19338902" w14:textId="77777777" w:rsidR="00E729DC" w:rsidRPr="00B82521" w:rsidRDefault="00E729DC" w:rsidP="00E729DC">
      <w:pPr>
        <w:spacing w:after="0"/>
        <w:rPr>
          <w:rFonts w:ascii="Times New Roman" w:hAnsi="Times New Roman"/>
          <w:b/>
          <w:i/>
          <w:sz w:val="20"/>
        </w:rPr>
      </w:pPr>
    </w:p>
    <w:p w14:paraId="691BC2CD" w14:textId="77777777" w:rsidR="00E729DC" w:rsidRPr="00B82521" w:rsidRDefault="00E729DC" w:rsidP="00E729DC">
      <w:pPr>
        <w:spacing w:after="0"/>
        <w:rPr>
          <w:rFonts w:ascii="Times New Roman" w:hAnsi="Times New Roman"/>
          <w:sz w:val="20"/>
        </w:rPr>
      </w:pPr>
      <w:r w:rsidRPr="00B82521">
        <w:rPr>
          <w:rFonts w:ascii="Times New Roman" w:hAnsi="Times New Roman"/>
          <w:sz w:val="20"/>
        </w:rPr>
        <w:t xml:space="preserve">We estimated 95% confidence intervals for all rates using </w:t>
      </w:r>
      <w:r w:rsidRPr="00B82521">
        <w:rPr>
          <w:rFonts w:ascii="Times New Roman" w:hAnsi="Times New Roman"/>
          <w:sz w:val="20"/>
          <w:szCs w:val="20"/>
        </w:rPr>
        <w:t xml:space="preserve">an R function based on a </w:t>
      </w:r>
      <w:proofErr w:type="gramStart"/>
      <w:r w:rsidRPr="00B82521">
        <w:rPr>
          <w:rFonts w:ascii="Times New Roman" w:hAnsi="Times New Roman"/>
          <w:sz w:val="20"/>
          <w:szCs w:val="20"/>
        </w:rPr>
        <w:t>method which</w:t>
      </w:r>
      <w:proofErr w:type="gramEnd"/>
      <w:r w:rsidRPr="00B82521">
        <w:rPr>
          <w:rFonts w:ascii="Times New Roman" w:hAnsi="Times New Roman"/>
          <w:sz w:val="20"/>
          <w:szCs w:val="20"/>
        </w:rPr>
        <w:t xml:space="preserve"> uses the gamma distribution to calculate exact confidence intervals for a Poisson count.</w:t>
      </w:r>
      <w:hyperlink w:anchor="_ENREF_7" w:tooltip="Daly, 1992 #192" w:history="1">
        <w:r w:rsidR="00FD7CA7" w:rsidRPr="00B82521">
          <w:rPr>
            <w:rFonts w:ascii="Times New Roman" w:hAnsi="Times New Roman"/>
            <w:sz w:val="20"/>
            <w:szCs w:val="20"/>
          </w:rPr>
          <w:fldChar w:fldCharType="begin">
            <w:fldData xml:space="preserve">PEVuZE5vdGU+PENpdGU+PEF1dGhvcj5EYWx5PC9BdXRob3I+PFllYXI+MTk5MjwvWWVhcj48UmVj
TnVtPjE5MjwvUmVjTnVtPjxEaXNwbGF5VGV4dD48c3R5bGUgZmFjZT0ic3VwZXJzY3JpcHQiPjc8
L3N0eWxlPjwvRGlzcGxheVRleHQ+PHJlY29yZD48cmVjLW51bWJlcj4xOTI8L3JlYy1udW1iZXI+
PGZvcmVpZ24ta2V5cz48a2V5IGFwcD0iRU4iIGRiLWlkPSI5dzI5dHBzOWJyZGE5YWVmZGZseHNk
dzhheHBlMmZ3ejV6MjIiPjE5Mjwva2V5PjwvZm9yZWlnbi1rZXlzPjxyZWYtdHlwZSBuYW1lPSJK
b3VybmFsIEFydGljbGUiPjE3PC9yZWYtdHlwZT48Y29udHJpYnV0b3JzPjxhdXRob3JzPjxhdXRo
b3I+RGFseSwgTC48L2F1dGhvcj48L2F1dGhvcnM+PC9jb250cmlidXRvcnM+PGF1dGgtYWRkcmVz
cz5EZXBhcnRtZW50IG9mIFB1YmxpYyBIZWFsdGggTWVkaWNpbmUgYW5kIEVwaWRlbWlvbG9neSwg
VW5pdmVyc2l0eSBDb2xsZWdlIER1YmxpbiwgSXJlbGFuZC48L2F1dGgtYWRkcmVzcz48dGl0bGVz
Pjx0aXRsZT5TaW1wbGUgU0FTIG1hY3JvcyBmb3IgdGhlIGNhbGN1bGF0aW9uIG9mIGV4YWN0IGJp
bm9taWFsIGFuZCBQb2lzc29uIGNvbmZpZGVuY2UgbGltaXRzPC90aXRsZT48c2Vjb25kYXJ5LXRp
dGxlPkNvbXB1dCBCaW9sIE1lZDwvc2Vjb25kYXJ5LXRpdGxlPjwvdGl0bGVzPjxwZXJpb2RpY2Fs
PjxmdWxsLXRpdGxlPkNvbXB1dCBCaW9sIE1lZDwvZnVsbC10aXRsZT48L3BlcmlvZGljYWw+PHBh
Z2VzPjM1MS02MTwvcGFnZXM+PHZvbHVtZT4yMjwvdm9sdW1lPjxudW1iZXI+NTwvbnVtYmVyPjxl
ZGl0aW9uPjE5OTIvMDkvMDE8L2VkaXRpb24+PGtleXdvcmRzPjxrZXl3b3JkPipCaW5vbWlhbCBE
aXN0cmlidXRpb248L2tleXdvcmQ+PGtleXdvcmQ+KkNvbmZpZGVuY2UgSW50ZXJ2YWxzPC9rZXl3
b3JkPjxrZXl3b3JkPipNYXRoZW1hdGljYWwgQ29tcHV0aW5nPC9rZXl3b3JkPjxrZXl3b3JkPipQ
b2lzc29uIERpc3RyaWJ1dGlvbjwva2V5d29yZD48a2V5d29yZD4qUHJvZ3JhbW1pbmcgTGFuZ3Vh
Z2VzPC9rZXl3b3JkPjwva2V5d29yZHM+PGRhdGVzPjx5ZWFyPjE5OTI8L3llYXI+PHB1Yi1kYXRl
cz48ZGF0ZT5TZXA8L2RhdGU+PC9wdWItZGF0ZXM+PC9kYXRlcz48aXNibj4wMDEwLTQ4MjUgKFBy
aW50KSYjeEQ7MDAxMC00ODI1IChMaW5raW5nKTwvaXNibj48YWNjZXNzaW9uLW51bT4xNDI0NTgw
PC9hY2Nlc3Npb24tbnVtPjx1cmxzPjxyZWxhdGVkLXVybHM+PHVybD5odHRwOi8vd3d3Lm5jYmku
bmxtLm5paC5nb3YvZW50cmV6L3F1ZXJ5LmZjZ2k/Y21kPVJldHJpZXZlJmFtcDtkYj1QdWJNZWQm
YW1wO2RvcHQ9Q2l0YXRpb24mYW1wO2xpc3RfdWlkcz0xNDI0NTgwPC91cmw+PC9yZWxhdGVkLXVy
bHM+PC91cmxzPjxsYW5ndWFnZT5lbmc8L2xhbmd1YWdlPjwvcmVjb3JkPjwvQ2l0ZT48Q2l0ZT48
QXV0aG9yPkRhbHk8L0F1dGhvcj48WWVhcj4xOTkyPC9ZZWFyPjxSZWNOdW0+MTkyPC9SZWNOdW0+
PHJlY29yZD48cmVjLW51bWJlcj4xOTI8L3JlYy1udW1iZXI+PGZvcmVpZ24ta2V5cz48a2V5IGFw
cD0iRU4iIGRiLWlkPSI5dzI5dHBzOWJyZGE5YWVmZGZseHNkdzhheHBlMmZ3ejV6MjIiPjE5Mjwv
a2V5PjwvZm9yZWlnbi1rZXlzPjxyZWYtdHlwZSBuYW1lPSJKb3VybmFsIEFydGljbGUiPjE3PC9y
ZWYtdHlwZT48Y29udHJpYnV0b3JzPjxhdXRob3JzPjxhdXRob3I+RGFseSwgTC48L2F1dGhvcj48
L2F1dGhvcnM+PC9jb250cmlidXRvcnM+PGF1dGgtYWRkcmVzcz5EZXBhcnRtZW50IG9mIFB1Ymxp
YyBIZWFsdGggTWVkaWNpbmUgYW5kIEVwaWRlbWlvbG9neSwgVW5pdmVyc2l0eSBDb2xsZWdlIER1
YmxpbiwgSXJlbGFuZC48L2F1dGgtYWRkcmVzcz48dGl0bGVzPjx0aXRsZT5TaW1wbGUgU0FTIG1h
Y3JvcyBmb3IgdGhlIGNhbGN1bGF0aW9uIG9mIGV4YWN0IGJpbm9taWFsIGFuZCBQb2lzc29uIGNv
bmZpZGVuY2UgbGltaXRzPC90aXRsZT48c2Vjb25kYXJ5LXRpdGxlPkNvbXB1dCBCaW9sIE1lZDwv
c2Vjb25kYXJ5LXRpdGxlPjwvdGl0bGVzPjxwZXJpb2RpY2FsPjxmdWxsLXRpdGxlPkNvbXB1dCBC
aW9sIE1lZDwvZnVsbC10aXRsZT48L3BlcmlvZGljYWw+PHBhZ2VzPjM1MS02MTwvcGFnZXM+PHZv
bHVtZT4yMjwvdm9sdW1lPjxudW1iZXI+NTwvbnVtYmVyPjxlZGl0aW9uPjE5OTIvMDkvMDE8L2Vk
aXRpb24+PGtleXdvcmRzPjxrZXl3b3JkPipCaW5vbWlhbCBEaXN0cmlidXRpb248L2tleXdvcmQ+
PGtleXdvcmQ+KkNvbmZpZGVuY2UgSW50ZXJ2YWxzPC9rZXl3b3JkPjxrZXl3b3JkPipNYXRoZW1h
dGljYWwgQ29tcHV0aW5nPC9rZXl3b3JkPjxrZXl3b3JkPipQb2lzc29uIERpc3RyaWJ1dGlvbjwv
a2V5d29yZD48a2V5d29yZD4qUHJvZ3JhbW1pbmcgTGFuZ3VhZ2VzPC9rZXl3b3JkPjwva2V5d29y
ZHM+PGRhdGVzPjx5ZWFyPjE5OTI8L3llYXI+PHB1Yi1kYXRlcz48ZGF0ZT5TZXA8L2RhdGU+PC9w
dWItZGF0ZXM+PC9kYXRlcz48aXNibj4wMDEwLTQ4MjUgKFByaW50KSYjeEQ7MDAxMC00ODI1IChM
aW5raW5nKTwvaXNibj48YWNjZXNzaW9uLW51bT4xNDI0NTgwPC9hY2Nlc3Npb24tbnVtPjx1cmxz
PjxyZWxhdGVkLXVybHM+PHVybD5odHRwOi8vd3d3Lm5jYmkubmxtLm5paC5nb3YvZW50cmV6L3F1
ZXJ5LmZjZ2k/Y21kPVJldHJpZXZlJmFtcDtkYj1QdWJNZWQmYW1wO2RvcHQ9Q2l0YXRpb24mYW1w
O2xpc3RfdWlkcz0xNDI0NTgwPC91cmw+PC9yZWxhdGVkLXVybHM+PC91cmxzPjxsYW5ndWFnZT5l
bmc8L2xhbmd1YWdlPjwvcmVjb3JkPjwvQ2l0ZT48L0VuZE5vdGU+AG==
</w:fldData>
          </w:fldChar>
        </w:r>
        <w:r w:rsidR="006D6056" w:rsidRPr="00B82521">
          <w:rPr>
            <w:rFonts w:ascii="Times New Roman" w:hAnsi="Times New Roman"/>
            <w:sz w:val="20"/>
            <w:szCs w:val="20"/>
          </w:rPr>
          <w:instrText xml:space="preserve"> ADDIN EN.CITE </w:instrText>
        </w:r>
        <w:r w:rsidR="00FD7CA7" w:rsidRPr="00B82521">
          <w:rPr>
            <w:rFonts w:ascii="Times New Roman" w:hAnsi="Times New Roman"/>
            <w:sz w:val="20"/>
            <w:szCs w:val="20"/>
          </w:rPr>
          <w:fldChar w:fldCharType="begin">
            <w:fldData xml:space="preserve">PEVuZE5vdGU+PENpdGU+PEF1dGhvcj5EYWx5PC9BdXRob3I+PFllYXI+MTk5MjwvWWVhcj48UmVj
TnVtPjE5MjwvUmVjTnVtPjxEaXNwbGF5VGV4dD48c3R5bGUgZmFjZT0ic3VwZXJzY3JpcHQiPjc8
L3N0eWxlPjwvRGlzcGxheVRleHQ+PHJlY29yZD48cmVjLW51bWJlcj4xOTI8L3JlYy1udW1iZXI+
PGZvcmVpZ24ta2V5cz48a2V5IGFwcD0iRU4iIGRiLWlkPSI5dzI5dHBzOWJyZGE5YWVmZGZseHNk
dzhheHBlMmZ3ejV6MjIiPjE5Mjwva2V5PjwvZm9yZWlnbi1rZXlzPjxyZWYtdHlwZSBuYW1lPSJK
b3VybmFsIEFydGljbGUiPjE3PC9yZWYtdHlwZT48Y29udHJpYnV0b3JzPjxhdXRob3JzPjxhdXRo
b3I+RGFseSwgTC48L2F1dGhvcj48L2F1dGhvcnM+PC9jb250cmlidXRvcnM+PGF1dGgtYWRkcmVz
cz5EZXBhcnRtZW50IG9mIFB1YmxpYyBIZWFsdGggTWVkaWNpbmUgYW5kIEVwaWRlbWlvbG9neSwg
VW5pdmVyc2l0eSBDb2xsZWdlIER1YmxpbiwgSXJlbGFuZC48L2F1dGgtYWRkcmVzcz48dGl0bGVz
Pjx0aXRsZT5TaW1wbGUgU0FTIG1hY3JvcyBmb3IgdGhlIGNhbGN1bGF0aW9uIG9mIGV4YWN0IGJp
bm9taWFsIGFuZCBQb2lzc29uIGNvbmZpZGVuY2UgbGltaXRzPC90aXRsZT48c2Vjb25kYXJ5LXRp
dGxlPkNvbXB1dCBCaW9sIE1lZDwvc2Vjb25kYXJ5LXRpdGxlPjwvdGl0bGVzPjxwZXJpb2RpY2Fs
PjxmdWxsLXRpdGxlPkNvbXB1dCBCaW9sIE1lZDwvZnVsbC10aXRsZT48L3BlcmlvZGljYWw+PHBh
Z2VzPjM1MS02MTwvcGFnZXM+PHZvbHVtZT4yMjwvdm9sdW1lPjxudW1iZXI+NTwvbnVtYmVyPjxl
ZGl0aW9uPjE5OTIvMDkvMDE8L2VkaXRpb24+PGtleXdvcmRzPjxrZXl3b3JkPipCaW5vbWlhbCBE
aXN0cmlidXRpb248L2tleXdvcmQ+PGtleXdvcmQ+KkNvbmZpZGVuY2UgSW50ZXJ2YWxzPC9rZXl3
b3JkPjxrZXl3b3JkPipNYXRoZW1hdGljYWwgQ29tcHV0aW5nPC9rZXl3b3JkPjxrZXl3b3JkPipQ
b2lzc29uIERpc3RyaWJ1dGlvbjwva2V5d29yZD48a2V5d29yZD4qUHJvZ3JhbW1pbmcgTGFuZ3Vh
Z2VzPC9rZXl3b3JkPjwva2V5d29yZHM+PGRhdGVzPjx5ZWFyPjE5OTI8L3llYXI+PHB1Yi1kYXRl
cz48ZGF0ZT5TZXA8L2RhdGU+PC9wdWItZGF0ZXM+PC9kYXRlcz48aXNibj4wMDEwLTQ4MjUgKFBy
aW50KSYjeEQ7MDAxMC00ODI1IChMaW5raW5nKTwvaXNibj48YWNjZXNzaW9uLW51bT4xNDI0NTgw
PC9hY2Nlc3Npb24tbnVtPjx1cmxzPjxyZWxhdGVkLXVybHM+PHVybD5odHRwOi8vd3d3Lm5jYmku
bmxtLm5paC5nb3YvZW50cmV6L3F1ZXJ5LmZjZ2k/Y21kPVJldHJpZXZlJmFtcDtkYj1QdWJNZWQm
YW1wO2RvcHQ9Q2l0YXRpb24mYW1wO2xpc3RfdWlkcz0xNDI0NTgwPC91cmw+PC9yZWxhdGVkLXVy
bHM+PC91cmxzPjxsYW5ndWFnZT5lbmc8L2xhbmd1YWdlPjwvcmVjb3JkPjwvQ2l0ZT48Q2l0ZT48
QXV0aG9yPkRhbHk8L0F1dGhvcj48WWVhcj4xOTkyPC9ZZWFyPjxSZWNOdW0+MTkyPC9SZWNOdW0+
PHJlY29yZD48cmVjLW51bWJlcj4xOTI8L3JlYy1udW1iZXI+PGZvcmVpZ24ta2V5cz48a2V5IGFw
cD0iRU4iIGRiLWlkPSI5dzI5dHBzOWJyZGE5YWVmZGZseHNkdzhheHBlMmZ3ejV6MjIiPjE5Mjwv
a2V5PjwvZm9yZWlnbi1rZXlzPjxyZWYtdHlwZSBuYW1lPSJKb3VybmFsIEFydGljbGUiPjE3PC9y
ZWYtdHlwZT48Y29udHJpYnV0b3JzPjxhdXRob3JzPjxhdXRob3I+RGFseSwgTC48L2F1dGhvcj48
L2F1dGhvcnM+PC9jb250cmlidXRvcnM+PGF1dGgtYWRkcmVzcz5EZXBhcnRtZW50IG9mIFB1Ymxp
YyBIZWFsdGggTWVkaWNpbmUgYW5kIEVwaWRlbWlvbG9neSwgVW5pdmVyc2l0eSBDb2xsZWdlIER1
YmxpbiwgSXJlbGFuZC48L2F1dGgtYWRkcmVzcz48dGl0bGVzPjx0aXRsZT5TaW1wbGUgU0FTIG1h
Y3JvcyBmb3IgdGhlIGNhbGN1bGF0aW9uIG9mIGV4YWN0IGJpbm9taWFsIGFuZCBQb2lzc29uIGNv
bmZpZGVuY2UgbGltaXRzPC90aXRsZT48c2Vjb25kYXJ5LXRpdGxlPkNvbXB1dCBCaW9sIE1lZDwv
c2Vjb25kYXJ5LXRpdGxlPjwvdGl0bGVzPjxwZXJpb2RpY2FsPjxmdWxsLXRpdGxlPkNvbXB1dCBC
aW9sIE1lZDwvZnVsbC10aXRsZT48L3BlcmlvZGljYWw+PHBhZ2VzPjM1MS02MTwvcGFnZXM+PHZv
bHVtZT4yMjwvdm9sdW1lPjxudW1iZXI+NTwvbnVtYmVyPjxlZGl0aW9uPjE5OTIvMDkvMDE8L2Vk
aXRpb24+PGtleXdvcmRzPjxrZXl3b3JkPipCaW5vbWlhbCBEaXN0cmlidXRpb248L2tleXdvcmQ+
PGtleXdvcmQ+KkNvbmZpZGVuY2UgSW50ZXJ2YWxzPC9rZXl3b3JkPjxrZXl3b3JkPipNYXRoZW1h
dGljYWwgQ29tcHV0aW5nPC9rZXl3b3JkPjxrZXl3b3JkPipQb2lzc29uIERpc3RyaWJ1dGlvbjwv
a2V5d29yZD48a2V5d29yZD4qUHJvZ3JhbW1pbmcgTGFuZ3VhZ2VzPC9rZXl3b3JkPjwva2V5d29y
ZHM+PGRhdGVzPjx5ZWFyPjE5OTI8L3llYXI+PHB1Yi1kYXRlcz48ZGF0ZT5TZXA8L2RhdGU+PC9w
dWItZGF0ZXM+PC9kYXRlcz48aXNibj4wMDEwLTQ4MjUgKFByaW50KSYjeEQ7MDAxMC00ODI1IChM
aW5raW5nKTwvaXNibj48YWNjZXNzaW9uLW51bT4xNDI0NTgwPC9hY2Nlc3Npb24tbnVtPjx1cmxz
PjxyZWxhdGVkLXVybHM+PHVybD5odHRwOi8vd3d3Lm5jYmkubmxtLm5paC5nb3YvZW50cmV6L3F1
ZXJ5LmZjZ2k/Y21kPVJldHJpZXZlJmFtcDtkYj1QdWJNZWQmYW1wO2RvcHQ9Q2l0YXRpb24mYW1w
O2xpc3RfdWlkcz0xNDI0NTgwPC91cmw+PC9yZWxhdGVkLXVybHM+PC91cmxzPjxsYW5ndWFnZT5l
bmc8L2xhbmd1YWdlPjwvcmVjb3JkPjwvQ2l0ZT48L0VuZE5vdGU+AG==
</w:fldData>
          </w:fldChar>
        </w:r>
        <w:r w:rsidR="006D6056" w:rsidRPr="00B82521">
          <w:rPr>
            <w:rFonts w:ascii="Times New Roman" w:hAnsi="Times New Roman"/>
            <w:sz w:val="20"/>
            <w:szCs w:val="20"/>
          </w:rPr>
          <w:instrText xml:space="preserve"> ADDIN EN.CITE.DATA </w:instrText>
        </w:r>
        <w:r w:rsidR="00FD7CA7" w:rsidRPr="00B82521">
          <w:rPr>
            <w:rFonts w:ascii="Times New Roman" w:hAnsi="Times New Roman"/>
            <w:sz w:val="20"/>
            <w:szCs w:val="20"/>
          </w:rPr>
        </w:r>
        <w:r w:rsidR="00FD7CA7" w:rsidRPr="00B82521">
          <w:rPr>
            <w:rFonts w:ascii="Times New Roman" w:hAnsi="Times New Roman"/>
            <w:sz w:val="20"/>
            <w:szCs w:val="20"/>
          </w:rPr>
          <w:fldChar w:fldCharType="end"/>
        </w:r>
        <w:r w:rsidR="00FD7CA7" w:rsidRPr="00B82521">
          <w:rPr>
            <w:rFonts w:ascii="Times New Roman" w:hAnsi="Times New Roman"/>
            <w:sz w:val="20"/>
            <w:szCs w:val="20"/>
          </w:rPr>
        </w:r>
        <w:r w:rsidR="00FD7CA7" w:rsidRPr="00B82521">
          <w:rPr>
            <w:rFonts w:ascii="Times New Roman" w:hAnsi="Times New Roman"/>
            <w:sz w:val="20"/>
            <w:szCs w:val="20"/>
          </w:rPr>
          <w:fldChar w:fldCharType="separate"/>
        </w:r>
        <w:r w:rsidR="006D6056" w:rsidRPr="00B82521">
          <w:rPr>
            <w:rFonts w:ascii="Times New Roman" w:hAnsi="Times New Roman"/>
            <w:noProof/>
            <w:sz w:val="20"/>
            <w:szCs w:val="20"/>
            <w:vertAlign w:val="superscript"/>
          </w:rPr>
          <w:t>7</w:t>
        </w:r>
        <w:r w:rsidR="00FD7CA7" w:rsidRPr="00B82521">
          <w:rPr>
            <w:rFonts w:ascii="Times New Roman" w:hAnsi="Times New Roman"/>
            <w:sz w:val="20"/>
            <w:szCs w:val="20"/>
          </w:rPr>
          <w:fldChar w:fldCharType="end"/>
        </w:r>
      </w:hyperlink>
      <w:hyperlink w:anchor="_ENREF_7" w:tooltip="Daly, 1992 #192" w:history="1"/>
      <w:r w:rsidRPr="00B82521">
        <w:rPr>
          <w:rFonts w:ascii="Times New Roman" w:hAnsi="Times New Roman"/>
          <w:sz w:val="20"/>
          <w:szCs w:val="20"/>
        </w:rPr>
        <w:t xml:space="preserve">  </w:t>
      </w:r>
    </w:p>
    <w:p w14:paraId="690D31B3" w14:textId="77777777" w:rsidR="00E729DC" w:rsidRPr="00B82521" w:rsidRDefault="00E729DC" w:rsidP="00E729DC">
      <w:pPr>
        <w:spacing w:after="0"/>
        <w:rPr>
          <w:rFonts w:ascii="Times New Roman" w:hAnsi="Times New Roman"/>
          <w:sz w:val="20"/>
        </w:rPr>
      </w:pPr>
    </w:p>
    <w:p w14:paraId="3A388A34" w14:textId="77777777" w:rsidR="00E729DC" w:rsidRPr="00B82521" w:rsidRDefault="00E729DC" w:rsidP="00E729DC">
      <w:pPr>
        <w:spacing w:after="0"/>
        <w:rPr>
          <w:rFonts w:ascii="Times New Roman" w:hAnsi="Times New Roman"/>
          <w:sz w:val="20"/>
        </w:rPr>
      </w:pPr>
      <w:r w:rsidRPr="00B82521">
        <w:rPr>
          <w:rFonts w:ascii="Times New Roman" w:hAnsi="Times New Roman"/>
          <w:sz w:val="20"/>
        </w:rPr>
        <w:t>The rates of MD hospitalizations from the SID decreased dramatically for all ages during this time series.  In 1989/90, there was an annual rate of 1.8 (1.7-2.0) hospitalizations per 100,000 people and by 2004/05 the</w:t>
      </w:r>
      <w:r w:rsidR="00B53163" w:rsidRPr="00B82521">
        <w:rPr>
          <w:rFonts w:ascii="Times New Roman" w:hAnsi="Times New Roman"/>
          <w:sz w:val="20"/>
        </w:rPr>
        <w:t xml:space="preserve"> rate was 0.6 (0.5-0.6) (see eTable1</w:t>
      </w:r>
      <w:r w:rsidRPr="00B82521">
        <w:rPr>
          <w:rFonts w:ascii="Times New Roman" w:hAnsi="Times New Roman"/>
          <w:sz w:val="20"/>
        </w:rPr>
        <w:t>).  This decreasing trend was dominated by a dramatic decline in rates in children under the age of 15, and most notably under 1 year of age.  The age specific and all age rates calculated using the ABCs surveillance data were very similar to the SID rates</w:t>
      </w:r>
      <w:r w:rsidR="006B67D4" w:rsidRPr="00B82521">
        <w:rPr>
          <w:rFonts w:ascii="Times New Roman" w:hAnsi="Times New Roman"/>
          <w:sz w:val="20"/>
        </w:rPr>
        <w:t xml:space="preserve">.  A notable decline in rates is also detectable in the ABCs data, </w:t>
      </w:r>
      <w:r w:rsidR="006B67D4" w:rsidRPr="00B82521">
        <w:rPr>
          <w:rFonts w:ascii="Times New Roman" w:hAnsi="Times New Roman"/>
          <w:sz w:val="20"/>
        </w:rPr>
        <w:lastRenderedPageBreak/>
        <w:t xml:space="preserve">particularly in the under 1 year olds. </w:t>
      </w:r>
      <w:r w:rsidRPr="00B82521">
        <w:rPr>
          <w:rFonts w:ascii="Times New Roman" w:hAnsi="Times New Roman"/>
          <w:sz w:val="20"/>
        </w:rPr>
        <w:t>A rate difference and 95% confidence interval was calculated between the ABCs and SID rates and the all age rate difference was reported in eTable</w:t>
      </w:r>
      <w:r w:rsidR="00B53163" w:rsidRPr="00B82521">
        <w:rPr>
          <w:rFonts w:ascii="Times New Roman" w:hAnsi="Times New Roman"/>
          <w:sz w:val="20"/>
        </w:rPr>
        <w:t>2</w:t>
      </w:r>
      <w:r w:rsidR="006B67D4" w:rsidRPr="00B82521">
        <w:rPr>
          <w:rFonts w:ascii="Times New Roman" w:hAnsi="Times New Roman"/>
          <w:sz w:val="20"/>
        </w:rPr>
        <w:t xml:space="preserve">.  </w:t>
      </w:r>
      <w:r w:rsidRPr="00B82521">
        <w:rPr>
          <w:rFonts w:ascii="Times New Roman" w:hAnsi="Times New Roman"/>
          <w:sz w:val="20"/>
        </w:rPr>
        <w:t xml:space="preserve">Using these rates we concluded that the SID represents the full extent of MD in the states used in our study.  </w:t>
      </w:r>
    </w:p>
    <w:p w14:paraId="261AAF21" w14:textId="77777777" w:rsidR="00E729DC" w:rsidRPr="00B82521" w:rsidRDefault="00E729DC" w:rsidP="00E729DC">
      <w:pPr>
        <w:spacing w:after="0"/>
        <w:rPr>
          <w:rFonts w:ascii="Times New Roman" w:hAnsi="Times New Roman"/>
          <w:sz w:val="20"/>
        </w:rPr>
      </w:pPr>
    </w:p>
    <w:p w14:paraId="68BD4E57" w14:textId="77777777" w:rsidR="00E729DC" w:rsidRPr="00B82521" w:rsidRDefault="00E729DC" w:rsidP="00E729DC">
      <w:pPr>
        <w:spacing w:after="0"/>
        <w:rPr>
          <w:rFonts w:ascii="Times New Roman" w:hAnsi="Times New Roman"/>
          <w:sz w:val="20"/>
        </w:rPr>
      </w:pPr>
      <w:r w:rsidRPr="00B82521">
        <w:rPr>
          <w:rFonts w:ascii="Times New Roman" w:hAnsi="Times New Roman"/>
          <w:sz w:val="20"/>
        </w:rPr>
        <w:t>The rate of influenza hospitalizations has been increasing over the seventeen year time series, with the highest rates observed in infants under 1 year old and adults over 65 years of age (eTable</w:t>
      </w:r>
      <w:r w:rsidR="00B53163" w:rsidRPr="00B82521">
        <w:rPr>
          <w:rFonts w:ascii="Times New Roman" w:hAnsi="Times New Roman"/>
          <w:sz w:val="20"/>
        </w:rPr>
        <w:t>3</w:t>
      </w:r>
      <w:r w:rsidRPr="00B82521">
        <w:rPr>
          <w:rFonts w:ascii="Times New Roman" w:hAnsi="Times New Roman"/>
          <w:smallCaps/>
          <w:sz w:val="20"/>
        </w:rPr>
        <w:t>)</w:t>
      </w:r>
      <w:r w:rsidRPr="00B82521">
        <w:rPr>
          <w:rFonts w:ascii="Times New Roman" w:hAnsi="Times New Roman"/>
          <w:sz w:val="20"/>
        </w:rPr>
        <w:t>.  The most severe season for hospitalizations was the 2003</w:t>
      </w:r>
      <w:proofErr w:type="gramStart"/>
      <w:r w:rsidRPr="00B82521">
        <w:rPr>
          <w:rFonts w:ascii="Times New Roman" w:hAnsi="Times New Roman"/>
          <w:sz w:val="20"/>
        </w:rPr>
        <w:t>/04 influenza</w:t>
      </w:r>
      <w:proofErr w:type="gramEnd"/>
      <w:r w:rsidRPr="00B82521">
        <w:rPr>
          <w:rFonts w:ascii="Times New Roman" w:hAnsi="Times New Roman"/>
          <w:sz w:val="20"/>
        </w:rPr>
        <w:t xml:space="preserve"> season, where rates in all age groups increased dramatically.  The most dramatic increase was in infants, who experienced a 2.5 fold increase in incidence over the next highest season, 2004/05. We used these rates to help define our choice in model parameters to best capture the variability between seasons and the additional increasing trend in influenza hospitalizations over our period of study.   </w:t>
      </w:r>
    </w:p>
    <w:p w14:paraId="41735924" w14:textId="77777777" w:rsidR="00E729DC" w:rsidRPr="00B82521" w:rsidRDefault="00E729DC" w:rsidP="00E729DC">
      <w:pPr>
        <w:spacing w:after="0"/>
        <w:rPr>
          <w:rFonts w:ascii="Times New Roman" w:hAnsi="Times New Roman"/>
          <w:smallCaps/>
          <w:sz w:val="20"/>
        </w:rPr>
      </w:pPr>
    </w:p>
    <w:p w14:paraId="012F8563" w14:textId="77777777" w:rsidR="00E729DC" w:rsidRPr="00B82521" w:rsidRDefault="00E729DC" w:rsidP="00E729DC">
      <w:pPr>
        <w:spacing w:after="0"/>
        <w:rPr>
          <w:rFonts w:ascii="Times New Roman" w:hAnsi="Times New Roman"/>
          <w:b/>
          <w:smallCaps/>
          <w:sz w:val="20"/>
        </w:rPr>
      </w:pPr>
      <w:r w:rsidRPr="00B82521">
        <w:rPr>
          <w:rFonts w:ascii="Times New Roman" w:hAnsi="Times New Roman"/>
          <w:b/>
          <w:smallCaps/>
          <w:sz w:val="20"/>
        </w:rPr>
        <w:t xml:space="preserve">Section </w:t>
      </w:r>
      <w:r w:rsidR="00D52DBD" w:rsidRPr="00B82521">
        <w:rPr>
          <w:rFonts w:ascii="Times New Roman" w:hAnsi="Times New Roman"/>
          <w:b/>
          <w:smallCaps/>
          <w:sz w:val="20"/>
        </w:rPr>
        <w:t>S</w:t>
      </w:r>
      <w:r w:rsidRPr="00B82521">
        <w:rPr>
          <w:rFonts w:ascii="Times New Roman" w:hAnsi="Times New Roman"/>
          <w:b/>
          <w:smallCaps/>
          <w:sz w:val="20"/>
        </w:rPr>
        <w:t>3. Modeling approach</w:t>
      </w:r>
    </w:p>
    <w:p w14:paraId="171CC923" w14:textId="77777777" w:rsidR="00E729DC" w:rsidRPr="00B82521" w:rsidRDefault="00E729DC" w:rsidP="00E729DC">
      <w:pPr>
        <w:spacing w:after="0"/>
        <w:rPr>
          <w:rFonts w:ascii="Times New Roman" w:hAnsi="Times New Roman"/>
          <w:b/>
          <w:smallCaps/>
          <w:sz w:val="20"/>
        </w:rPr>
      </w:pPr>
    </w:p>
    <w:p w14:paraId="465CF099" w14:textId="77777777" w:rsidR="00E729DC" w:rsidRPr="00B82521" w:rsidRDefault="00E729DC" w:rsidP="00E729DC">
      <w:pPr>
        <w:spacing w:after="0"/>
        <w:rPr>
          <w:rFonts w:ascii="Times New Roman" w:hAnsi="Times New Roman"/>
          <w:sz w:val="20"/>
        </w:rPr>
      </w:pPr>
      <w:r w:rsidRPr="00B82521">
        <w:rPr>
          <w:rFonts w:ascii="Times New Roman" w:hAnsi="Times New Roman"/>
          <w:sz w:val="20"/>
        </w:rPr>
        <w:t xml:space="preserve">Our choice in model structure was motivated by the inherent underlying complexity and dependence of infectious disease time series.  To model MD and FLU appropriately, we needed to account for long term trends, seasonality, inter-annual variability from changes in population susceptibility and pathogen mutation, and serial correlation between weeks given the infectious nature of both diseases.  The weekly counts of MD and FLU were over-dispersed so we employed a generalized linear model </w:t>
      </w:r>
      <w:r w:rsidRPr="00B82521">
        <w:rPr>
          <w:rFonts w:ascii="Times New Roman" w:hAnsi="Times New Roman"/>
          <w:sz w:val="20"/>
          <w:szCs w:val="50"/>
        </w:rPr>
        <w:t>with a negative binomial error distribution.</w:t>
      </w:r>
      <w:hyperlink w:anchor="_ENREF_8" w:tooltip="Cameron, 1998 #178" w:history="1">
        <w:r w:rsidR="00FD7CA7" w:rsidRPr="00B82521">
          <w:rPr>
            <w:rFonts w:ascii="Times New Roman" w:hAnsi="Times New Roman"/>
            <w:sz w:val="20"/>
          </w:rPr>
          <w:fldChar w:fldCharType="begin"/>
        </w:r>
        <w:r w:rsidR="006D6056" w:rsidRPr="00B82521">
          <w:rPr>
            <w:rFonts w:ascii="Times New Roman" w:hAnsi="Times New Roman"/>
            <w:sz w:val="20"/>
          </w:rPr>
          <w:instrText xml:space="preserve"> ADDIN EN.CITE &lt;EndNote&gt;&lt;Cite&gt;&lt;Author&gt;Cameron&lt;/Author&gt;&lt;Year&gt;1998&lt;/Year&gt;&lt;RecNum&gt;178&lt;/RecNum&gt;&lt;DisplayText&gt;&lt;style face="superscript"&gt;8&lt;/style&gt;&lt;/DisplayText&gt;&lt;record&gt;&lt;rec-number&gt;178&lt;/rec-number&gt;&lt;foreign-keys&gt;&lt;key app="EN" db-id="9w29tps9brda9aefdflxsdw8axpe2fwz5z22"&gt;178&lt;/key&gt;&lt;/foreign-keys&gt;&lt;ref-type name="Book"&gt;6&lt;/ref-type&gt;&lt;contributors&gt;&lt;authors&gt;&lt;author&gt;&lt;style face="normal" font="Helvetica" size="12"&gt;A. Colin Cameron&lt;/style&gt;&lt;/author&gt;&lt;author&gt;&lt;style face="normal" font="Helvetica" size="12"&gt;Pravin K Trivedi&lt;/style&gt;&lt;/author&gt;&lt;/authors&gt;&lt;/contributors&gt;&lt;titles&gt;&lt;title&gt;&lt;style face="normal" font="Helvetica" size="12"&gt;Regression analysis of count data&lt;/style&gt;&lt;/title&gt;&lt;/titles&gt;&lt;pages&gt;&lt;style face="normal" font="Helvetica" size="12"&gt;411&lt;/style&gt;&lt;/pages&gt;&lt;section&gt;&lt;style face="normal" font="Helvetica" size="12"&gt;77-79&lt;/style&gt;&lt;/section&gt;&lt;dates&gt;&lt;year&gt;&lt;style face="normal" font="Helvetica" size="12"&gt;1998&lt;/style&gt;&lt;/year&gt;&lt;/dates&gt;&lt;pub-location&gt;&lt;style face="normal" font="Helvetica" size="12"&gt;New York, NY&lt;/style&gt;&lt;/pub-location&gt;&lt;publisher&gt;&lt;style face="normal" font="Helvetica" size="12"&gt;Cambridge University Press&lt;/style&gt;&lt;/publisher&gt;&lt;urls&gt;&lt;/urls&gt;&lt;/record&gt;&lt;/Cite&gt;&lt;/EndNote&gt;</w:instrText>
        </w:r>
        <w:r w:rsidR="00FD7CA7" w:rsidRPr="00B82521">
          <w:rPr>
            <w:rFonts w:ascii="Times New Roman" w:hAnsi="Times New Roman"/>
            <w:sz w:val="20"/>
          </w:rPr>
          <w:fldChar w:fldCharType="separate"/>
        </w:r>
        <w:r w:rsidR="006D6056" w:rsidRPr="00B82521">
          <w:rPr>
            <w:rFonts w:ascii="Times New Roman" w:hAnsi="Times New Roman"/>
            <w:noProof/>
            <w:sz w:val="20"/>
            <w:vertAlign w:val="superscript"/>
          </w:rPr>
          <w:t>8</w:t>
        </w:r>
        <w:r w:rsidR="00FD7CA7" w:rsidRPr="00B82521">
          <w:rPr>
            <w:rFonts w:ascii="Times New Roman" w:hAnsi="Times New Roman"/>
            <w:sz w:val="20"/>
          </w:rPr>
          <w:fldChar w:fldCharType="end"/>
        </w:r>
      </w:hyperlink>
      <w:r w:rsidRPr="00B82521">
        <w:rPr>
          <w:rFonts w:ascii="Times New Roman" w:hAnsi="Times New Roman"/>
          <w:sz w:val="20"/>
          <w:szCs w:val="50"/>
        </w:rPr>
        <w:t xml:space="preserve"> An identity link function (rather than the more common log link) was used to represent the linear association between influenza and MD based on a mechanistic assumption that the number of MD hospitalizations</w:t>
      </w:r>
      <w:r w:rsidR="00AF2E9F" w:rsidRPr="00B82521">
        <w:rPr>
          <w:rFonts w:ascii="Times New Roman" w:hAnsi="Times New Roman"/>
          <w:sz w:val="20"/>
          <w:szCs w:val="50"/>
        </w:rPr>
        <w:t xml:space="preserve"> </w:t>
      </w:r>
      <w:r w:rsidRPr="00B82521">
        <w:rPr>
          <w:rFonts w:ascii="Times New Roman" w:hAnsi="Times New Roman"/>
          <w:sz w:val="20"/>
          <w:szCs w:val="50"/>
        </w:rPr>
        <w:t xml:space="preserve">in a given week will be </w:t>
      </w:r>
      <w:r w:rsidR="00AF2E9F" w:rsidRPr="00B82521">
        <w:rPr>
          <w:rFonts w:ascii="Times New Roman" w:hAnsi="Times New Roman"/>
          <w:sz w:val="20"/>
          <w:szCs w:val="50"/>
        </w:rPr>
        <w:t>linearly related</w:t>
      </w:r>
      <w:r w:rsidRPr="00B82521">
        <w:rPr>
          <w:rFonts w:ascii="Times New Roman" w:hAnsi="Times New Roman"/>
          <w:sz w:val="20"/>
          <w:szCs w:val="50"/>
        </w:rPr>
        <w:t xml:space="preserve"> to the amount of influenza morbidity in a given week (with the appropriate time lag accounted for) plus the effects of seasonal forcing and any time trends.  The seasonal terms were multiplied by the trend terms to reflect a constant degree of seasonal variation reflected in a changing population and/or level of risk.  This choice was prompted by the inter-annual variability reflected in the incidence rates in eTables</w:t>
      </w:r>
      <w:r w:rsidRPr="00B82521">
        <w:rPr>
          <w:rFonts w:ascii="Times New Roman" w:hAnsi="Times New Roman"/>
          <w:smallCaps/>
          <w:sz w:val="20"/>
          <w:szCs w:val="50"/>
        </w:rPr>
        <w:t xml:space="preserve"> </w:t>
      </w:r>
      <w:r w:rsidR="00B53163" w:rsidRPr="00B82521">
        <w:rPr>
          <w:rFonts w:ascii="Times New Roman" w:hAnsi="Times New Roman"/>
          <w:smallCaps/>
          <w:sz w:val="20"/>
          <w:szCs w:val="50"/>
        </w:rPr>
        <w:t>1</w:t>
      </w:r>
      <w:r w:rsidRPr="00B82521">
        <w:rPr>
          <w:rFonts w:ascii="Times New Roman" w:hAnsi="Times New Roman"/>
          <w:sz w:val="20"/>
          <w:szCs w:val="50"/>
        </w:rPr>
        <w:t xml:space="preserve"> to</w:t>
      </w:r>
      <w:r w:rsidRPr="00B82521">
        <w:rPr>
          <w:rFonts w:ascii="Times New Roman" w:hAnsi="Times New Roman"/>
          <w:smallCaps/>
          <w:sz w:val="20"/>
          <w:szCs w:val="50"/>
        </w:rPr>
        <w:t xml:space="preserve"> </w:t>
      </w:r>
      <w:r w:rsidR="00B53163" w:rsidRPr="00B82521">
        <w:rPr>
          <w:rFonts w:ascii="Times New Roman" w:hAnsi="Times New Roman"/>
          <w:smallCaps/>
          <w:sz w:val="20"/>
          <w:szCs w:val="50"/>
        </w:rPr>
        <w:t>3</w:t>
      </w:r>
      <w:r w:rsidRPr="00B82521">
        <w:rPr>
          <w:rFonts w:ascii="Times New Roman" w:hAnsi="Times New Roman"/>
          <w:sz w:val="20"/>
          <w:szCs w:val="50"/>
        </w:rPr>
        <w:t>.  Time was modeled using first and second order shifted Legendre polynomial transformations to make the linear and quadratic time covariates orthogonal and prevent collinearity.</w:t>
      </w:r>
      <w:hyperlink w:anchor="_ENREF_9" w:tooltip="Abramowitz, 1965 #179" w:history="1">
        <w:r w:rsidR="00FD7CA7" w:rsidRPr="00B82521">
          <w:rPr>
            <w:rFonts w:ascii="Times New Roman" w:hAnsi="Times New Roman"/>
            <w:sz w:val="20"/>
            <w:szCs w:val="50"/>
          </w:rPr>
          <w:fldChar w:fldCharType="begin"/>
        </w:r>
        <w:r w:rsidR="006D6056" w:rsidRPr="00B82521">
          <w:rPr>
            <w:rFonts w:ascii="Times New Roman" w:hAnsi="Times New Roman"/>
            <w:sz w:val="20"/>
            <w:szCs w:val="50"/>
          </w:rPr>
          <w:instrText xml:space="preserve"> ADDIN EN.CITE &lt;EndNote&gt;&lt;Cite&gt;&lt;Author&gt;Abramowitz&lt;/Author&gt;&lt;Year&gt;1965&lt;/Year&gt;&lt;RecNum&gt;179&lt;/RecNum&gt;&lt;DisplayText&gt;&lt;style face="superscript"&gt;9&lt;/style&gt;&lt;/DisplayText&gt;&lt;record&gt;&lt;rec-number&gt;179&lt;/rec-number&gt;&lt;foreign-keys&gt;&lt;key app="EN" db-id="9w29tps9brda9aefdflxsdw8axpe2fwz5z22"&gt;179&lt;/key&gt;&lt;/foreign-keys&gt;&lt;ref-type name="Book"&gt;6&lt;/ref-type&gt;&lt;contributors&gt;&lt;authors&gt;&lt;author&gt;&lt;style face="normal" font="Helvetica" size="12"&gt;Milton Abramowitz&lt;/style&gt;&lt;/author&gt;&lt;author&gt;&lt;style face="normal" font="Helvetica" size="12"&gt;Irene A Stegun&lt;/style&gt;&lt;/author&gt;&lt;/authors&gt;&lt;/contributors&gt;&lt;titles&gt;&lt;title&gt;&lt;style face="normal" font="Helvetica" size="12"&gt;Handbook of Mathematical Functions:  With Formulas, Graphs and Mathematical Tables&lt;/style&gt;&lt;/title&gt;&lt;/titles&gt;&lt;pages&gt;&lt;style face="normal" font="Helvetica" size="12"&gt;1046&lt;/style&gt;&lt;/pages&gt;&lt;section&gt;&lt;style face="normal" font="Helvetica" size="12"&gt;331-341&lt;/style&gt;&lt;/section&gt;&lt;dates&gt;&lt;year&gt;&lt;style face="normal" font="Helvetica" size="12"&gt;1965&lt;/style&gt;&lt;/year&gt;&lt;/dates&gt;&lt;publisher&gt;&lt;style face="normal" font="Helvetica" size="12"&gt;Courier Dover Publications&lt;/style&gt;&lt;/publisher&gt;&lt;urls&gt;&lt;/urls&gt;&lt;/record&gt;&lt;/Cite&gt;&lt;/EndNote&gt;</w:instrText>
        </w:r>
        <w:r w:rsidR="00FD7CA7" w:rsidRPr="00B82521">
          <w:rPr>
            <w:rFonts w:ascii="Times New Roman" w:hAnsi="Times New Roman"/>
            <w:sz w:val="20"/>
            <w:szCs w:val="50"/>
          </w:rPr>
          <w:fldChar w:fldCharType="separate"/>
        </w:r>
        <w:r w:rsidR="006D6056" w:rsidRPr="00B82521">
          <w:rPr>
            <w:rFonts w:ascii="Times New Roman" w:hAnsi="Times New Roman"/>
            <w:noProof/>
            <w:sz w:val="20"/>
            <w:szCs w:val="50"/>
            <w:vertAlign w:val="superscript"/>
          </w:rPr>
          <w:t>9</w:t>
        </w:r>
        <w:r w:rsidR="00FD7CA7" w:rsidRPr="00B82521">
          <w:rPr>
            <w:rFonts w:ascii="Times New Roman" w:hAnsi="Times New Roman"/>
            <w:sz w:val="20"/>
            <w:szCs w:val="50"/>
          </w:rPr>
          <w:fldChar w:fldCharType="end"/>
        </w:r>
      </w:hyperlink>
      <w:r w:rsidRPr="00B82521">
        <w:rPr>
          <w:rFonts w:ascii="Times New Roman" w:hAnsi="Times New Roman"/>
          <w:sz w:val="20"/>
          <w:szCs w:val="50"/>
        </w:rPr>
        <w:t xml:space="preserve"> Given the variability in dominant subtype and MD serogroup over time and the inverse trends in MD and FLU, we allowed FLU to have a varying effect on MD over time by adding in terms for effect modification (represented by the middle line in the following equation). </w:t>
      </w:r>
      <w:r w:rsidR="0019607A" w:rsidRPr="00B82521">
        <w:rPr>
          <w:rFonts w:ascii="Times New Roman" w:hAnsi="Times New Roman"/>
          <w:sz w:val="20"/>
          <w:szCs w:val="50"/>
        </w:rPr>
        <w:t xml:space="preserve"> </w:t>
      </w:r>
      <w:r w:rsidRPr="00B82521">
        <w:rPr>
          <w:rFonts w:ascii="Times New Roman" w:hAnsi="Times New Roman"/>
          <w:sz w:val="20"/>
        </w:rPr>
        <w:t xml:space="preserve">In order to assess how many weekly autoregressive terms for MD were necessary, we fit models using AR terms with MD lagged 1:4 weeks and plotted the autocorrelation function of the residuals for each model.  Autocorrelation between MD weeks was most appropriately accounted for with an AR3 model, where MD at 1, 2 and </w:t>
      </w:r>
      <w:proofErr w:type="gramStart"/>
      <w:r w:rsidRPr="00B82521">
        <w:rPr>
          <w:rFonts w:ascii="Times New Roman" w:hAnsi="Times New Roman"/>
          <w:sz w:val="20"/>
        </w:rPr>
        <w:t>3 week</w:t>
      </w:r>
      <w:proofErr w:type="gramEnd"/>
      <w:r w:rsidRPr="00B82521">
        <w:rPr>
          <w:rFonts w:ascii="Times New Roman" w:hAnsi="Times New Roman"/>
          <w:sz w:val="20"/>
        </w:rPr>
        <w:t xml:space="preserve"> lags was included.  The following equation describes the model: </w:t>
      </w:r>
      <w:r w:rsidRPr="00B82521">
        <w:rPr>
          <w:rFonts w:ascii="Times New Roman" w:hAnsi="Times New Roman"/>
          <w:i/>
          <w:sz w:val="20"/>
          <w:szCs w:val="50"/>
        </w:rPr>
        <w:t xml:space="preserve">t </w:t>
      </w:r>
      <w:r w:rsidRPr="00B82521">
        <w:rPr>
          <w:rFonts w:ascii="Times New Roman" w:hAnsi="Times New Roman"/>
          <w:sz w:val="20"/>
          <w:szCs w:val="50"/>
        </w:rPr>
        <w:t xml:space="preserve">is the number of weeks since the start of the time series on January 1, 1989 with </w:t>
      </w:r>
      <w:proofErr w:type="spellStart"/>
      <w:r w:rsidRPr="00B82521">
        <w:rPr>
          <w:rFonts w:ascii="Times New Roman" w:hAnsi="Times New Roman"/>
          <w:i/>
          <w:sz w:val="20"/>
          <w:szCs w:val="50"/>
        </w:rPr>
        <w:t>t</w:t>
      </w:r>
      <w:r w:rsidRPr="00B82521">
        <w:rPr>
          <w:rFonts w:ascii="Times New Roman" w:hAnsi="Times New Roman"/>
          <w:i/>
          <w:sz w:val="20"/>
          <w:szCs w:val="50"/>
          <w:vertAlign w:val="subscript"/>
        </w:rPr>
        <w:t>max</w:t>
      </w:r>
      <w:proofErr w:type="spellEnd"/>
      <w:r w:rsidRPr="00B82521">
        <w:rPr>
          <w:rFonts w:ascii="Times New Roman" w:hAnsi="Times New Roman"/>
          <w:i/>
          <w:sz w:val="20"/>
          <w:szCs w:val="50"/>
        </w:rPr>
        <w:t>=</w:t>
      </w:r>
      <w:r w:rsidRPr="00B82521">
        <w:rPr>
          <w:rFonts w:ascii="Times New Roman" w:hAnsi="Times New Roman"/>
          <w:sz w:val="20"/>
          <w:szCs w:val="50"/>
        </w:rPr>
        <w:t>108</w:t>
      </w:r>
      <w:r w:rsidR="00FA5F94" w:rsidRPr="00B82521">
        <w:rPr>
          <w:rFonts w:ascii="Times New Roman" w:hAnsi="Times New Roman"/>
          <w:sz w:val="20"/>
          <w:szCs w:val="50"/>
        </w:rPr>
        <w:t>6</w:t>
      </w:r>
      <w:r w:rsidRPr="00B82521">
        <w:rPr>
          <w:rFonts w:ascii="Times New Roman" w:hAnsi="Times New Roman"/>
          <w:sz w:val="20"/>
          <w:szCs w:val="50"/>
        </w:rPr>
        <w:t xml:space="preserve">, </w:t>
      </w:r>
      <w:r w:rsidRPr="00B82521">
        <w:rPr>
          <w:rFonts w:ascii="Times New Roman" w:hAnsi="Times New Roman"/>
          <w:sz w:val="20"/>
        </w:rPr>
        <w:sym w:font="Symbol" w:char="F068"/>
      </w:r>
      <w:r w:rsidR="00B13E0E" w:rsidRPr="00B82521">
        <w:rPr>
          <w:rFonts w:ascii="Times New Roman" w:hAnsi="Times New Roman"/>
          <w:sz w:val="20"/>
          <w:vertAlign w:val="subscript"/>
        </w:rPr>
        <w:t>t</w:t>
      </w:r>
      <w:r w:rsidRPr="00B82521">
        <w:rPr>
          <w:rFonts w:ascii="Times New Roman" w:hAnsi="Times New Roman"/>
          <w:sz w:val="20"/>
          <w:szCs w:val="50"/>
        </w:rPr>
        <w:t xml:space="preserve"> represents </w:t>
      </w:r>
      <w:r w:rsidR="00B13E0E" w:rsidRPr="00B82521">
        <w:rPr>
          <w:rFonts w:ascii="Times New Roman" w:hAnsi="Times New Roman"/>
          <w:sz w:val="20"/>
          <w:szCs w:val="50"/>
        </w:rPr>
        <w:t>annual variability in seasonal forcing</w:t>
      </w:r>
      <w:r w:rsidRPr="00B82521">
        <w:rPr>
          <w:rFonts w:ascii="Times New Roman" w:hAnsi="Times New Roman"/>
          <w:sz w:val="20"/>
          <w:szCs w:val="50"/>
        </w:rPr>
        <w:t xml:space="preserve">, and </w:t>
      </w:r>
      <w:proofErr w:type="spellStart"/>
      <w:r w:rsidRPr="00B82521">
        <w:rPr>
          <w:rFonts w:ascii="Times New Roman" w:hAnsi="Times New Roman"/>
          <w:i/>
          <w:sz w:val="20"/>
          <w:szCs w:val="50"/>
        </w:rPr>
        <w:t>x</w:t>
      </w:r>
      <w:r w:rsidR="00B13E0E" w:rsidRPr="00B82521">
        <w:rPr>
          <w:rFonts w:ascii="Times New Roman" w:hAnsi="Times New Roman"/>
          <w:i/>
          <w:sz w:val="20"/>
          <w:szCs w:val="50"/>
          <w:vertAlign w:val="subscript"/>
        </w:rPr>
        <w:t>t</w:t>
      </w:r>
      <w:proofErr w:type="spellEnd"/>
      <w:r w:rsidRPr="00B82521">
        <w:rPr>
          <w:rFonts w:ascii="Times New Roman" w:hAnsi="Times New Roman"/>
          <w:i/>
          <w:sz w:val="20"/>
          <w:szCs w:val="50"/>
        </w:rPr>
        <w:t xml:space="preserve"> </w:t>
      </w:r>
      <w:r w:rsidRPr="00B82521">
        <w:rPr>
          <w:rFonts w:ascii="Times New Roman" w:hAnsi="Times New Roman"/>
          <w:sz w:val="20"/>
          <w:szCs w:val="50"/>
        </w:rPr>
        <w:t xml:space="preserve">is a scaled time variable used to generate the Legendre polynomials that varies from 0 to 1. </w:t>
      </w:r>
      <w:r w:rsidR="00842C01" w:rsidRPr="00B82521">
        <w:rPr>
          <w:rFonts w:ascii="Times New Roman" w:hAnsi="Times New Roman"/>
          <w:sz w:val="20"/>
        </w:rPr>
        <w:t xml:space="preserve">The </w:t>
      </w:r>
      <w:r w:rsidR="00842C01" w:rsidRPr="00B82521">
        <w:rPr>
          <w:rFonts w:ascii="Times New Roman" w:hAnsi="Times New Roman"/>
          <w:i/>
          <w:sz w:val="20"/>
        </w:rPr>
        <w:t>SAIH</w:t>
      </w:r>
      <w:r w:rsidR="00842C01" w:rsidRPr="00B82521">
        <w:rPr>
          <w:rFonts w:ascii="Times New Roman" w:hAnsi="Times New Roman"/>
          <w:i/>
          <w:sz w:val="20"/>
          <w:vertAlign w:val="subscript"/>
        </w:rPr>
        <w:t>S=s, t-1</w:t>
      </w:r>
      <w:r w:rsidR="00842C01" w:rsidRPr="00B82521">
        <w:rPr>
          <w:rFonts w:ascii="Times New Roman" w:hAnsi="Times New Roman"/>
          <w:i/>
          <w:sz w:val="20"/>
        </w:rPr>
        <w:t xml:space="preserve"> </w:t>
      </w:r>
      <w:r w:rsidR="00842C01" w:rsidRPr="00B82521">
        <w:rPr>
          <w:rFonts w:ascii="Times New Roman" w:hAnsi="Times New Roman"/>
          <w:sz w:val="20"/>
        </w:rPr>
        <w:t>term represents the SAIH lagged 1 week for H1N1 (</w:t>
      </w:r>
      <w:r w:rsidR="00842C01" w:rsidRPr="00B82521">
        <w:rPr>
          <w:rFonts w:ascii="Times New Roman" w:hAnsi="Times New Roman"/>
          <w:i/>
          <w:sz w:val="20"/>
        </w:rPr>
        <w:t>s</w:t>
      </w:r>
      <w:r w:rsidR="00842C01" w:rsidRPr="00B82521">
        <w:rPr>
          <w:rFonts w:ascii="Times New Roman" w:hAnsi="Times New Roman"/>
          <w:sz w:val="20"/>
        </w:rPr>
        <w:t>=5), H3N2 (</w:t>
      </w:r>
      <w:r w:rsidR="00842C01" w:rsidRPr="00B82521">
        <w:rPr>
          <w:rFonts w:ascii="Times New Roman" w:hAnsi="Times New Roman"/>
          <w:i/>
          <w:sz w:val="20"/>
        </w:rPr>
        <w:t>s</w:t>
      </w:r>
      <w:r w:rsidR="00842C01" w:rsidRPr="00B82521">
        <w:rPr>
          <w:rFonts w:ascii="Times New Roman" w:hAnsi="Times New Roman"/>
          <w:sz w:val="20"/>
        </w:rPr>
        <w:t>=6), B (</w:t>
      </w:r>
      <w:r w:rsidR="00842C01" w:rsidRPr="00B82521">
        <w:rPr>
          <w:rFonts w:ascii="Times New Roman" w:hAnsi="Times New Roman"/>
          <w:i/>
          <w:sz w:val="20"/>
        </w:rPr>
        <w:t>s</w:t>
      </w:r>
      <w:r w:rsidR="00842C01" w:rsidRPr="00B82521">
        <w:rPr>
          <w:rFonts w:ascii="Times New Roman" w:hAnsi="Times New Roman"/>
          <w:sz w:val="20"/>
        </w:rPr>
        <w:t>=7) or pH1N1 (</w:t>
      </w:r>
      <w:r w:rsidR="00842C01" w:rsidRPr="00B82521">
        <w:rPr>
          <w:rFonts w:ascii="Times New Roman" w:hAnsi="Times New Roman"/>
          <w:i/>
          <w:sz w:val="20"/>
        </w:rPr>
        <w:t>s</w:t>
      </w:r>
      <w:r w:rsidR="00842C01" w:rsidRPr="00B82521">
        <w:rPr>
          <w:rFonts w:ascii="Times New Roman" w:hAnsi="Times New Roman"/>
          <w:sz w:val="20"/>
        </w:rPr>
        <w:t>=8).</w:t>
      </w:r>
    </w:p>
    <w:p w14:paraId="7686FB5A" w14:textId="77777777" w:rsidR="00BA2A07" w:rsidRPr="00B82521" w:rsidRDefault="0064278B" w:rsidP="00E729DC">
      <w:pPr>
        <w:spacing w:after="0"/>
        <w:rPr>
          <w:rFonts w:ascii="Times New Roman" w:hAnsi="Times New Roman"/>
          <w:sz w:val="20"/>
        </w:rPr>
      </w:pPr>
      <w:r w:rsidRPr="00B82521">
        <w:rPr>
          <w:rFonts w:ascii="Times New Roman" w:hAnsi="Times New Roman"/>
          <w:position w:val="-64"/>
          <w:sz w:val="20"/>
        </w:rPr>
        <w:object w:dxaOrig="8680" w:dyaOrig="1440" w14:anchorId="1124C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pt;height:1in" o:ole="">
            <v:imagedata r:id="rId9" o:title=""/>
          </v:shape>
          <o:OLEObject Type="Embed" ProgID="Equation.DSMT4" ShapeID="_x0000_i1025" DrawAspect="Content" ObjectID="_1345303844" r:id="rId10"/>
        </w:object>
      </w:r>
    </w:p>
    <w:p w14:paraId="3365A515" w14:textId="77777777" w:rsidR="00E729DC" w:rsidRPr="00B82521" w:rsidRDefault="0064278B" w:rsidP="00E729DC">
      <w:pPr>
        <w:spacing w:after="0"/>
        <w:rPr>
          <w:rFonts w:ascii="Times New Roman" w:hAnsi="Times New Roman"/>
          <w:sz w:val="20"/>
        </w:rPr>
      </w:pPr>
      <w:r w:rsidRPr="00B82521">
        <w:rPr>
          <w:rFonts w:ascii="Times New Roman" w:hAnsi="Times New Roman"/>
          <w:b/>
          <w:smallCaps/>
          <w:position w:val="-24"/>
          <w:sz w:val="20"/>
        </w:rPr>
        <w:object w:dxaOrig="3020" w:dyaOrig="620" w14:anchorId="4BEAE42F">
          <v:shape id="_x0000_i1026" type="#_x0000_t75" style="width:151pt;height:31pt" o:ole="">
            <v:imagedata r:id="rId11" o:title=""/>
          </v:shape>
          <o:OLEObject Type="Embed" ProgID="Equation.DSMT4" ShapeID="_x0000_i1026" DrawAspect="Content" ObjectID="_1345303845" r:id="rId12"/>
        </w:object>
      </w:r>
    </w:p>
    <w:p w14:paraId="5D7AD3FE" w14:textId="77777777" w:rsidR="00842C01" w:rsidRPr="00B82521" w:rsidRDefault="0064278B" w:rsidP="00E729DC">
      <w:pPr>
        <w:spacing w:after="0"/>
        <w:rPr>
          <w:rFonts w:ascii="Times New Roman" w:hAnsi="Times New Roman"/>
          <w:b/>
          <w:position w:val="-24"/>
          <w:sz w:val="20"/>
        </w:rPr>
      </w:pPr>
      <w:r w:rsidRPr="00B82521">
        <w:rPr>
          <w:rFonts w:ascii="Times New Roman" w:hAnsi="Times New Roman"/>
          <w:b/>
          <w:position w:val="-30"/>
          <w:sz w:val="20"/>
        </w:rPr>
        <w:object w:dxaOrig="940" w:dyaOrig="680" w14:anchorId="0D40C162">
          <v:shape id="_x0000_i1027" type="#_x0000_t75" style="width:47pt;height:34pt" o:ole="">
            <v:imagedata r:id="rId13" o:title=""/>
          </v:shape>
          <o:OLEObject Type="Embed" ProgID="Equation.DSMT4" ShapeID="_x0000_i1027" DrawAspect="Content" ObjectID="_1345303846" r:id="rId14"/>
        </w:object>
      </w:r>
    </w:p>
    <w:p w14:paraId="4C23AE69" w14:textId="77777777" w:rsidR="00842C01" w:rsidRPr="00B82521" w:rsidRDefault="00842C01" w:rsidP="00842C01">
      <w:pPr>
        <w:widowControl w:val="0"/>
        <w:tabs>
          <w:tab w:val="left" w:pos="720"/>
        </w:tabs>
        <w:autoSpaceDE w:val="0"/>
        <w:autoSpaceDN w:val="0"/>
        <w:adjustRightInd w:val="0"/>
        <w:spacing w:after="0"/>
        <w:rPr>
          <w:rFonts w:ascii="Times New Roman" w:hAnsi="Times New Roman"/>
          <w:sz w:val="20"/>
          <w:szCs w:val="50"/>
        </w:rPr>
      </w:pPr>
      <w:r w:rsidRPr="00B82521">
        <w:rPr>
          <w:rFonts w:ascii="Times New Roman" w:hAnsi="Times New Roman"/>
          <w:sz w:val="20"/>
          <w:szCs w:val="50"/>
        </w:rPr>
        <w:t>While the models described so far use SAIH lagged 1 week, we tested lags ranging from -7 weeks to 7 weeks.  We chose the time lag (</w:t>
      </w:r>
      <w:r w:rsidRPr="00B82521">
        <w:rPr>
          <w:rFonts w:ascii="Times New Roman" w:hAnsi="Times New Roman"/>
          <w:i/>
          <w:sz w:val="20"/>
          <w:szCs w:val="50"/>
        </w:rPr>
        <w:t>k</w:t>
      </w:r>
      <w:r w:rsidRPr="00B82521">
        <w:rPr>
          <w:rFonts w:ascii="Times New Roman" w:hAnsi="Times New Roman"/>
          <w:sz w:val="20"/>
          <w:szCs w:val="50"/>
        </w:rPr>
        <w:t xml:space="preserve">) with the best fit, as determined by </w:t>
      </w:r>
      <w:proofErr w:type="spellStart"/>
      <w:r w:rsidRPr="00B82521">
        <w:rPr>
          <w:rFonts w:ascii="Times New Roman" w:hAnsi="Times New Roman"/>
          <w:sz w:val="20"/>
        </w:rPr>
        <w:t>Akaike</w:t>
      </w:r>
      <w:proofErr w:type="spellEnd"/>
      <w:r w:rsidRPr="00B82521">
        <w:rPr>
          <w:rFonts w:ascii="Times New Roman" w:hAnsi="Times New Roman"/>
          <w:sz w:val="20"/>
        </w:rPr>
        <w:t xml:space="preserve"> Information Criteria (AIC) using a dataset that truncated the first and last 7 weeks of the time series.  </w:t>
      </w:r>
      <w:r w:rsidRPr="00B82521">
        <w:rPr>
          <w:rFonts w:ascii="Times New Roman" w:hAnsi="Times New Roman"/>
          <w:sz w:val="20"/>
          <w:szCs w:val="50"/>
        </w:rPr>
        <w:t xml:space="preserve">We confirmed the appropriateness of the chosen lags by calculating the cross correlation function between the MD and FLU time series and plotted the autocorrelation function of the model residuals to check for residual autocorrelation.  </w:t>
      </w:r>
      <w:proofErr w:type="spellStart"/>
      <w:proofErr w:type="gramStart"/>
      <w:r w:rsidRPr="00B82521">
        <w:rPr>
          <w:rFonts w:ascii="Times New Roman" w:hAnsi="Times New Roman"/>
          <w:sz w:val="20"/>
          <w:szCs w:val="50"/>
        </w:rPr>
        <w:t>eFigure</w:t>
      </w:r>
      <w:proofErr w:type="spellEnd"/>
      <w:proofErr w:type="gramEnd"/>
      <w:r w:rsidRPr="00B82521">
        <w:rPr>
          <w:rFonts w:ascii="Times New Roman" w:hAnsi="Times New Roman"/>
          <w:sz w:val="20"/>
          <w:szCs w:val="50"/>
        </w:rPr>
        <w:t xml:space="preserve"> 1</w:t>
      </w:r>
      <w:r w:rsidRPr="00B82521">
        <w:rPr>
          <w:rFonts w:ascii="Times New Roman" w:hAnsi="Times New Roman"/>
          <w:smallCaps/>
          <w:sz w:val="20"/>
          <w:szCs w:val="50"/>
        </w:rPr>
        <w:t xml:space="preserve"> </w:t>
      </w:r>
      <w:r w:rsidRPr="00B82521">
        <w:rPr>
          <w:rFonts w:ascii="Times New Roman" w:hAnsi="Times New Roman"/>
          <w:sz w:val="20"/>
          <w:szCs w:val="50"/>
        </w:rPr>
        <w:t>shows the autocorrelation plot for the subtype model with FLU lagged one week, which was the model with the best fit.  Once the appropriate time lag was determined for each model, the remaining weeks were added back into the dataset.  To describe the proportion of variability that was accounted for by the statistical models, we calculated a pseudo-R</w:t>
      </w:r>
      <w:r w:rsidRPr="00B82521">
        <w:rPr>
          <w:rFonts w:ascii="Times New Roman" w:hAnsi="Times New Roman"/>
          <w:sz w:val="20"/>
          <w:szCs w:val="33"/>
          <w:vertAlign w:val="superscript"/>
        </w:rPr>
        <w:t>2</w:t>
      </w:r>
      <w:r w:rsidRPr="00B82521">
        <w:rPr>
          <w:rFonts w:ascii="Times New Roman" w:hAnsi="Times New Roman"/>
          <w:sz w:val="20"/>
          <w:szCs w:val="33"/>
        </w:rPr>
        <w:t>.</w:t>
      </w:r>
      <w:r w:rsidRPr="00B82521">
        <w:rPr>
          <w:rFonts w:ascii="Times New Roman" w:hAnsi="Times New Roman"/>
          <w:sz w:val="20"/>
          <w:szCs w:val="33"/>
          <w:vertAlign w:val="superscript"/>
        </w:rPr>
        <w:t xml:space="preserve"> </w:t>
      </w:r>
      <w:r w:rsidR="00FD7CA7" w:rsidRPr="00B82521">
        <w:rPr>
          <w:rFonts w:ascii="Times New Roman" w:hAnsi="Times New Roman"/>
          <w:sz w:val="20"/>
          <w:szCs w:val="50"/>
        </w:rPr>
        <w:fldChar w:fldCharType="begin">
          <w:fldData xml:space="preserve">PEVuZE5vdGU+PENpdGU+PEF1dGhvcj5DYW1lcm9uPC9BdXRob3I+PFllYXI+MTk5NjwvWWVhcj48
UmVjTnVtPjE4ODwvUmVjTnVtPjxEaXNwbGF5VGV4dD48c3R5bGUgZmFjZT0ic3VwZXJzY3JpcHQi
PjgsMTA8L3N0eWxlPjwvRGlzcGxheVRleHQ+PHJlY29yZD48cmVjLW51bWJlcj4xODg8L3JlYy1u
dW1iZXI+PGZvcmVpZ24ta2V5cz48a2V5IGFwcD0iRU4iIGRiLWlkPSI5dzI5dHBzOWJyZGE5YWVm
ZGZseHNkdzhheHBlMmZ3ejV6MjIiPjE4ODwva2V5PjwvZm9yZWlnbi1rZXlzPjxyZWYtdHlwZSBu
YW1lPSJKb3VybmFsIEFydGljbGUiPjE3PC9yZWYtdHlwZT48Y29udHJpYnV0b3JzPjxhdXRob3Jz
PjxhdXRob3I+PHN0eWxlIGZhY2U9Im5vcm1hbCIgZm9udD0iSGVsdmV0aWNhIiBzaXplPSIxMiI+
QUMgQ2FtZXJvbjwvc3R5bGU+PC9hdXRob3I+PGF1dGhvcj48c3R5bGUgZmFjZT0ibm9ybWFsIiBm
b250PSJIZWx2ZXRpY2EiIHNpemU9IjEyIj5GQUcgV2luZG1laWplcjwvc3R5bGU+PC9hdXRob3I+
PC9hdXRob3JzPjwvY29udHJpYnV0b3JzPjx0aXRsZXM+PHRpdGxlPjxzdHlsZSBmYWNlPSJub3Jt
YWwiIGZvbnQ9IkhlbHZldGljYSIgc2l6ZT0iMTIiPlItU3F1YXJlZCBtZWFzdXJlcyBmb3IgY291
bnQgZGF0YSByZWdyZXNzaW9uIG1vZGVscyB3aXRoIGFwcGxpY2F0aW9ucyB0byBoZWFsdGgtY2Fy
ZSB1dGlsaXphdGlvbi48L3N0eWxlPjwvdGl0bGU+PHNlY29uZGFyeS10aXRsZT48c3R5bGUgZmFj
ZT0ibm9ybWFsIiBmb250PSJIZWx2ZXRpY2EiIHNpemU9IjEyIj5Kb3VybmFsIG9mIEJ1c2luZXNz
IGFuZCBFY29ub21pYyBTdGF0aXN0aWNzPC9zdHlsZT48L3NlY29uZGFyeS10aXRsZT48L3RpdGxl
cz48cGFnZXM+PHN0eWxlIGZhY2U9Im5vcm1hbCIgZm9udD0iSGVsdmV0aWNhIiBzaXplPSIxMiI+
MjA5LTIyMDwvc3R5bGU+PC9wYWdlcz48dm9sdW1lPjxzdHlsZSBmYWNlPSJub3JtYWwiIGZvbnQ9
IkhlbHZldGljYSIgc2l6ZT0iMTIiPjE0PC9zdHlsZT48L3ZvbHVtZT48ZGF0ZXM+PHllYXI+PHN0
eWxlIGZhY2U9Im5vcm1hbCIgZm9udD0iSGVsdmV0aWNhIiBzaXplPSIxMiI+MTk5Njwvc3R5bGU+
PC95ZWFyPjwvZGF0ZXM+PHVybHM+PC91cmxzPjwvcmVjb3JkPjwvQ2l0ZT48Q2l0ZT48QXV0aG9y
PkNhbWVyb248L0F1dGhvcj48WWVhcj4xOTk4PC9ZZWFyPjxSZWNOdW0+MTc4PC9SZWNOdW0+PHJl
Y29yZD48cmVjLW51bWJlcj4xNzg8L3JlYy1udW1iZXI+PGZvcmVpZ24ta2V5cz48a2V5IGFwcD0i
RU4iIGRiLWlkPSI5dzI5dHBzOWJyZGE5YWVmZGZseHNkdzhheHBlMmZ3ejV6MjIiPjE3ODwva2V5
PjwvZm9yZWlnbi1rZXlzPjxyZWYtdHlwZSBuYW1lPSJCb29rIj42PC9yZWYtdHlwZT48Y29udHJp
YnV0b3JzPjxhdXRob3JzPjxhdXRob3I+PHN0eWxlIGZhY2U9Im5vcm1hbCIgZm9udD0iSGVsdmV0
aWNhIiBzaXplPSIxMiI+QS4gQ29saW4gQ2FtZXJvbjwvc3R5bGU+PC9hdXRob3I+PGF1dGhvcj48
c3R5bGUgZmFjZT0ibm9ybWFsIiBmb250PSJIZWx2ZXRpY2EiIHNpemU9IjEyIj5QcmF2aW4gSyBU
cml2ZWRpPC9zdHlsZT48L2F1dGhvcj48L2F1dGhvcnM+PC9jb250cmlidXRvcnM+PHRpdGxlcz48
dGl0bGU+PHN0eWxlIGZhY2U9Im5vcm1hbCIgZm9udD0iSGVsdmV0aWNhIiBzaXplPSIxMiI+UmVn
cmVzc2lvbiBhbmFseXNpcyBvZiBjb3VudCBkYXRhPC9zdHlsZT48L3RpdGxlPjwvdGl0bGVzPjxw
YWdlcz48c3R5bGUgZmFjZT0ibm9ybWFsIiBmb250PSJIZWx2ZXRpY2EiIHNpemU9IjEyIj40MTE8
L3N0eWxlPjwvcGFnZXM+PHNlY3Rpb24+PHN0eWxlIGZhY2U9Im5vcm1hbCIgZm9udD0iSGVsdmV0
aWNhIiBzaXplPSIxMiI+NzctNzk8L3N0eWxlPjwvc2VjdGlvbj48ZGF0ZXM+PHllYXI+PHN0eWxl
IGZhY2U9Im5vcm1hbCIgZm9udD0iSGVsdmV0aWNhIiBzaXplPSIxMiI+MTk5ODwvc3R5bGU+PC95
ZWFyPjwvZGF0ZXM+PHB1Yi1sb2NhdGlvbj48c3R5bGUgZmFjZT0ibm9ybWFsIiBmb250PSJIZWx2
ZXRpY2EiIHNpemU9IjEyIj5OZXcgWW9yaywgTlk8L3N0eWxlPjwvcHViLWxvY2F0aW9uPjxwdWJs
aXNoZXI+PHN0eWxlIGZhY2U9Im5vcm1hbCIgZm9udD0iSGVsdmV0aWNhIiBzaXplPSIxMiI+Q2Ft
YnJpZGdlIFVuaXZlcnNpdHkgUHJlc3M8L3N0eWxlPjwvcHVibGlzaGVyPjx1cmxzPjwvdXJscz48
L3JlY29yZD48L0NpdGU+PC9FbmROb3RlPgB=
</w:fldData>
        </w:fldChar>
      </w:r>
      <w:r w:rsidRPr="00B82521">
        <w:rPr>
          <w:rFonts w:ascii="Times New Roman" w:hAnsi="Times New Roman"/>
          <w:sz w:val="20"/>
          <w:szCs w:val="50"/>
        </w:rPr>
        <w:instrText xml:space="preserve"> ADDIN EN.CITE </w:instrText>
      </w:r>
      <w:r w:rsidR="00FD7CA7" w:rsidRPr="00B82521">
        <w:rPr>
          <w:rFonts w:ascii="Times New Roman" w:hAnsi="Times New Roman"/>
          <w:sz w:val="20"/>
          <w:szCs w:val="50"/>
        </w:rPr>
        <w:fldChar w:fldCharType="begin">
          <w:fldData xml:space="preserve">PEVuZE5vdGU+PENpdGU+PEF1dGhvcj5DYW1lcm9uPC9BdXRob3I+PFllYXI+MTk5NjwvWWVhcj48
UmVjTnVtPjE4ODwvUmVjTnVtPjxEaXNwbGF5VGV4dD48c3R5bGUgZmFjZT0ic3VwZXJzY3JpcHQi
PjgsMTA8L3N0eWxlPjwvRGlzcGxheVRleHQ+PHJlY29yZD48cmVjLW51bWJlcj4xODg8L3JlYy1u
dW1iZXI+PGZvcmVpZ24ta2V5cz48a2V5IGFwcD0iRU4iIGRiLWlkPSI5dzI5dHBzOWJyZGE5YWVm
ZGZseHNkdzhheHBlMmZ3ejV6MjIiPjE4ODwva2V5PjwvZm9yZWlnbi1rZXlzPjxyZWYtdHlwZSBu
YW1lPSJKb3VybmFsIEFydGljbGUiPjE3PC9yZWYtdHlwZT48Y29udHJpYnV0b3JzPjxhdXRob3Jz
PjxhdXRob3I+PHN0eWxlIGZhY2U9Im5vcm1hbCIgZm9udD0iSGVsdmV0aWNhIiBzaXplPSIxMiI+
QUMgQ2FtZXJvbjwvc3R5bGU+PC9hdXRob3I+PGF1dGhvcj48c3R5bGUgZmFjZT0ibm9ybWFsIiBm
b250PSJIZWx2ZXRpY2EiIHNpemU9IjEyIj5GQUcgV2luZG1laWplcjwvc3R5bGU+PC9hdXRob3I+
PC9hdXRob3JzPjwvY29udHJpYnV0b3JzPjx0aXRsZXM+PHRpdGxlPjxzdHlsZSBmYWNlPSJub3Jt
YWwiIGZvbnQ9IkhlbHZldGljYSIgc2l6ZT0iMTIiPlItU3F1YXJlZCBtZWFzdXJlcyBmb3IgY291
bnQgZGF0YSByZWdyZXNzaW9uIG1vZGVscyB3aXRoIGFwcGxpY2F0aW9ucyB0byBoZWFsdGgtY2Fy
ZSB1dGlsaXphdGlvbi48L3N0eWxlPjwvdGl0bGU+PHNlY29uZGFyeS10aXRsZT48c3R5bGUgZmFj
ZT0ibm9ybWFsIiBmb250PSJIZWx2ZXRpY2EiIHNpemU9IjEyIj5Kb3VybmFsIG9mIEJ1c2luZXNz
IGFuZCBFY29ub21pYyBTdGF0aXN0aWNzPC9zdHlsZT48L3NlY29uZGFyeS10aXRsZT48L3RpdGxl
cz48cGFnZXM+PHN0eWxlIGZhY2U9Im5vcm1hbCIgZm9udD0iSGVsdmV0aWNhIiBzaXplPSIxMiI+
MjA5LTIyMDwvc3R5bGU+PC9wYWdlcz48dm9sdW1lPjxzdHlsZSBmYWNlPSJub3JtYWwiIGZvbnQ9
IkhlbHZldGljYSIgc2l6ZT0iMTIiPjE0PC9zdHlsZT48L3ZvbHVtZT48ZGF0ZXM+PHllYXI+PHN0
eWxlIGZhY2U9Im5vcm1hbCIgZm9udD0iSGVsdmV0aWNhIiBzaXplPSIxMiI+MTk5Njwvc3R5bGU+
PC95ZWFyPjwvZGF0ZXM+PHVybHM+PC91cmxzPjwvcmVjb3JkPjwvQ2l0ZT48Q2l0ZT48QXV0aG9y
PkNhbWVyb248L0F1dGhvcj48WWVhcj4xOTk4PC9ZZWFyPjxSZWNOdW0+MTc4PC9SZWNOdW0+PHJl
Y29yZD48cmVjLW51bWJlcj4xNzg8L3JlYy1udW1iZXI+PGZvcmVpZ24ta2V5cz48a2V5IGFwcD0i
RU4iIGRiLWlkPSI5dzI5dHBzOWJyZGE5YWVmZGZseHNkdzhheHBlMmZ3ejV6MjIiPjE3ODwva2V5
PjwvZm9yZWlnbi1rZXlzPjxyZWYtdHlwZSBuYW1lPSJCb29rIj42PC9yZWYtdHlwZT48Y29udHJp
YnV0b3JzPjxhdXRob3JzPjxhdXRob3I+PHN0eWxlIGZhY2U9Im5vcm1hbCIgZm9udD0iSGVsdmV0
aWNhIiBzaXplPSIxMiI+QS4gQ29saW4gQ2FtZXJvbjwvc3R5bGU+PC9hdXRob3I+PGF1dGhvcj48
c3R5bGUgZmFjZT0ibm9ybWFsIiBmb250PSJIZWx2ZXRpY2EiIHNpemU9IjEyIj5QcmF2aW4gSyBU
cml2ZWRpPC9zdHlsZT48L2F1dGhvcj48L2F1dGhvcnM+PC9jb250cmlidXRvcnM+PHRpdGxlcz48
dGl0bGU+PHN0eWxlIGZhY2U9Im5vcm1hbCIgZm9udD0iSGVsdmV0aWNhIiBzaXplPSIxMiI+UmVn
cmVzc2lvbiBhbmFseXNpcyBvZiBjb3VudCBkYXRhPC9zdHlsZT48L3RpdGxlPjwvdGl0bGVzPjxw
YWdlcz48c3R5bGUgZmFjZT0ibm9ybWFsIiBmb250PSJIZWx2ZXRpY2EiIHNpemU9IjEyIj40MTE8
L3N0eWxlPjwvcGFnZXM+PHNlY3Rpb24+PHN0eWxlIGZhY2U9Im5vcm1hbCIgZm9udD0iSGVsdmV0
aWNhIiBzaXplPSIxMiI+NzctNzk8L3N0eWxlPjwvc2VjdGlvbj48ZGF0ZXM+PHllYXI+PHN0eWxl
IGZhY2U9Im5vcm1hbCIgZm9udD0iSGVsdmV0aWNhIiBzaXplPSIxMiI+MTk5ODwvc3R5bGU+PC95
ZWFyPjwvZGF0ZXM+PHB1Yi1sb2NhdGlvbj48c3R5bGUgZmFjZT0ibm9ybWFsIiBmb250PSJIZWx2
ZXRpY2EiIHNpemU9IjEyIj5OZXcgWW9yaywgTlk8L3N0eWxlPjwvcHViLWxvY2F0aW9uPjxwdWJs
aXNoZXI+PHN0eWxlIGZhY2U9Im5vcm1hbCIgZm9udD0iSGVsdmV0aWNhIiBzaXplPSIxMiI+Q2Ft
YnJpZGdlIFVuaXZlcnNpdHkgUHJlc3M8L3N0eWxlPjwvcHVibGlzaGVyPjx1cmxzPjwvdXJscz48
L3JlY29yZD48L0NpdGU+PC9FbmROb3RlPgB=
</w:fldData>
        </w:fldChar>
      </w:r>
      <w:r w:rsidRPr="00B82521">
        <w:rPr>
          <w:rFonts w:ascii="Times New Roman" w:hAnsi="Times New Roman"/>
          <w:sz w:val="20"/>
          <w:szCs w:val="50"/>
        </w:rPr>
        <w:instrText xml:space="preserve"> ADDIN EN.CITE.DATA </w:instrText>
      </w:r>
      <w:r w:rsidR="00FD7CA7" w:rsidRPr="00B82521">
        <w:rPr>
          <w:rFonts w:ascii="Times New Roman" w:hAnsi="Times New Roman"/>
          <w:sz w:val="20"/>
          <w:szCs w:val="50"/>
        </w:rPr>
      </w:r>
      <w:r w:rsidR="00FD7CA7" w:rsidRPr="00B82521">
        <w:rPr>
          <w:rFonts w:ascii="Times New Roman" w:hAnsi="Times New Roman"/>
          <w:sz w:val="20"/>
          <w:szCs w:val="50"/>
        </w:rPr>
        <w:fldChar w:fldCharType="end"/>
      </w:r>
      <w:r w:rsidR="00FD7CA7" w:rsidRPr="00B82521">
        <w:rPr>
          <w:rFonts w:ascii="Times New Roman" w:hAnsi="Times New Roman"/>
          <w:sz w:val="20"/>
          <w:szCs w:val="50"/>
        </w:rPr>
      </w:r>
      <w:r w:rsidR="00FD7CA7" w:rsidRPr="00B82521">
        <w:rPr>
          <w:rFonts w:ascii="Times New Roman" w:hAnsi="Times New Roman"/>
          <w:sz w:val="20"/>
          <w:szCs w:val="50"/>
        </w:rPr>
        <w:fldChar w:fldCharType="separate"/>
      </w:r>
      <w:hyperlink w:anchor="_ENREF_8" w:tooltip="Cameron, 1998 #178" w:history="1">
        <w:r w:rsidR="006D6056" w:rsidRPr="00B82521">
          <w:rPr>
            <w:rFonts w:ascii="Times New Roman" w:hAnsi="Times New Roman"/>
            <w:noProof/>
            <w:sz w:val="20"/>
            <w:szCs w:val="50"/>
            <w:vertAlign w:val="superscript"/>
          </w:rPr>
          <w:t>8</w:t>
        </w:r>
      </w:hyperlink>
      <w:r w:rsidRPr="00B82521">
        <w:rPr>
          <w:rFonts w:ascii="Times New Roman" w:hAnsi="Times New Roman"/>
          <w:noProof/>
          <w:sz w:val="20"/>
          <w:szCs w:val="50"/>
          <w:vertAlign w:val="superscript"/>
        </w:rPr>
        <w:t>,</w:t>
      </w:r>
      <w:hyperlink w:anchor="_ENREF_10" w:tooltip="Cameron, 1996 #188" w:history="1">
        <w:r w:rsidR="006D6056" w:rsidRPr="00B82521">
          <w:rPr>
            <w:rFonts w:ascii="Times New Roman" w:hAnsi="Times New Roman"/>
            <w:noProof/>
            <w:sz w:val="20"/>
            <w:szCs w:val="50"/>
            <w:vertAlign w:val="superscript"/>
          </w:rPr>
          <w:t>10</w:t>
        </w:r>
      </w:hyperlink>
      <w:r w:rsidR="00FD7CA7" w:rsidRPr="00B82521">
        <w:rPr>
          <w:rFonts w:ascii="Times New Roman" w:hAnsi="Times New Roman"/>
          <w:sz w:val="20"/>
          <w:szCs w:val="50"/>
        </w:rPr>
        <w:fldChar w:fldCharType="end"/>
      </w:r>
      <w:r w:rsidRPr="00B82521">
        <w:rPr>
          <w:rFonts w:ascii="Times New Roman" w:hAnsi="Times New Roman"/>
          <w:sz w:val="20"/>
          <w:szCs w:val="50"/>
        </w:rPr>
        <w:tab/>
      </w:r>
    </w:p>
    <w:p w14:paraId="0FE6C4A5" w14:textId="77777777" w:rsidR="00842C01" w:rsidRPr="00B82521" w:rsidRDefault="00842C01" w:rsidP="00E729DC">
      <w:pPr>
        <w:spacing w:after="0"/>
        <w:rPr>
          <w:rFonts w:ascii="Times New Roman" w:hAnsi="Times New Roman"/>
          <w:b/>
          <w:position w:val="-24"/>
          <w:sz w:val="20"/>
        </w:rPr>
      </w:pPr>
    </w:p>
    <w:p w14:paraId="2312A0E5" w14:textId="77777777" w:rsidR="00194AA6" w:rsidRPr="00B82521" w:rsidRDefault="00842C01" w:rsidP="00194AA6">
      <w:pPr>
        <w:spacing w:after="0"/>
        <w:rPr>
          <w:rFonts w:ascii="Times New Roman" w:hAnsi="Times New Roman"/>
          <w:sz w:val="20"/>
        </w:rPr>
      </w:pPr>
      <w:r w:rsidRPr="00B82521">
        <w:rPr>
          <w:rFonts w:ascii="Times New Roman" w:hAnsi="Times New Roman"/>
          <w:sz w:val="20"/>
        </w:rPr>
        <w:lastRenderedPageBreak/>
        <w:t>For</w:t>
      </w:r>
      <w:r w:rsidR="00194AA6" w:rsidRPr="00B82521">
        <w:rPr>
          <w:rFonts w:ascii="Times New Roman" w:hAnsi="Times New Roman"/>
          <w:sz w:val="20"/>
        </w:rPr>
        <w:t xml:space="preserve"> each subtype of influenza, we calculate the fraction of MD attributable to hospitalizations caused by that subtype using the </w:t>
      </w:r>
      <w:r w:rsidRPr="00B82521">
        <w:rPr>
          <w:rFonts w:ascii="Times New Roman" w:hAnsi="Times New Roman"/>
          <w:sz w:val="20"/>
        </w:rPr>
        <w:t>coefficients from the model</w:t>
      </w:r>
      <w:r w:rsidR="00194AA6" w:rsidRPr="00B82521">
        <w:rPr>
          <w:rFonts w:ascii="Times New Roman" w:hAnsi="Times New Roman"/>
          <w:sz w:val="20"/>
        </w:rPr>
        <w:t>.  I</w:t>
      </w:r>
      <w:r w:rsidRPr="00B82521">
        <w:rPr>
          <w:rFonts w:ascii="Times New Roman" w:hAnsi="Times New Roman"/>
          <w:sz w:val="20"/>
        </w:rPr>
        <w:t xml:space="preserve">n the following equation, </w:t>
      </w:r>
      <w:r w:rsidR="00194AA6" w:rsidRPr="00B82521">
        <w:rPr>
          <w:rFonts w:ascii="Times New Roman" w:hAnsi="Times New Roman"/>
          <w:sz w:val="20"/>
          <w:szCs w:val="50"/>
        </w:rPr>
        <w:t>we</w:t>
      </w:r>
      <w:r w:rsidR="00194AA6" w:rsidRPr="00B82521">
        <w:rPr>
          <w:rFonts w:ascii="Times New Roman" w:hAnsi="Times New Roman"/>
          <w:sz w:val="20"/>
        </w:rPr>
        <w:t xml:space="preserve"> demonstrate the calculation of a single subtype AF, for H1N1 SAIH. </w:t>
      </w:r>
    </w:p>
    <w:p w14:paraId="1CB33873" w14:textId="77777777" w:rsidR="00016BE9" w:rsidRPr="00B82521" w:rsidRDefault="00016BE9" w:rsidP="00194AA6">
      <w:pPr>
        <w:spacing w:after="0"/>
        <w:rPr>
          <w:rFonts w:ascii="Times New Roman" w:hAnsi="Times New Roman"/>
          <w:sz w:val="20"/>
        </w:rPr>
      </w:pPr>
    </w:p>
    <w:p w14:paraId="228963A7" w14:textId="77777777" w:rsidR="00BA2A07" w:rsidRPr="00B82521" w:rsidDel="00BA2A07" w:rsidRDefault="00F731E5" w:rsidP="00194AA6">
      <w:pPr>
        <w:spacing w:after="0"/>
        <w:rPr>
          <w:rFonts w:ascii="Times New Roman" w:hAnsi="Times New Roman"/>
          <w:smallCaps/>
          <w:sz w:val="20"/>
          <w:szCs w:val="50"/>
        </w:rPr>
      </w:pPr>
      <w:r w:rsidRPr="00B82521">
        <w:rPr>
          <w:rFonts w:ascii="Times New Roman" w:hAnsi="Times New Roman"/>
          <w:smallCaps/>
          <w:position w:val="-52"/>
          <w:sz w:val="20"/>
          <w:szCs w:val="50"/>
        </w:rPr>
        <w:object w:dxaOrig="10080" w:dyaOrig="1180" w14:anchorId="08478C12">
          <v:shape id="_x0000_i1028" type="#_x0000_t75" style="width:7in;height:59pt" o:ole="">
            <v:imagedata r:id="rId15" o:title=""/>
          </v:shape>
          <o:OLEObject Type="Embed" ProgID="Equation.DSMT4" ShapeID="_x0000_i1028" DrawAspect="Content" ObjectID="_1345303847" r:id="rId16"/>
        </w:object>
      </w:r>
    </w:p>
    <w:p w14:paraId="0BC0C946" w14:textId="77777777" w:rsidR="00532316" w:rsidRPr="00B82521" w:rsidRDefault="00532316" w:rsidP="00BA2A07">
      <w:pPr>
        <w:spacing w:after="0"/>
        <w:rPr>
          <w:rFonts w:ascii="Times New Roman" w:hAnsi="Times New Roman"/>
          <w:sz w:val="20"/>
        </w:rPr>
      </w:pPr>
    </w:p>
    <w:p w14:paraId="7DF64078" w14:textId="5312AF01" w:rsidR="00194AA6" w:rsidRPr="00B82521" w:rsidRDefault="00842C01" w:rsidP="00194AA6">
      <w:pPr>
        <w:widowControl w:val="0"/>
        <w:tabs>
          <w:tab w:val="left" w:pos="720"/>
        </w:tabs>
        <w:autoSpaceDE w:val="0"/>
        <w:autoSpaceDN w:val="0"/>
        <w:adjustRightInd w:val="0"/>
        <w:spacing w:after="0"/>
        <w:rPr>
          <w:rFonts w:ascii="Times New Roman" w:hAnsi="Times New Roman"/>
          <w:sz w:val="20"/>
          <w:szCs w:val="50"/>
        </w:rPr>
      </w:pPr>
      <w:r w:rsidRPr="00B82521">
        <w:rPr>
          <w:rFonts w:ascii="Times New Roman" w:hAnsi="Times New Roman"/>
          <w:sz w:val="20"/>
        </w:rPr>
        <w:t xml:space="preserve">One to three week lagged MD autoregressive terms estimated without (numerator) and with (denominator) the influence of the influenza subtype are represented by </w:t>
      </w:r>
      <w:r w:rsidR="00966F57" w:rsidRPr="00B82521">
        <w:rPr>
          <w:rFonts w:ascii="Times New Roman" w:hAnsi="Times New Roman"/>
          <w:noProof/>
          <w:position w:val="-12"/>
          <w:sz w:val="20"/>
        </w:rPr>
        <w:drawing>
          <wp:inline distT="0" distB="0" distL="0" distR="0" wp14:anchorId="3BD53C3F" wp14:editId="40247E6B">
            <wp:extent cx="871855" cy="262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855" cy="262255"/>
                    </a:xfrm>
                    <a:prstGeom prst="rect">
                      <a:avLst/>
                    </a:prstGeom>
                    <a:noFill/>
                    <a:ln>
                      <a:noFill/>
                    </a:ln>
                  </pic:spPr>
                </pic:pic>
              </a:graphicData>
            </a:graphic>
          </wp:inline>
        </w:drawing>
      </w:r>
      <w:r w:rsidRPr="00B82521">
        <w:rPr>
          <w:rFonts w:ascii="Times New Roman" w:hAnsi="Times New Roman"/>
          <w:sz w:val="20"/>
        </w:rPr>
        <w:t xml:space="preserve">and </w:t>
      </w:r>
      <w:r w:rsidR="00966F57" w:rsidRPr="00B82521">
        <w:rPr>
          <w:rFonts w:ascii="Times New Roman" w:hAnsi="Times New Roman"/>
          <w:noProof/>
          <w:position w:val="-10"/>
          <w:sz w:val="20"/>
        </w:rPr>
        <w:drawing>
          <wp:inline distT="0" distB="0" distL="0" distR="0" wp14:anchorId="7E750F14" wp14:editId="502F42CD">
            <wp:extent cx="499745" cy="2622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45" cy="262255"/>
                    </a:xfrm>
                    <a:prstGeom prst="rect">
                      <a:avLst/>
                    </a:prstGeom>
                    <a:noFill/>
                    <a:ln>
                      <a:noFill/>
                    </a:ln>
                  </pic:spPr>
                </pic:pic>
              </a:graphicData>
            </a:graphic>
          </wp:inline>
        </w:drawing>
      </w:r>
      <w:r w:rsidRPr="00B82521">
        <w:rPr>
          <w:rFonts w:ascii="Times New Roman" w:hAnsi="Times New Roman"/>
          <w:sz w:val="20"/>
        </w:rPr>
        <w:t xml:space="preserve">, respectively.  In the influenza free world represented in the numerator, the MD at the previous </w:t>
      </w:r>
      <w:r w:rsidR="009F7F77" w:rsidRPr="00B82521">
        <w:rPr>
          <w:rFonts w:ascii="Times New Roman" w:hAnsi="Times New Roman"/>
          <w:sz w:val="20"/>
        </w:rPr>
        <w:t xml:space="preserve">time </w:t>
      </w:r>
      <w:r w:rsidRPr="00B82521">
        <w:rPr>
          <w:rFonts w:ascii="Times New Roman" w:hAnsi="Times New Roman"/>
          <w:sz w:val="20"/>
        </w:rPr>
        <w:t>lag was generated by the g-formula under our modeling assumptions.  The AF using the g-formula is similar to a standardized risk difference with time-varying covariates, compar</w:t>
      </w:r>
      <w:r w:rsidR="00C05C39" w:rsidRPr="00B82521">
        <w:rPr>
          <w:rFonts w:ascii="Times New Roman" w:hAnsi="Times New Roman"/>
          <w:sz w:val="20"/>
        </w:rPr>
        <w:t>ing</w:t>
      </w:r>
      <w:r w:rsidRPr="00B82521">
        <w:rPr>
          <w:rFonts w:ascii="Times New Roman" w:hAnsi="Times New Roman"/>
          <w:sz w:val="20"/>
        </w:rPr>
        <w:t xml:space="preserve"> a world with no influenza to </w:t>
      </w:r>
      <w:r w:rsidR="009F7F77" w:rsidRPr="00B82521">
        <w:rPr>
          <w:rFonts w:ascii="Times New Roman" w:hAnsi="Times New Roman"/>
          <w:sz w:val="20"/>
        </w:rPr>
        <w:t xml:space="preserve">the mean of the observed world </w:t>
      </w:r>
      <w:r w:rsidR="007D60B5" w:rsidRPr="00B82521">
        <w:rPr>
          <w:rFonts w:ascii="Times New Roman" w:hAnsi="Times New Roman"/>
          <w:sz w:val="20"/>
        </w:rPr>
        <w:t>where</w:t>
      </w:r>
      <w:r w:rsidR="009F7F77" w:rsidRPr="00B82521">
        <w:rPr>
          <w:rFonts w:ascii="Times New Roman" w:hAnsi="Times New Roman"/>
          <w:sz w:val="20"/>
        </w:rPr>
        <w:t xml:space="preserve"> influenza</w:t>
      </w:r>
      <w:r w:rsidR="002B7D65" w:rsidRPr="00B82521">
        <w:rPr>
          <w:rFonts w:ascii="Times New Roman" w:hAnsi="Times New Roman"/>
          <w:sz w:val="20"/>
        </w:rPr>
        <w:t xml:space="preserve"> exists</w:t>
      </w:r>
      <w:r w:rsidR="009F7F77" w:rsidRPr="00B82521">
        <w:rPr>
          <w:rFonts w:ascii="Times New Roman" w:hAnsi="Times New Roman"/>
          <w:sz w:val="20"/>
        </w:rPr>
        <w:t>.</w:t>
      </w:r>
      <w:hyperlink w:anchor="_ENREF_11" w:tooltip="Robins, 1997 #647" w:history="1">
        <w:r w:rsidR="00FD7CA7" w:rsidRPr="00B82521">
          <w:rPr>
            <w:rFonts w:ascii="Times New Roman" w:hAnsi="Times New Roman"/>
            <w:sz w:val="20"/>
          </w:rPr>
          <w:fldChar w:fldCharType="begin"/>
        </w:r>
        <w:r w:rsidR="006D6056" w:rsidRPr="00B82521">
          <w:rPr>
            <w:rFonts w:ascii="Times New Roman" w:hAnsi="Times New Roman"/>
            <w:sz w:val="20"/>
          </w:rPr>
          <w:instrText xml:space="preserve"> ADDIN EN.CITE &lt;EndNote&gt;&lt;Cite&gt;&lt;Author&gt;Robins&lt;/Author&gt;&lt;Year&gt;1997&lt;/Year&gt;&lt;RecNum&gt;647&lt;/RecNum&gt;&lt;DisplayText&gt;&lt;style face="superscript"&gt;11&lt;/style&gt;&lt;/DisplayText&gt;&lt;record&gt;&lt;rec-number&gt;647&lt;/rec-number&gt;&lt;foreign-keys&gt;&lt;key app="EN" db-id="9w29tps9brda9aefdflxsdw8axpe2fwz5z22"&gt;647&lt;/key&gt;&lt;/foreign-keys&gt;&lt;ref-type name="Book Section"&gt;5&lt;/ref-type&gt;&lt;contributors&gt;&lt;authors&gt;&lt;author&gt;Robins, James&lt;/author&gt;&lt;/authors&gt;&lt;secondary-authors&gt;&lt;author&gt;Berkane, Maia&lt;/author&gt;&lt;/secondary-authors&gt;&lt;/contributors&gt;&lt;titles&gt;&lt;title&gt;Causal inference from complex longitudinal data&lt;/title&gt;&lt;secondary-title&gt;Latent variable modeling and applications to causality. Lecture notes in statistics 120&lt;/secondary-title&gt;&lt;/titles&gt;&lt;pages&gt;69–117&lt;/pages&gt;&lt;dates&gt;&lt;year&gt;1997&lt;/year&gt;&lt;/dates&gt;&lt;publisher&gt;Springer Verlag&lt;/publisher&gt;&lt;isbn&gt;9780387949178&lt;/isbn&gt;&lt;label&gt;r01969&lt;/label&gt;&lt;urls&gt;&lt;related-urls&gt;&lt;url&gt;http://books.google.com/books?id=5Vx5QgAACAAJ&amp;amp;amp;dq=latent+variable+modeling+with+applications+to+causality&amp;amp;amp;ie=ISO-8859-1&amp;amp;amp;cd=1&amp;amp;amp;source=gbs_api&lt;/url&gt;&lt;/related-urls&gt;&lt;/urls&gt;&lt;custom3&gt;papers2://publication/uuid/723B8FEC-0E48-4844-8D29-9DED10FC20B7&lt;/custom3&gt;&lt;language&gt;English&lt;/language&gt;&lt;/record&gt;&lt;/Cite&gt;&lt;/EndNote&gt;</w:instrText>
        </w:r>
        <w:r w:rsidR="00FD7CA7" w:rsidRPr="00B82521">
          <w:rPr>
            <w:rFonts w:ascii="Times New Roman" w:hAnsi="Times New Roman"/>
            <w:sz w:val="20"/>
          </w:rPr>
          <w:fldChar w:fldCharType="separate"/>
        </w:r>
        <w:r w:rsidR="006D6056" w:rsidRPr="00B82521">
          <w:rPr>
            <w:rFonts w:ascii="Times New Roman" w:hAnsi="Times New Roman"/>
            <w:noProof/>
            <w:sz w:val="20"/>
            <w:vertAlign w:val="superscript"/>
          </w:rPr>
          <w:t>11</w:t>
        </w:r>
        <w:r w:rsidR="00FD7CA7" w:rsidRPr="00B82521">
          <w:rPr>
            <w:rFonts w:ascii="Times New Roman" w:hAnsi="Times New Roman"/>
            <w:sz w:val="20"/>
          </w:rPr>
          <w:fldChar w:fldCharType="end"/>
        </w:r>
      </w:hyperlink>
      <w:r w:rsidR="009F7F77" w:rsidRPr="00B82521">
        <w:rPr>
          <w:rFonts w:ascii="Times New Roman" w:hAnsi="Times New Roman"/>
          <w:sz w:val="20"/>
        </w:rPr>
        <w:t xml:space="preserve"> </w:t>
      </w:r>
      <w:r w:rsidRPr="00B82521">
        <w:rPr>
          <w:rFonts w:ascii="Times New Roman" w:hAnsi="Times New Roman"/>
          <w:sz w:val="20"/>
        </w:rPr>
        <w:t xml:space="preserve">The g-formula </w:t>
      </w:r>
      <w:r w:rsidR="000C3467" w:rsidRPr="00B82521">
        <w:rPr>
          <w:rFonts w:ascii="Times New Roman" w:hAnsi="Times New Roman"/>
          <w:sz w:val="20"/>
        </w:rPr>
        <w:t xml:space="preserve">in the numerator </w:t>
      </w:r>
      <w:r w:rsidRPr="00B82521">
        <w:rPr>
          <w:rFonts w:ascii="Times New Roman" w:hAnsi="Times New Roman"/>
          <w:sz w:val="20"/>
        </w:rPr>
        <w:t xml:space="preserve">takes the predicted mean from the model, </w:t>
      </w:r>
      <w:r w:rsidR="00C05C39" w:rsidRPr="00B82521">
        <w:rPr>
          <w:rFonts w:ascii="Times New Roman" w:hAnsi="Times New Roman"/>
          <w:sz w:val="20"/>
        </w:rPr>
        <w:t>set</w:t>
      </w:r>
      <w:r w:rsidR="000C3467" w:rsidRPr="00B82521">
        <w:rPr>
          <w:rFonts w:ascii="Times New Roman" w:hAnsi="Times New Roman"/>
          <w:sz w:val="20"/>
        </w:rPr>
        <w:t>s</w:t>
      </w:r>
      <w:r w:rsidR="00C05C39" w:rsidRPr="00B82521">
        <w:rPr>
          <w:rFonts w:ascii="Times New Roman" w:hAnsi="Times New Roman"/>
          <w:sz w:val="20"/>
        </w:rPr>
        <w:t xml:space="preserve"> the exposure (i.e. H1N1) to</w:t>
      </w:r>
      <w:r w:rsidR="000C3467" w:rsidRPr="00B82521">
        <w:rPr>
          <w:rFonts w:ascii="Times New Roman" w:hAnsi="Times New Roman"/>
          <w:sz w:val="20"/>
        </w:rPr>
        <w:t xml:space="preserve"> be equal to zero across time, and</w:t>
      </w:r>
      <w:r w:rsidR="00C05C39" w:rsidRPr="00B82521">
        <w:rPr>
          <w:rFonts w:ascii="Times New Roman" w:hAnsi="Times New Roman"/>
          <w:sz w:val="20"/>
        </w:rPr>
        <w:t xml:space="preserve"> </w:t>
      </w:r>
      <w:r w:rsidR="000C3467" w:rsidRPr="00B82521">
        <w:rPr>
          <w:rFonts w:ascii="Times New Roman" w:hAnsi="Times New Roman"/>
          <w:sz w:val="20"/>
        </w:rPr>
        <w:t xml:space="preserve">averages </w:t>
      </w:r>
      <w:r w:rsidRPr="00B82521">
        <w:rPr>
          <w:rFonts w:ascii="Times New Roman" w:hAnsi="Times New Roman"/>
          <w:sz w:val="20"/>
        </w:rPr>
        <w:t>over the covariates using the distribution of covariates in</w:t>
      </w:r>
      <w:r w:rsidR="000C3467" w:rsidRPr="00B82521">
        <w:rPr>
          <w:rFonts w:ascii="Times New Roman" w:hAnsi="Times New Roman"/>
          <w:sz w:val="20"/>
        </w:rPr>
        <w:t xml:space="preserve"> an</w:t>
      </w:r>
      <w:r w:rsidRPr="00B82521">
        <w:rPr>
          <w:rFonts w:ascii="Times New Roman" w:hAnsi="Times New Roman"/>
          <w:sz w:val="20"/>
        </w:rPr>
        <w:t xml:space="preserve"> influenza-free world</w:t>
      </w:r>
      <w:r w:rsidR="00532316" w:rsidRPr="00B82521">
        <w:rPr>
          <w:rFonts w:ascii="Times New Roman" w:hAnsi="Times New Roman"/>
          <w:sz w:val="20"/>
        </w:rPr>
        <w:t>,</w:t>
      </w:r>
      <w:r w:rsidR="00010EF9" w:rsidRPr="00B82521">
        <w:rPr>
          <w:rFonts w:ascii="Times New Roman" w:hAnsi="Times New Roman"/>
          <w:sz w:val="20"/>
        </w:rPr>
        <w:t xml:space="preserve"> as displayed below: </w:t>
      </w:r>
    </w:p>
    <w:p w14:paraId="6B1424B7" w14:textId="77777777" w:rsidR="00854B70" w:rsidRPr="00B82521" w:rsidRDefault="002F5931" w:rsidP="00194AA6">
      <w:pPr>
        <w:widowControl w:val="0"/>
        <w:tabs>
          <w:tab w:val="left" w:pos="720"/>
        </w:tabs>
        <w:autoSpaceDE w:val="0"/>
        <w:autoSpaceDN w:val="0"/>
        <w:adjustRightInd w:val="0"/>
        <w:spacing w:after="0"/>
        <w:rPr>
          <w:rFonts w:ascii="Times New Roman" w:hAnsi="Times New Roman"/>
          <w:b/>
          <w:position w:val="-24"/>
          <w:sz w:val="20"/>
        </w:rPr>
      </w:pPr>
      <w:r w:rsidRPr="00B82521">
        <w:rPr>
          <w:rFonts w:ascii="Times New Roman" w:hAnsi="Times New Roman"/>
          <w:b/>
          <w:position w:val="-32"/>
          <w:sz w:val="20"/>
        </w:rPr>
        <w:object w:dxaOrig="8740" w:dyaOrig="720" w14:anchorId="6BD07C6E">
          <v:shape id="_x0000_i1029" type="#_x0000_t75" style="width:437pt;height:36pt" o:ole="">
            <v:imagedata r:id="rId19" o:title=""/>
          </v:shape>
          <o:OLEObject Type="Embed" ProgID="Equation.DSMT4" ShapeID="_x0000_i1029" DrawAspect="Content" ObjectID="_1345303848" r:id="rId20"/>
        </w:object>
      </w:r>
    </w:p>
    <w:p w14:paraId="7ED17AAF" w14:textId="77777777" w:rsidR="00E729DC" w:rsidRPr="00B82521" w:rsidRDefault="00E729DC" w:rsidP="00E729DC">
      <w:pPr>
        <w:widowControl w:val="0"/>
        <w:tabs>
          <w:tab w:val="left" w:pos="720"/>
        </w:tabs>
        <w:autoSpaceDE w:val="0"/>
        <w:autoSpaceDN w:val="0"/>
        <w:adjustRightInd w:val="0"/>
        <w:spacing w:after="0"/>
        <w:rPr>
          <w:rFonts w:ascii="Times New Roman" w:hAnsi="Times New Roman"/>
          <w:sz w:val="20"/>
          <w:szCs w:val="50"/>
        </w:rPr>
      </w:pPr>
    </w:p>
    <w:p w14:paraId="455C95AB" w14:textId="77777777" w:rsidR="00E729DC" w:rsidRPr="00B82521" w:rsidRDefault="00E729DC" w:rsidP="00E729DC">
      <w:pPr>
        <w:spacing w:after="0"/>
        <w:rPr>
          <w:rFonts w:ascii="Times New Roman" w:hAnsi="Times New Roman"/>
          <w:b/>
          <w:smallCaps/>
          <w:sz w:val="20"/>
        </w:rPr>
      </w:pPr>
      <w:r w:rsidRPr="00B82521">
        <w:rPr>
          <w:rFonts w:ascii="Times New Roman" w:hAnsi="Times New Roman"/>
          <w:b/>
          <w:smallCaps/>
          <w:sz w:val="20"/>
        </w:rPr>
        <w:t xml:space="preserve">Section </w:t>
      </w:r>
      <w:r w:rsidR="00D52DBD" w:rsidRPr="00B82521">
        <w:rPr>
          <w:rFonts w:ascii="Times New Roman" w:hAnsi="Times New Roman"/>
          <w:b/>
          <w:smallCaps/>
          <w:sz w:val="20"/>
        </w:rPr>
        <w:t>S</w:t>
      </w:r>
      <w:r w:rsidRPr="00B82521">
        <w:rPr>
          <w:rFonts w:ascii="Times New Roman" w:hAnsi="Times New Roman"/>
          <w:b/>
          <w:smallCaps/>
          <w:sz w:val="20"/>
        </w:rPr>
        <w:t>4. Testing for unmeasured confounding</w:t>
      </w:r>
      <w:r w:rsidR="00BE3B74" w:rsidRPr="00B82521">
        <w:rPr>
          <w:rFonts w:ascii="Times New Roman" w:hAnsi="Times New Roman"/>
          <w:b/>
          <w:smallCaps/>
          <w:sz w:val="20"/>
        </w:rPr>
        <w:t xml:space="preserve"> specific to a time-scale</w:t>
      </w:r>
    </w:p>
    <w:p w14:paraId="0BE691F9" w14:textId="77777777" w:rsidR="00E729DC" w:rsidRPr="00B82521" w:rsidRDefault="00E729DC" w:rsidP="00E729DC">
      <w:pPr>
        <w:widowControl w:val="0"/>
        <w:tabs>
          <w:tab w:val="left" w:pos="720"/>
        </w:tabs>
        <w:autoSpaceDE w:val="0"/>
        <w:autoSpaceDN w:val="0"/>
        <w:adjustRightInd w:val="0"/>
        <w:spacing w:after="0"/>
        <w:rPr>
          <w:rFonts w:ascii="Times New Roman" w:hAnsi="Times New Roman"/>
          <w:sz w:val="20"/>
        </w:rPr>
      </w:pPr>
    </w:p>
    <w:p w14:paraId="277AB08F" w14:textId="77777777" w:rsidR="00E729DC" w:rsidRPr="00B82521" w:rsidRDefault="00E729DC" w:rsidP="00E729DC">
      <w:pPr>
        <w:widowControl w:val="0"/>
        <w:tabs>
          <w:tab w:val="left" w:pos="720"/>
        </w:tabs>
        <w:autoSpaceDE w:val="0"/>
        <w:autoSpaceDN w:val="0"/>
        <w:adjustRightInd w:val="0"/>
        <w:spacing w:after="0"/>
        <w:rPr>
          <w:rFonts w:ascii="Times New Roman" w:hAnsi="Times New Roman"/>
          <w:sz w:val="20"/>
          <w:szCs w:val="50"/>
        </w:rPr>
      </w:pPr>
      <w:r w:rsidRPr="00B82521">
        <w:rPr>
          <w:rFonts w:ascii="Times New Roman" w:hAnsi="Times New Roman"/>
          <w:sz w:val="20"/>
          <w:szCs w:val="50"/>
        </w:rPr>
        <w:t>We tested for unmeasured confounding</w:t>
      </w:r>
      <w:r w:rsidR="00BE3B74" w:rsidRPr="00B82521">
        <w:rPr>
          <w:rFonts w:ascii="Times New Roman" w:hAnsi="Times New Roman"/>
          <w:sz w:val="20"/>
          <w:szCs w:val="50"/>
        </w:rPr>
        <w:t xml:space="preserve"> operating at two different time-scales</w:t>
      </w:r>
      <w:r w:rsidRPr="00B82521">
        <w:rPr>
          <w:rFonts w:ascii="Times New Roman" w:hAnsi="Times New Roman"/>
          <w:sz w:val="20"/>
          <w:szCs w:val="50"/>
        </w:rPr>
        <w:t xml:space="preserve"> using two </w:t>
      </w:r>
      <w:r w:rsidR="00BE3B74" w:rsidRPr="00B82521">
        <w:rPr>
          <w:rFonts w:ascii="Times New Roman" w:hAnsi="Times New Roman"/>
          <w:sz w:val="20"/>
          <w:szCs w:val="50"/>
        </w:rPr>
        <w:t xml:space="preserve">versions of </w:t>
      </w:r>
      <w:r w:rsidRPr="00B82521">
        <w:rPr>
          <w:rFonts w:ascii="Times New Roman" w:hAnsi="Times New Roman"/>
          <w:sz w:val="20"/>
          <w:szCs w:val="50"/>
        </w:rPr>
        <w:t>permutations of the data.  In the first, we randomly permute</w:t>
      </w:r>
      <w:r w:rsidR="00AF2E9F" w:rsidRPr="00B82521">
        <w:rPr>
          <w:rFonts w:ascii="Times New Roman" w:hAnsi="Times New Roman"/>
          <w:sz w:val="20"/>
          <w:szCs w:val="50"/>
        </w:rPr>
        <w:t>d</w:t>
      </w:r>
      <w:r w:rsidRPr="00B82521">
        <w:rPr>
          <w:rFonts w:ascii="Times New Roman" w:hAnsi="Times New Roman"/>
          <w:sz w:val="20"/>
          <w:szCs w:val="50"/>
        </w:rPr>
        <w:t xml:space="preserve"> the weekly counts of MD within each winter season from October 1 to May 1 (Permutation 1).  This permutation should preserve any confounding factor that is specific to particular years, hence finding that the AF in the real data is an outlier relative to this permutation indicates that there is unlikely to be confounding by year-specific common causes of MD and FLU.  Secondly, we randomly permute</w:t>
      </w:r>
      <w:r w:rsidR="00AF2E9F" w:rsidRPr="00B82521">
        <w:rPr>
          <w:rFonts w:ascii="Times New Roman" w:hAnsi="Times New Roman"/>
          <w:sz w:val="20"/>
          <w:szCs w:val="50"/>
        </w:rPr>
        <w:t>d</w:t>
      </w:r>
      <w:r w:rsidRPr="00B82521">
        <w:rPr>
          <w:rFonts w:ascii="Times New Roman" w:hAnsi="Times New Roman"/>
          <w:sz w:val="20"/>
          <w:szCs w:val="50"/>
        </w:rPr>
        <w:t xml:space="preserve"> the MD seasons where the order of the weeks between October 1 and May 1 is preserved but the epidemic year is permuted randomly (Permutation 2). Thus the MD cases from 1998 could be aligned with FLU cases from 2004, etc.  Only complete seasons were used, resulting in the inclusion of weeks from August 1, 1989 to July 31, 2009.  This permutation preserves any confounders specific to a particular week of the year (e.g. the week of Christmas) that may create </w:t>
      </w:r>
      <w:proofErr w:type="spellStart"/>
      <w:r w:rsidRPr="00B82521">
        <w:rPr>
          <w:rFonts w:ascii="Times New Roman" w:hAnsi="Times New Roman"/>
          <w:sz w:val="20"/>
          <w:szCs w:val="50"/>
        </w:rPr>
        <w:t>noncausal</w:t>
      </w:r>
      <w:proofErr w:type="spellEnd"/>
      <w:r w:rsidRPr="00B82521">
        <w:rPr>
          <w:rFonts w:ascii="Times New Roman" w:hAnsi="Times New Roman"/>
          <w:sz w:val="20"/>
          <w:szCs w:val="50"/>
        </w:rPr>
        <w:t xml:space="preserve"> associations between MD and FLU; a finding that the AF in the real data is an outlier relative to this permuted distribution indicates a low risk of confounding by week-specific common causes of MD and FLU.  We created 1000 permutations for permutation 1 and 10,000 for permutation two and ran the model for each permutation using the influenza model where weekly counts were lagged 1 week.  The AF estimates were preserved and their distributions compared to the observed AF.  </w:t>
      </w:r>
    </w:p>
    <w:p w14:paraId="28D43325" w14:textId="77777777" w:rsidR="00E729DC" w:rsidRPr="00B82521" w:rsidRDefault="00E729DC" w:rsidP="00E729DC">
      <w:pPr>
        <w:widowControl w:val="0"/>
        <w:tabs>
          <w:tab w:val="left" w:pos="720"/>
        </w:tabs>
        <w:autoSpaceDE w:val="0"/>
        <w:autoSpaceDN w:val="0"/>
        <w:adjustRightInd w:val="0"/>
        <w:spacing w:after="0"/>
        <w:rPr>
          <w:rFonts w:ascii="Times New Roman" w:hAnsi="Times New Roman"/>
          <w:sz w:val="20"/>
          <w:szCs w:val="50"/>
        </w:rPr>
      </w:pPr>
    </w:p>
    <w:p w14:paraId="6FBADA12" w14:textId="77777777" w:rsidR="00E729DC" w:rsidRPr="00B82521" w:rsidRDefault="00E729DC" w:rsidP="00E729DC">
      <w:pPr>
        <w:widowControl w:val="0"/>
        <w:tabs>
          <w:tab w:val="left" w:pos="720"/>
        </w:tabs>
        <w:autoSpaceDE w:val="0"/>
        <w:autoSpaceDN w:val="0"/>
        <w:adjustRightInd w:val="0"/>
        <w:spacing w:after="0"/>
        <w:rPr>
          <w:rFonts w:ascii="Times New Roman" w:hAnsi="Times New Roman"/>
          <w:sz w:val="20"/>
          <w:szCs w:val="50"/>
        </w:rPr>
      </w:pPr>
      <w:r w:rsidRPr="00B82521">
        <w:rPr>
          <w:rFonts w:ascii="Times New Roman" w:hAnsi="Times New Roman"/>
          <w:sz w:val="20"/>
        </w:rPr>
        <w:t>In the first permutation scenario, we found that the observed AF of 12.8% was outside the range of AF calculated from the 1000 permutations (range = -8.8 to 11.6%) (</w:t>
      </w:r>
      <w:proofErr w:type="spellStart"/>
      <w:proofErr w:type="gramStart"/>
      <w:r w:rsidRPr="00B82521">
        <w:rPr>
          <w:rFonts w:ascii="Times New Roman" w:hAnsi="Times New Roman"/>
          <w:sz w:val="20"/>
        </w:rPr>
        <w:t>eFigure</w:t>
      </w:r>
      <w:proofErr w:type="spellEnd"/>
      <w:proofErr w:type="gramEnd"/>
      <w:r w:rsidRPr="00B82521">
        <w:rPr>
          <w:rFonts w:ascii="Times New Roman" w:hAnsi="Times New Roman"/>
          <w:sz w:val="20"/>
        </w:rPr>
        <w:t xml:space="preserve"> </w:t>
      </w:r>
      <w:r w:rsidR="00151138" w:rsidRPr="00B82521">
        <w:rPr>
          <w:rFonts w:ascii="Times New Roman" w:hAnsi="Times New Roman"/>
          <w:sz w:val="20"/>
        </w:rPr>
        <w:t>2</w:t>
      </w:r>
      <w:r w:rsidRPr="00B82521">
        <w:rPr>
          <w:rFonts w:ascii="Times New Roman" w:hAnsi="Times New Roman"/>
          <w:sz w:val="20"/>
        </w:rPr>
        <w:t xml:space="preserve">a) giving a </w:t>
      </w:r>
      <w:r w:rsidRPr="00B82521">
        <w:rPr>
          <w:rFonts w:ascii="Times New Roman" w:hAnsi="Times New Roman"/>
          <w:i/>
          <w:sz w:val="20"/>
        </w:rPr>
        <w:t>P</w:t>
      </w:r>
      <w:r w:rsidRPr="00B82521">
        <w:rPr>
          <w:rFonts w:ascii="Times New Roman" w:hAnsi="Times New Roman"/>
          <w:sz w:val="20"/>
        </w:rPr>
        <w:t xml:space="preserve"> value &lt;.001.  </w:t>
      </w:r>
      <w:proofErr w:type="gramStart"/>
      <w:r w:rsidRPr="00B82521">
        <w:rPr>
          <w:rFonts w:ascii="Times New Roman" w:hAnsi="Times New Roman"/>
          <w:sz w:val="20"/>
        </w:rPr>
        <w:t>When entire seasons of MD hospitalizations are randomized to different years (Permutation 2), the distribution widens, and 95% of the permuted AF lie between -3.3% and 13.7% (</w:t>
      </w:r>
      <w:proofErr w:type="spellStart"/>
      <w:r w:rsidRPr="00B82521">
        <w:rPr>
          <w:rFonts w:ascii="Times New Roman" w:hAnsi="Times New Roman"/>
          <w:sz w:val="20"/>
        </w:rPr>
        <w:t>eFigure</w:t>
      </w:r>
      <w:proofErr w:type="spellEnd"/>
      <w:r w:rsidRPr="00B82521">
        <w:rPr>
          <w:rFonts w:ascii="Times New Roman" w:hAnsi="Times New Roman"/>
          <w:sz w:val="20"/>
        </w:rPr>
        <w:t xml:space="preserve"> </w:t>
      </w:r>
      <w:r w:rsidR="00151138" w:rsidRPr="00B82521">
        <w:rPr>
          <w:rFonts w:ascii="Times New Roman" w:hAnsi="Times New Roman"/>
          <w:sz w:val="20"/>
        </w:rPr>
        <w:t>2b</w:t>
      </w:r>
      <w:r w:rsidRPr="00B82521">
        <w:rPr>
          <w:rFonts w:ascii="Times New Roman" w:hAnsi="Times New Roman"/>
          <w:sz w:val="20"/>
        </w:rPr>
        <w:t>).</w:t>
      </w:r>
      <w:proofErr w:type="gramEnd"/>
      <w:r w:rsidRPr="00B82521">
        <w:rPr>
          <w:rFonts w:ascii="Times New Roman" w:hAnsi="Times New Roman"/>
          <w:sz w:val="20"/>
        </w:rPr>
        <w:t xml:space="preserve">  The observed AF of 12.8 has a </w:t>
      </w:r>
      <w:r w:rsidRPr="00B82521">
        <w:rPr>
          <w:rFonts w:ascii="Times New Roman" w:hAnsi="Times New Roman"/>
          <w:i/>
          <w:sz w:val="20"/>
        </w:rPr>
        <w:t>P</w:t>
      </w:r>
      <w:r w:rsidRPr="00B82521">
        <w:rPr>
          <w:rFonts w:ascii="Times New Roman" w:hAnsi="Times New Roman"/>
          <w:sz w:val="20"/>
        </w:rPr>
        <w:t xml:space="preserve"> value relative to this permutation distribution of .035.  Together, </w:t>
      </w:r>
      <w:r w:rsidR="00BE3B74" w:rsidRPr="00B82521">
        <w:rPr>
          <w:rFonts w:ascii="Times New Roman" w:hAnsi="Times New Roman"/>
          <w:sz w:val="20"/>
        </w:rPr>
        <w:t xml:space="preserve">these two permutation tests found no evidence of an unobserved confounder operating either exactly on a yearly scale, or solely on a weekly scale, thus suggesting </w:t>
      </w:r>
      <w:r w:rsidRPr="00B82521">
        <w:rPr>
          <w:rFonts w:ascii="Times New Roman" w:hAnsi="Times New Roman"/>
          <w:sz w:val="20"/>
        </w:rPr>
        <w:t>that either a causal relation exists between FLU and MD (as we hypothesize), or some confounder, whose timing varies from year to year, causes both (which is formally possible, but we know of no</w:t>
      </w:r>
      <w:r w:rsidR="00BE3B74" w:rsidRPr="00B82521">
        <w:rPr>
          <w:rFonts w:ascii="Times New Roman" w:hAnsi="Times New Roman"/>
          <w:sz w:val="20"/>
        </w:rPr>
        <w:t xml:space="preserve"> such</w:t>
      </w:r>
      <w:r w:rsidRPr="00B82521">
        <w:rPr>
          <w:rFonts w:ascii="Times New Roman" w:hAnsi="Times New Roman"/>
          <w:sz w:val="20"/>
        </w:rPr>
        <w:t xml:space="preserve"> candidate confounder). </w:t>
      </w:r>
    </w:p>
    <w:p w14:paraId="6E4CD740" w14:textId="77777777" w:rsidR="00E729DC" w:rsidRPr="00B82521" w:rsidRDefault="00E729DC" w:rsidP="00E729DC">
      <w:pPr>
        <w:spacing w:after="0"/>
        <w:rPr>
          <w:rFonts w:ascii="Times New Roman" w:hAnsi="Times New Roman"/>
          <w:smallCaps/>
          <w:sz w:val="20"/>
          <w:szCs w:val="50"/>
        </w:rPr>
      </w:pPr>
    </w:p>
    <w:p w14:paraId="14EAB60D" w14:textId="77777777" w:rsidR="00E729DC" w:rsidRPr="00B82521" w:rsidRDefault="00E729DC" w:rsidP="00E729DC">
      <w:pPr>
        <w:spacing w:after="0"/>
        <w:rPr>
          <w:rFonts w:ascii="Times New Roman" w:hAnsi="Times New Roman"/>
          <w:b/>
          <w:smallCaps/>
          <w:sz w:val="20"/>
          <w:szCs w:val="50"/>
        </w:rPr>
      </w:pPr>
      <w:r w:rsidRPr="00B82521">
        <w:rPr>
          <w:rFonts w:ascii="Times New Roman" w:hAnsi="Times New Roman"/>
          <w:b/>
          <w:smallCaps/>
          <w:sz w:val="20"/>
          <w:szCs w:val="50"/>
        </w:rPr>
        <w:t xml:space="preserve">Section </w:t>
      </w:r>
      <w:r w:rsidR="00D52DBD" w:rsidRPr="00B82521">
        <w:rPr>
          <w:rFonts w:ascii="Times New Roman" w:hAnsi="Times New Roman"/>
          <w:b/>
          <w:smallCaps/>
          <w:sz w:val="20"/>
          <w:szCs w:val="50"/>
        </w:rPr>
        <w:t>S</w:t>
      </w:r>
      <w:r w:rsidRPr="00B82521">
        <w:rPr>
          <w:rFonts w:ascii="Times New Roman" w:hAnsi="Times New Roman"/>
          <w:b/>
          <w:smallCaps/>
          <w:sz w:val="20"/>
          <w:szCs w:val="50"/>
        </w:rPr>
        <w:t>5. The effect of age on the fraction of meningococcal disease attributable to influenza</w:t>
      </w:r>
    </w:p>
    <w:p w14:paraId="0B56D7AF" w14:textId="77777777" w:rsidR="00E729DC" w:rsidRPr="00B82521" w:rsidRDefault="00E729DC" w:rsidP="00E729DC">
      <w:pPr>
        <w:spacing w:after="0"/>
        <w:rPr>
          <w:rFonts w:ascii="Times New Roman" w:hAnsi="Times New Roman"/>
          <w:b/>
          <w:smallCaps/>
          <w:sz w:val="20"/>
          <w:szCs w:val="50"/>
        </w:rPr>
      </w:pPr>
    </w:p>
    <w:p w14:paraId="1D9D0894" w14:textId="77777777" w:rsidR="00E729DC" w:rsidRPr="00B82521" w:rsidRDefault="00E729DC" w:rsidP="00E729DC">
      <w:pPr>
        <w:spacing w:after="0"/>
        <w:rPr>
          <w:rFonts w:ascii="Times New Roman" w:hAnsi="Times New Roman"/>
          <w:b/>
          <w:smallCaps/>
          <w:sz w:val="20"/>
          <w:szCs w:val="50"/>
        </w:rPr>
      </w:pPr>
      <w:r w:rsidRPr="00B82521">
        <w:rPr>
          <w:rFonts w:ascii="Times New Roman" w:hAnsi="Times New Roman"/>
          <w:sz w:val="20"/>
          <w:szCs w:val="50"/>
        </w:rPr>
        <w:t>Age is an important factor that affects influenza subtype and MD serogroup susceptibility, MD carriage prevalence and disease severity.</w:t>
      </w:r>
      <w:hyperlink w:anchor="_ENREF_12" w:tooltip="Artenstein, 1967 #880" w:history="1">
        <w:r w:rsidR="00FD7CA7" w:rsidRPr="00B82521">
          <w:rPr>
            <w:rFonts w:ascii="Times New Roman" w:hAnsi="Times New Roman"/>
            <w:sz w:val="20"/>
            <w:szCs w:val="50"/>
          </w:rPr>
          <w:fldChar w:fldCharType="begin">
            <w:fldData xml:space="preserve">PEVuZE5vdGU+PENpdGU+PEF1dGhvcj5BcnRlbnN0ZWluPC9BdXRob3I+PFllYXI+MTk2NzwvWWVh
cj48UmVjTnVtPjg4MDwvUmVjTnVtPjxEaXNwbGF5VGV4dD48c3R5bGUgZmFjZT0ic3VwZXJzY3Jp
cHQiPjEyLTE3PC9zdHlsZT48L0Rpc3BsYXlUZXh0PjxyZWNvcmQ+PHJlYy1udW1iZXI+ODgwPC9y
ZWMtbnVtYmVyPjxmb3JlaWduLWtleXM+PGtleSBhcHA9IkVOIiBkYi1pZD0iOXcyOXRwczlicmRh
OWFlZmRmbHhzZHc4YXhwZTJmd3o1ejIyIj44ODA8L2tleT48L2ZvcmVpZ24ta2V5cz48cmVmLXR5
cGUgbmFtZT0iSm91cm5hbCBBcnRpY2xlIj4xNzwvcmVmLXR5cGU+PGNvbnRyaWJ1dG9ycz48YXV0
aG9ycz48YXV0aG9yPkFydGVuc3RlaW4sIE0uIFMuPC9hdXRob3I+PGF1dGhvcj5SdXN0LCBKLiBI
LiwgSnIuPC9hdXRob3I+PGF1dGhvcj5IdW50ZXIsIEQuIEguPC9hdXRob3I+PGF1dGhvcj5MYW1z
b24sIFQuIEguPC9hdXRob3I+PGF1dGhvcj5CdWVzY2hlciwgRS4gTC48L2F1dGhvcj48L2F1dGhv
cnM+PC9jb250cmlidXRvcnM+PHRpdGxlcz48dGl0bGU+QWN1dGUgcmVzcGlyYXRvcnkgZGlzZWFz
ZSBhbmQgbWVuaW5nb2NvY2NhbCBpbmZlY3Rpb24gaW4gYXJteSByZWNydWl0czwvdGl0bGU+PHNl
Y29uZGFyeS10aXRsZT5KYW1hPC9zZWNvbmRhcnktdGl0bGU+PC90aXRsZXM+PHBlcmlvZGljYWw+
PGZ1bGwtdGl0bGU+SmFtYTwvZnVsbC10aXRsZT48L3BlcmlvZGljYWw+PHBhZ2VzPjEwMDQtNzwv
cGFnZXM+PHZvbHVtZT4yMDE8L3ZvbHVtZT48bnVtYmVyPjEzPC9udW1iZXI+PGVkaXRpb24+MTk2
Ny8wOS8yNTwvZWRpdGlvbj48a2V5d29yZHM+PGtleXdvcmQ+QWRlbm92aXJpZGFlIEluZmVjdGlv
bnMvKnByZXZlbnRpb24gJmFtcDsgY29udHJvbDwva2V5d29yZD48a2V5d29yZD5BZHVsdDwva2V5
d29yZD48a2V5d29yZD4qQ2FycmllciBTdGF0ZTwva2V5d29yZD48a2V5d29yZD5IdW1hbnM8L2tl
eXdvcmQ+PGtleXdvcmQ+TWVuaW5naXRpcy8qbWljcm9iaW9sb2d5PC9rZXl3b3JkPjxrZXl3b3Jk
PipNZW5pbmdvY29jY2FsIEluZmVjdGlvbnM8L2tleXdvcmQ+PGtleXdvcmQ+Kk1pbGl0YXJ5IE1l
ZGljaW5lPC9rZXl3b3JkPjxrZXl3b3JkPk5laXNzZXJpYSBtZW5pbmdpdGlkaXM8L2tleXdvcmQ+
PGtleXdvcmQ+KlJlc3BpcmF0b3J5IFRyYWN0IEluZmVjdGlvbnM8L2tleXdvcmQ+PGtleXdvcmQ+
VmFjY2luYXRpb248L2tleXdvcmQ+PGtleXdvcmQ+KlZpcnVzIERpc2Vhc2VzPC9rZXl3b3JkPjwv
a2V5d29yZHM+PGRhdGVzPjx5ZWFyPjE5Njc8L3llYXI+PHB1Yi1kYXRlcz48ZGF0ZT5TZXAgMjU8
L2RhdGU+PC9wdWItZGF0ZXM+PC9kYXRlcz48aXNibj4wMDk4LTc0ODQgKFByaW50KSYjeEQ7MDA5
OC03NDg0IChMaW5raW5nKTwvaXNibj48YWNjZXNzaW9uLW51bT40MjkzMzYyPC9hY2Nlc3Npb24t
bnVtPjx1cmxzPjxyZWxhdGVkLXVybHM+PHVybD5odHRwOi8vd3d3Lm5jYmkubmxtLm5paC5nb3Yv
cHVibWVkLzQyOTMzNjI8L3VybD48L3JlbGF0ZWQtdXJscz48L3VybHM+PGxhbmd1YWdlPmVuZzwv
bGFuZ3VhZ2U+PC9yZWNvcmQ+PC9DaXRlPjxDaXRlPjxBdXRob3I+R3JlZW53b29kPC9BdXRob3I+
PFllYXI+MTk4NTwvWWVhcj48UmVjTnVtPjg4MjwvUmVjTnVtPjxyZWNvcmQ+PHJlYy1udW1iZXI+
ODgyPC9yZWMtbnVtYmVyPjxmb3JlaWduLWtleXM+PGtleSBhcHA9IkVOIiBkYi1pZD0iOXcyOXRw
czlicmRhOWFlZmRmbHhzZHc4YXhwZTJmd3o1ejIyIj44ODI8L2tleT48L2ZvcmVpZ24ta2V5cz48
cmVmLXR5cGUgbmFtZT0iSm91cm5hbCBBcnRpY2xlIj4xNzwvcmVmLXR5cGU+PGNvbnRyaWJ1dG9y
cz48YXV0aG9ycz48YXV0aG9yPkdyZWVud29vZCwgQi4gTS48L2F1dGhvcj48YXV0aG9yPkJyYWRs
ZXksIEEuIEsuPC9hdXRob3I+PGF1dGhvcj5XYWxsLCBSLiBBLjwvYXV0aG9yPjwvYXV0aG9ycz48
L2NvbnRyaWJ1dG9ycz48dGl0bGVzPjx0aXRsZT5NZW5pbmdvY29jY2FsIGRpc2Vhc2UgYW5kIHNl
YXNvbiBpbiBzdWItU2FoYXJhbiBBZnJpY2E8L3RpdGxlPjxzZWNvbmRhcnktdGl0bGU+TGFuY2V0
PC9zZWNvbmRhcnktdGl0bGU+PC90aXRsZXM+PHBlcmlvZGljYWw+PGZ1bGwtdGl0bGU+TGFuY2V0
PC9mdWxsLXRpdGxlPjwvcGVyaW9kaWNhbD48cGFnZXM+ODI5LTMwPC9wYWdlcz48dm9sdW1lPjI8
L3ZvbHVtZT48bnVtYmVyPjg0NTk8L251bWJlcj48ZWRpdGlvbj4xOTg1LzEwLzEyPC9lZGl0aW9u
PjxrZXl3b3Jkcz48a2V5d29yZD5DaGlsZDwva2V5d29yZD48a2V5d29yZD5EaXNlYXNlIE91dGJy
ZWFrcy9lcGlkZW1pb2xvZ3k8L2tleXdvcmQ+PGtleXdvcmQ+R2FtYmlhPC9rZXl3b3JkPjxrZXl3
b3JkPkh1bWFuczwva2V5d29yZD48a2V5d29yZD5NZW5pbmdpdGlzLCBNZW5pbmdvY29jY2FsLypl
cGlkZW1pb2xvZ3k8L2tleXdvcmQ+PGtleXdvcmQ+KlNlYXNvbnM8L2tleXdvcmQ+PC9rZXl3b3Jk
cz48ZGF0ZXM+PHllYXI+MTk4NTwveWVhcj48cHViLWRhdGVzPjxkYXRlPk9jdCAxMjwvZGF0ZT48
L3B1Yi1kYXRlcz48L2RhdGVzPjxpc2JuPjAxNDAtNjczNiAoUHJpbnQpJiN4RDswMTQwLTY3MzYg
KExpbmtpbmcpPC9pc2JuPjxhY2Nlc3Npb24tbnVtPjI4NjQ1NDY8L2FjY2Vzc2lvbi1udW0+PHVy
bHM+PHJlbGF0ZWQtdXJscz48dXJsPmh0dHA6Ly93d3cubmNiaS5ubG0ubmloLmdvdi9wdWJtZWQv
Mjg2NDU0NjwvdXJsPjwvcmVsYXRlZC11cmxzPjwvdXJscz48ZWxlY3Ryb25pYy1yZXNvdXJjZS1u
dW0+UzAxNDAtNjczNig4NSk5MDgxMi04IFtwaWldPC9lbGVjdHJvbmljLXJlc291cmNlLW51bT48
bGFuZ3VhZ2U+ZW5nPC9sYW5ndWFnZT48L3JlY29yZD48L0NpdGU+PENpdGU+PEF1dGhvcj5Nb29y
ZTwvQXV0aG9yPjxZZWFyPjE5OTA8L1llYXI+PFJlY051bT42NTwvUmVjTnVtPjxyZWNvcmQ+PHJl
Yy1udW1iZXI+NjU8L3JlYy1udW1iZXI+PGZvcmVpZ24ta2V5cz48a2V5IGFwcD0iRU4iIGRiLWlk
PSI5dzI5dHBzOWJyZGE5YWVmZGZseHNkdzhheHBlMmZ3ejV6MjIiPjY1PC9rZXk+PC9mb3JlaWdu
LWtleXM+PHJlZi10eXBlIG5hbWU9IkpvdXJuYWwgQXJ0aWNsZSI+MTc8L3JlZi10eXBlPjxjb250
cmlidXRvcnM+PGF1dGhvcnM+PGF1dGhvcj5Nb29yZSwgUC4gUy48L2F1dGhvcj48YXV0aG9yPkhp
ZXJob2x6ZXIsIEouPC9hdXRob3I+PGF1dGhvcj5EZVdpdHQsIFcuPC9hdXRob3I+PGF1dGhvcj5H
b3VhbiwgSy48L2F1dGhvcj48YXV0aG9yPkRqb3JlLCBELjwvYXV0aG9yPjxhdXRob3I+TGlwcGV2
ZWxkLCBULjwvYXV0aG9yPjxhdXRob3I+UGxpa2F5dGlzLCBCLjwvYXV0aG9yPjxhdXRob3I+QnJv
b21lLCBDLiBWLjwvYXV0aG9yPjwvYXV0aG9ycz48L2NvbnRyaWJ1dG9ycz48YXV0aC1hZGRyZXNz
PkRpdmlzaW9uIG9mIEJhY3RlcmlhbCBEaXNlYXNlcywgQ2VudGVycyBmb3IgRGlzZWFzZSBDb250
cm9sLCBBdGxhbnRhLCBHQSAzMDMzMy48L2F1dGgtYWRkcmVzcz48dGl0bGVzPjx0aXRsZT5SZXNw
aXJhdG9yeSB2aXJ1c2VzIGFuZCBteWNvcGxhc21hIGFzIGNvZmFjdG9ycyBmb3IgZXBpZGVtaWMg
Z3JvdXAgQSBtZW5pbmdvY29jY2FsIG1lbmluZ2l0aXM8L3RpdGxlPjxzZWNvbmRhcnktdGl0bGU+
SmFtYTwvc2Vjb25kYXJ5LXRpdGxlPjwvdGl0bGVzPjxwZXJpb2RpY2FsPjxmdWxsLXRpdGxlPkph
bWE8L2Z1bGwtdGl0bGU+PC9wZXJpb2RpY2FsPjxwYWdlcz4xMjcxLTU8L3BhZ2VzPjx2b2x1bWU+
MjY0PC92b2x1bWU+PG51bWJlcj4xMDwvbnVtYmVyPjxrZXl3b3Jkcz48a2V5d29yZD5BZG9sZXNj
ZW50PC9rZXl3b3JkPjxrZXl3b3JkPkNhcnJpZXIgU3RhdGU8L2tleXdvcmQ+PGtleXdvcmQ+Q2Fz
ZS1Db250cm9sIFN0dWRpZXM8L2tleXdvcmQ+PGtleXdvcmQ+Q2hhZC9lcGlkZW1pb2xvZ3k8L2tl
eXdvcmQ+PGtleXdvcmQ+Q2hpbGQsIFByZXNjaG9vbDwva2V5d29yZD48a2V5d29yZD4qRGlzZWFz
ZSBPdXRicmVha3M8L2tleXdvcmQ+PGtleXdvcmQ+RmVtYWxlPC9rZXl3b3JkPjxrZXl3b3JkPkh1
bWFuczwva2V5d29yZD48a2V5d29yZD5NYWxlPC9rZXl3b3JkPjxrZXl3b3JkPk1lbmluZ2l0aXMs
IE1lbmluZ29jb2NjYWwvZXBpZGVtaW9sb2d5LyptaWNyb2Jpb2xvZ3k8L2tleXdvcmQ+PGtleXdv
cmQ+TXljb3BsYXNtYS8qaXNvbGF0aW9uICZhbXA7IHB1cmlmaWNhdGlvbi9wYXRob2dlbmljaXR5
PC9rZXl3b3JkPjxrZXl3b3JkPk5hc29waGFyeW54LyptaWNyb2Jpb2xvZ3k8L2tleXdvcmQ+PGtl
eXdvcmQ+TmVpc3NlcmlhIG1lbmluZ2l0aWRpczwva2V5d29yZD48a2V5d29yZD5PZGRzIFJhdGlv
PC9rZXl3b3JkPjxrZXl3b3JkPlJlZ3Jlc3Npb24gQW5hbHlzaXM8L2tleXdvcmQ+PGtleXdvcmQ+
VmlydXNlcy8qaXNvbGF0aW9uICZhbXA7IHB1cmlmaWNhdGlvbi9wYXRob2dlbmljaXR5PC9rZXl3
b3JkPjwva2V5d29yZHM+PGRhdGVzPjx5ZWFyPjE5OTA8L3llYXI+PHB1Yi1kYXRlcz48ZGF0ZT5T
ZXAgMTI8L2RhdGU+PC9wdWItZGF0ZXM+PC9kYXRlcz48YWNjZXNzaW9uLW51bT4yMTE3Njc5PC9h
Y2Nlc3Npb24tbnVtPjx1cmxzPjxyZWxhdGVkLXVybHM+PHVybD5odHRwOi8vd3d3Lm5jYmkubmxt
Lm5paC5nb3YvZW50cmV6L3F1ZXJ5LmZjZ2k/Y21kPVJldHJpZXZlJmFtcDtkYj1QdWJNZWQmYW1w
O2RvcHQ9Q2l0YXRpb24mYW1wO2xpc3RfdWlkcz0yMTE3Njc5IDwvdXJsPjwvcmVsYXRlZC11cmxz
PjwvdXJscz48L3JlY29yZD48L0NpdGU+PENpdGU+PEF1dGhvcj5TdGVwaGVuczwvQXV0aG9yPjxZ
ZWFyPjIwMDc8L1llYXI+PFJlY051bT4xNjI8L1JlY051bT48cmVjb3JkPjxyZWMtbnVtYmVyPjE2
MjwvcmVjLW51bWJlcj48Zm9yZWlnbi1rZXlzPjxrZXkgYXBwPSJFTiIgZGItaWQ9Ijl3Mjl0cHM5
YnJkYTlhZWZkZmx4c2R3OGF4cGUyZnd6NXoyMiI+MTYyPC9rZXk+PC9mb3JlaWduLWtleXM+PHJl
Zi10eXBlIG5hbWU9IkpvdXJuYWwgQXJ0aWNsZSI+MTc8L3JlZi10eXBlPjxjb250cmlidXRvcnM+
PGF1dGhvcnM+PGF1dGhvcj5TdGVwaGVucywgRC4gUy48L2F1dGhvcj48YXV0aG9yPkdyZWVud29v
ZCwgQi48L2F1dGhvcj48YXV0aG9yPkJyYW5kdHphZWcsIFAuPC9hdXRob3I+PC9hdXRob3JzPjwv
Y29udHJpYnV0b3JzPjxhdXRoLWFkZHJlc3M+RW1vcnkgVW5pdmVyc2l0eSBTY2hvb2wgb2YgTWVk
aWNpbmUsIEF0bGFudGEsIEdBIDMwMzIyLCBVU0EuIGRzdGVwMDFAZW1vcnkuZWR1PC9hdXRoLWFk
ZHJlc3M+PHRpdGxlcz48dGl0bGU+RXBpZGVtaWMgbWVuaW5naXRpcywgbWVuaW5nb2NvY2NhZW1p
YSwgYW5kIE5laXNzZXJpYSBtZW5pbmdpdGlkaXM8L3RpdGxlPjxzZWNvbmRhcnktdGl0bGU+TGFu
Y2V0PC9zZWNvbmRhcnktdGl0bGU+PC90aXRsZXM+PHBlcmlvZGljYWw+PGZ1bGwtdGl0bGU+TGFu
Y2V0PC9mdWxsLXRpdGxlPjwvcGVyaW9kaWNhbD48cGFnZXM+MjE5Ni0yMTA8L3BhZ2VzPjx2b2x1
bWU+MzY5PC92b2x1bWU+PG51bWJlcj45NTgwPC9udW1iZXI+PGVkaXRpb24+MjAwNy8wNy8wMzwv
ZWRpdGlvbj48a2V5d29yZHM+PGtleXdvcmQ+QW50aS1CYWN0ZXJpYWwgQWdlbnRzLyp0aGVyYXBl
dXRpYyB1c2U8L2tleXdvcmQ+PGtleXdvcmQ+SHVtYW5zPC9rZXl3b3JkPjxrZXl3b3JkPipNZW5p
bmdpdGlzL2RpYWdub3Npcy9kcnVnIHRoZXJhcHkvcGh5c2lvcGF0aG9sb2d5PC9rZXl3b3JkPjxr
ZXl3b3JkPk1lbmluZ2l0aXMsIE1lbmluZ29jb2NjYWwvZXRpb2xvZ3kvKnBoeXNpb3BhdGhvbG9n
eS9wcmV2ZW50aW9uICZhbXA7IGNvbnRyb2w8L2tleXdvcmQ+PGtleXdvcmQ+TmVpc3NlcmlhIG1l
bmluZ2l0aWRpcy9jbGFzc2lmaWNhdGlvbi9nZW5ldGljcy8qcGF0aG9nZW5pY2l0eTwva2V5d29y
ZD48a2V5d29yZD5SaXNrIEZhY3RvcnM8L2tleXdvcmQ+PC9rZXl3b3Jkcz48ZGF0ZXM+PHllYXI+
MjAwNzwveWVhcj48cHViLWRhdGVzPjxkYXRlPkp1biAzMDwvZGF0ZT48L3B1Yi1kYXRlcz48L2Rh
dGVzPjxpc2JuPjE0NzQtNTQ3WCAoRWxlY3Ryb25pYyk8L2lzYm4+PGFjY2Vzc2lvbi1udW0+MTc2
MDQ4MDI8L2FjY2Vzc2lvbi1udW0+PHVybHM+PHJlbGF0ZWQtdXJscz48dXJsPmh0dHA6Ly93d3cu
bmNiaS5ubG0ubmloLmdvdi9lbnRyZXovcXVlcnkuZmNnaT9jbWQ9UmV0cmlldmUmYW1wO2RiPVB1
Yk1lZCZhbXA7ZG9wdD1DaXRhdGlvbiZhbXA7bGlzdF91aWRzPTE3NjA0ODAyPC91cmw+PC9yZWxh
dGVkLXVybHM+PC91cmxzPjxlbGVjdHJvbmljLXJlc291cmNlLW51bT5TMDE0MC02NzM2KDA3KTYx
MDE2LTIgW3BpaV0mI3hEOzEwLjEwMTYvUzAxNDAtNjczNigwNyk2MTAxNi0yPC9lbGVjdHJvbmlj
LXJlc291cmNlLW51bT48bGFuZ3VhZ2U+ZW5nPC9sYW5ndWFnZT48L3JlY29yZD48L0NpdGU+PENp
dGU+PEF1dGhvcj5UdWxseTwvQXV0aG9yPjxZZWFyPjIwMDY8L1llYXI+PFJlY051bT42NTI8L1Jl
Y051bT48cmVjb3JkPjxyZWMtbnVtYmVyPjY1MjwvcmVjLW51bWJlcj48Zm9yZWlnbi1rZXlzPjxr
ZXkgYXBwPSJFTiIgZGItaWQ9Ijl3Mjl0cHM5YnJkYTlhZWZkZmx4c2R3OGF4cGUyZnd6NXoyMiI+
NjUyPC9rZXk+PC9mb3JlaWduLWtleXM+PHJlZi10eXBlIG5hbWU9IkpvdXJuYWwgQXJ0aWNsZSI+
MTc8L3JlZi10eXBlPjxjb250cmlidXRvcnM+PGF1dGhvcnM+PGF1dGhvcj5UdWxseSwgSm9hbm5h
PC9hdXRob3I+PGF1dGhvcj5WaW5lciwgUnVzc2VsbCBNPC9hdXRob3I+PGF1dGhvcj5Db2VuLCBQ
aWV0cm8gRzwvYXV0aG9yPjxhdXRob3I+U3R1YXJ0LCBKYW1lcyBNPC9hdXRob3I+PGF1dGhvcj5a
YW1ib24sIE1hcmlhPC9hdXRob3I+PGF1dGhvcj5QZWNraGFtLCBDYXRoZXJpbmU8L2F1dGhvcj48
YXV0aG9yPkJvb3RoLCBDbGFyZTwvYXV0aG9yPjxhdXRob3I+S2xlaW4sIE5pZ2VsPC9hdXRob3I+
PGF1dGhvcj5LYWN6bWFyc2tpLCBFZDwvYXV0aG9yPjxhdXRob3I+Qm9veSwgUm9iZXJ0PC9hdXRo
b3I+PC9hdXRob3JzPjwvY29udHJpYnV0b3JzPjxhdXRoLWFkZHJlc3M+QWNhZGVtaWMgQ2VudHJl
IGZvciBDaGlsZCBIZWFsdGgsIFF1ZWVuIE1hcnkmYW1wO2Fwb3M7cyBTY2hvb2wgb2YgTWVkaWNp
bmUgYW5kIERlbnRpc3RyeSBhdCBCYXJ0cyBhbmQgdGhlIExvbmRvbiwgVW5pdmVyc2l0eSBvZiBM
b25kb24sIExvbmRvbiBFMSAxQkIuPC9hdXRoLWFkZHJlc3M+PHRpdGxlcz48dGl0bGU+UmlzayBh
bmQgcHJvdGVjdGl2ZSBmYWN0b3JzIGZvciBtZW5pbmdvY29jY2FsIGRpc2Vhc2UgaW4gYWRvbGVz
Y2VudHM6IG1hdGNoZWQgY29ob3J0IHN0dWR5LjwvdGl0bGU+PHNlY29uZGFyeS10aXRsZT5CTUog
KENsaW5pY2FsIHJlc2VhcmNoIGVkLik8L3NlY29uZGFyeS10aXRsZT48L3RpdGxlcz48cGVyaW9k
aWNhbD48ZnVsbC10aXRsZT5CTUogKENsaW5pY2FsIHJlc2VhcmNoIGVkLik8L2Z1bGwtdGl0bGU+
PC9wZXJpb2RpY2FsPjxwYWdlcz40NDUtNDUwPC9wYWdlcz48dm9sdW1lPjMzMjwvdm9sdW1lPjxu
dW1iZXI+NzUzOTwvbnVtYmVyPjxkYXRlcz48eWVhcj4yMDA2PC95ZWFyPjxwdWItZGF0ZXM+PGRh
dGU+TWFyIDI1PC9kYXRlPjwvcHViLWRhdGVzPjwvZGF0ZXM+PGxhYmVsPnIwMjE2ODwvbGFiZWw+
PHdvcmstdHlwZT5NdWx0aWNlbnRlciBTdHVkeTwvd29yay10eXBlPjx1cmxzPjxyZWxhdGVkLXVy
bHM+PHVybD5odHRwOi8vZXV0aWxzLm5jYmkubmxtLm5paC5nb3YvZW50cmV6L2V1dGlscy9lbGlu
ay5mY2dpP2RiZnJvbT1wdWJtZWQmYW1wO2FtcDtpZD0xNjQ3Mzg1OSZhbXA7YW1wO3JldG1vZGU9
cmVmJmFtcDthbXA7Y21kPXBybGlua3M8L3VybD48L3JlbGF0ZWQtdXJscz48cGRmLXVybHM+PHVy
bD5maWxlOi8vbG9jYWxob3N0L1VzZXJzL2plc3NoYXJ0bWFuL1RoZXNpcyUyMDIwMTAvRHJvcGJv
eC9QYXBlcnMyL0FydGljbGVzLzIwMDYvVHVsbHkvQk1KJTIwMjAwNiUyMFR1bGx5LnBkZjwvdXJs
PjwvcGRmLXVybHM+PC91cmxzPjxjdXN0b20zPnBhcGVyczI6Ly9wdWJsaWNhdGlvbi91dWlkLzlE
ODBGMjRFLTc0ODUtNDAxNC1BQjIxLThBOUFEQTE0MTNDQzwvY3VzdG9tMz48ZWxlY3Ryb25pYy1y
ZXNvdXJjZS1udW0+MTAuMTEzNi9ibWouMzg3MjUuNzI4NDcyLkJFPC9lbGVjdHJvbmljLXJlc291
cmNlLW51bT48bGFuZ3VhZ2U+RW5nbGlzaDwvbGFuZ3VhZ2U+PC9yZWNvcmQ+PC9DaXRlPjxDaXRl
PjxBdXRob3I+WW91bmc8L0F1dGhvcj48WWVhcj4xOTcyPC9ZZWFyPjxSZWNOdW0+ODcyPC9SZWNO
dW0+PHJlY29yZD48cmVjLW51bWJlcj44NzI8L3JlYy1udW1iZXI+PGZvcmVpZ24ta2V5cz48a2V5
IGFwcD0iRU4iIGRiLWlkPSI5dzI5dHBzOWJyZGE5YWVmZGZseHNkdzhheHBlMmZ3ejV6MjIiPjg3
Mjwva2V5PjwvZm9yZWlnbi1rZXlzPjxyZWYtdHlwZSBuYW1lPSJKb3VybmFsIEFydGljbGUiPjE3
PC9yZWYtdHlwZT48Y29udHJpYnV0b3JzPjxhdXRob3JzPjxhdXRob3I+WW91bmcsIEwuIFMuPC9h
dXRob3I+PGF1dGhvcj5MYUZvcmNlLCBGLiBNLjwvYXV0aG9yPjxhdXRob3I+SGVhZCwgSi4gSi48
L2F1dGhvcj48YXV0aG9yPkZlZWxleSwgSi4gQy48L2F1dGhvcj48YXV0aG9yPkJlbm5ldHQsIEou
IFYuPC9hdXRob3I+PC9hdXRob3JzPjwvY29udHJpYnV0b3JzPjx0aXRsZXM+PHRpdGxlPkEgc2lt
dWx0YW5lb3VzIG91dGJyZWFrIG9mIG1lbmluZ29jb2NjYWwgYW5kIGluZmx1ZW56YSBpbmZlY3Rp
b25zPC90aXRsZT48c2Vjb25kYXJ5LXRpdGxlPk4gRW5nbCBKIE1lZDwvc2Vjb25kYXJ5LXRpdGxl
PjwvdGl0bGVzPjxwZXJpb2RpY2FsPjxmdWxsLXRpdGxlPk4gRW5nbCBKIE1lZDwvZnVsbC10aXRs
ZT48L3BlcmlvZGljYWw+PHBhZ2VzPjUtOTwvcGFnZXM+PHZvbHVtZT4yODc8L3ZvbHVtZT48bnVt
YmVyPjE8L251bWJlcj48ZWRpdGlvbj4xOTcyLzA3LzA2PC9lZGl0aW9uPjxrZXl3b3Jkcz48a2V5
d29yZD5BbnRpYm9kaWVzL2FuYWx5c2lzPC9rZXl3b3JkPjxrZXl3b3JkPkNhcnJpZXIgU3RhdGUv
ZGlhZ25vc2lzPC9rZXl3b3JkPjxrZXl3b3JkPkNvbXBsZW1lbnQgRml4YXRpb24gVGVzdHM8L2tl
eXdvcmQ+PGtleXdvcmQ+KkRpc2Vhc2UgT3V0YnJlYWtzPC9rZXl3b3JkPjxrZXl3b3JkPkZlbWFs
ZTwva2V5d29yZD48a2V5d29yZD5IZW1hZ2dsdXRpbmF0aW9uIFRlc3RzPC9rZXl3b3JkPjxrZXl3
b3JkPkhvc3BpdGFscywgUHN5Y2hpYXRyaWM8L2tleXdvcmQ+PGtleXdvcmQ+SHVtYW5zPC9rZXl3
b3JkPjxrZXl3b3JkPkluZmx1ZW56YSwgSHVtYW4vKmNvbXBsaWNhdGlvbnMvZXBpZGVtaW9sb2d5
L2ltbXVub2xvZ3k8L2tleXdvcmQ+PGtleXdvcmQ+TWVuaW5nb2NvY2NhbCBJbmZlY3Rpb25zLypj
b21wbGljYXRpb25zL2VwaWRlbWlvbG9neS9pbW11bm9sb2d5PC9rZXl3b3JkPjxrZXl3b3JkPk1p
ZGRsZSBBZ2VkPC9rZXl3b3JkPjxrZXl3b3JkPk1pc3Npc3NpcHBpPC9rZXl3b3JkPjxrZXl3b3Jk
Pk5hc29waGFyeW54L21pY3JvYmlvbG9neTwva2V5d29yZD48a2V5d29yZD5OZWlzc2VyaWEgbWVu
aW5naXRpZGlzL2ltbXVub2xvZ3kvaXNvbGF0aW9uICZhbXA7IHB1cmlmaWNhdGlvbjwva2V5d29y
ZD48a2V5d29yZD5PcnRob215eG92aXJpZGFlL2ltbXVub2xvZ3kvaXNvbGF0aW9uICZhbXA7IHB1
cmlmaWNhdGlvbjwva2V5d29yZD48a2V5d29yZD5QaGFyeW54L21pY3JvYmlvbG9neTwva2V5d29y
ZD48L2tleXdvcmRzPjxkYXRlcz48eWVhcj4xOTcyPC95ZWFyPjxwdWItZGF0ZXM+PGRhdGU+SnVs
IDY8L2RhdGU+PC9wdWItZGF0ZXM+PC9kYXRlcz48aXNibj4wMDI4LTQ3OTMgKFByaW50KSYjeEQ7
MDAyOC00NzkzIChMaW5raW5nKTwvaXNibj48YWNjZXNzaW9uLW51bT40NjIzOTU0PC9hY2Nlc3Np
b24tbnVtPjx1cmxzPjxyZWxhdGVkLXVybHM+PHVybD5odHRwOi8vd3d3Lm5jYmkubmxtLm5paC5n
b3YvcHVibWVkLzQ2MjM5NTQ8L3VybD48L3JlbGF0ZWQtdXJscz48L3VybHM+PGVsZWN0cm9uaWMt
cmVzb3VyY2UtbnVtPjEwLjEwNTYvTkVKTTE5NzIwNzA2Mjg3MDEwMjwvZWxlY3Ryb25pYy1yZXNv
dXJjZS1udW0+PGxhbmd1YWdlPmVuZzwvbGFuZ3VhZ2U+PC9yZWNvcmQ+PC9DaXRlPjwvRW5kTm90
ZT4A
</w:fldData>
          </w:fldChar>
        </w:r>
        <w:r w:rsidR="006D6056" w:rsidRPr="00B82521">
          <w:rPr>
            <w:rFonts w:ascii="Times New Roman" w:hAnsi="Times New Roman"/>
            <w:sz w:val="20"/>
            <w:szCs w:val="50"/>
          </w:rPr>
          <w:instrText xml:space="preserve"> ADDIN EN.CITE </w:instrText>
        </w:r>
        <w:r w:rsidR="00FD7CA7" w:rsidRPr="00B82521">
          <w:rPr>
            <w:rFonts w:ascii="Times New Roman" w:hAnsi="Times New Roman"/>
            <w:sz w:val="20"/>
            <w:szCs w:val="50"/>
          </w:rPr>
          <w:fldChar w:fldCharType="begin">
            <w:fldData xml:space="preserve">PEVuZE5vdGU+PENpdGU+PEF1dGhvcj5BcnRlbnN0ZWluPC9BdXRob3I+PFllYXI+MTk2NzwvWWVh
cj48UmVjTnVtPjg4MDwvUmVjTnVtPjxEaXNwbGF5VGV4dD48c3R5bGUgZmFjZT0ic3VwZXJzY3Jp
cHQiPjEyLTE3PC9zdHlsZT48L0Rpc3BsYXlUZXh0PjxyZWNvcmQ+PHJlYy1udW1iZXI+ODgwPC9y
ZWMtbnVtYmVyPjxmb3JlaWduLWtleXM+PGtleSBhcHA9IkVOIiBkYi1pZD0iOXcyOXRwczlicmRh
OWFlZmRmbHhzZHc4YXhwZTJmd3o1ejIyIj44ODA8L2tleT48L2ZvcmVpZ24ta2V5cz48cmVmLXR5
cGUgbmFtZT0iSm91cm5hbCBBcnRpY2xlIj4xNzwvcmVmLXR5cGU+PGNvbnRyaWJ1dG9ycz48YXV0
aG9ycz48YXV0aG9yPkFydGVuc3RlaW4sIE0uIFMuPC9hdXRob3I+PGF1dGhvcj5SdXN0LCBKLiBI
LiwgSnIuPC9hdXRob3I+PGF1dGhvcj5IdW50ZXIsIEQuIEguPC9hdXRob3I+PGF1dGhvcj5MYW1z
b24sIFQuIEguPC9hdXRob3I+PGF1dGhvcj5CdWVzY2hlciwgRS4gTC48L2F1dGhvcj48L2F1dGhv
cnM+PC9jb250cmlidXRvcnM+PHRpdGxlcz48dGl0bGU+QWN1dGUgcmVzcGlyYXRvcnkgZGlzZWFz
ZSBhbmQgbWVuaW5nb2NvY2NhbCBpbmZlY3Rpb24gaW4gYXJteSByZWNydWl0czwvdGl0bGU+PHNl
Y29uZGFyeS10aXRsZT5KYW1hPC9zZWNvbmRhcnktdGl0bGU+PC90aXRsZXM+PHBlcmlvZGljYWw+
PGZ1bGwtdGl0bGU+SmFtYTwvZnVsbC10aXRsZT48L3BlcmlvZGljYWw+PHBhZ2VzPjEwMDQtNzwv
cGFnZXM+PHZvbHVtZT4yMDE8L3ZvbHVtZT48bnVtYmVyPjEzPC9udW1iZXI+PGVkaXRpb24+MTk2
Ny8wOS8yNTwvZWRpdGlvbj48a2V5d29yZHM+PGtleXdvcmQ+QWRlbm92aXJpZGFlIEluZmVjdGlv
bnMvKnByZXZlbnRpb24gJmFtcDsgY29udHJvbDwva2V5d29yZD48a2V5d29yZD5BZHVsdDwva2V5
d29yZD48a2V5d29yZD4qQ2FycmllciBTdGF0ZTwva2V5d29yZD48a2V5d29yZD5IdW1hbnM8L2tl
eXdvcmQ+PGtleXdvcmQ+TWVuaW5naXRpcy8qbWljcm9iaW9sb2d5PC9rZXl3b3JkPjxrZXl3b3Jk
PipNZW5pbmdvY29jY2FsIEluZmVjdGlvbnM8L2tleXdvcmQ+PGtleXdvcmQ+Kk1pbGl0YXJ5IE1l
ZGljaW5lPC9rZXl3b3JkPjxrZXl3b3JkPk5laXNzZXJpYSBtZW5pbmdpdGlkaXM8L2tleXdvcmQ+
PGtleXdvcmQ+KlJlc3BpcmF0b3J5IFRyYWN0IEluZmVjdGlvbnM8L2tleXdvcmQ+PGtleXdvcmQ+
VmFjY2luYXRpb248L2tleXdvcmQ+PGtleXdvcmQ+KlZpcnVzIERpc2Vhc2VzPC9rZXl3b3JkPjwv
a2V5d29yZHM+PGRhdGVzPjx5ZWFyPjE5Njc8L3llYXI+PHB1Yi1kYXRlcz48ZGF0ZT5TZXAgMjU8
L2RhdGU+PC9wdWItZGF0ZXM+PC9kYXRlcz48aXNibj4wMDk4LTc0ODQgKFByaW50KSYjeEQ7MDA5
OC03NDg0IChMaW5raW5nKTwvaXNibj48YWNjZXNzaW9uLW51bT40MjkzMzYyPC9hY2Nlc3Npb24t
bnVtPjx1cmxzPjxyZWxhdGVkLXVybHM+PHVybD5odHRwOi8vd3d3Lm5jYmkubmxtLm5paC5nb3Yv
cHVibWVkLzQyOTMzNjI8L3VybD48L3JlbGF0ZWQtdXJscz48L3VybHM+PGxhbmd1YWdlPmVuZzwv
bGFuZ3VhZ2U+PC9yZWNvcmQ+PC9DaXRlPjxDaXRlPjxBdXRob3I+R3JlZW53b29kPC9BdXRob3I+
PFllYXI+MTk4NTwvWWVhcj48UmVjTnVtPjg4MjwvUmVjTnVtPjxyZWNvcmQ+PHJlYy1udW1iZXI+
ODgyPC9yZWMtbnVtYmVyPjxmb3JlaWduLWtleXM+PGtleSBhcHA9IkVOIiBkYi1pZD0iOXcyOXRw
czlicmRhOWFlZmRmbHhzZHc4YXhwZTJmd3o1ejIyIj44ODI8L2tleT48L2ZvcmVpZ24ta2V5cz48
cmVmLXR5cGUgbmFtZT0iSm91cm5hbCBBcnRpY2xlIj4xNzwvcmVmLXR5cGU+PGNvbnRyaWJ1dG9y
cz48YXV0aG9ycz48YXV0aG9yPkdyZWVud29vZCwgQi4gTS48L2F1dGhvcj48YXV0aG9yPkJyYWRs
ZXksIEEuIEsuPC9hdXRob3I+PGF1dGhvcj5XYWxsLCBSLiBBLjwvYXV0aG9yPjwvYXV0aG9ycz48
L2NvbnRyaWJ1dG9ycz48dGl0bGVzPjx0aXRsZT5NZW5pbmdvY29jY2FsIGRpc2Vhc2UgYW5kIHNl
YXNvbiBpbiBzdWItU2FoYXJhbiBBZnJpY2E8L3RpdGxlPjxzZWNvbmRhcnktdGl0bGU+TGFuY2V0
PC9zZWNvbmRhcnktdGl0bGU+PC90aXRsZXM+PHBlcmlvZGljYWw+PGZ1bGwtdGl0bGU+TGFuY2V0
PC9mdWxsLXRpdGxlPjwvcGVyaW9kaWNhbD48cGFnZXM+ODI5LTMwPC9wYWdlcz48dm9sdW1lPjI8
L3ZvbHVtZT48bnVtYmVyPjg0NTk8L251bWJlcj48ZWRpdGlvbj4xOTg1LzEwLzEyPC9lZGl0aW9u
PjxrZXl3b3Jkcz48a2V5d29yZD5DaGlsZDwva2V5d29yZD48a2V5d29yZD5EaXNlYXNlIE91dGJy
ZWFrcy9lcGlkZW1pb2xvZ3k8L2tleXdvcmQ+PGtleXdvcmQ+R2FtYmlhPC9rZXl3b3JkPjxrZXl3
b3JkPkh1bWFuczwva2V5d29yZD48a2V5d29yZD5NZW5pbmdpdGlzLCBNZW5pbmdvY29jY2FsLypl
cGlkZW1pb2xvZ3k8L2tleXdvcmQ+PGtleXdvcmQ+KlNlYXNvbnM8L2tleXdvcmQ+PC9rZXl3b3Jk
cz48ZGF0ZXM+PHllYXI+MTk4NTwveWVhcj48cHViLWRhdGVzPjxkYXRlPk9jdCAxMjwvZGF0ZT48
L3B1Yi1kYXRlcz48L2RhdGVzPjxpc2JuPjAxNDAtNjczNiAoUHJpbnQpJiN4RDswMTQwLTY3MzYg
KExpbmtpbmcpPC9pc2JuPjxhY2Nlc3Npb24tbnVtPjI4NjQ1NDY8L2FjY2Vzc2lvbi1udW0+PHVy
bHM+PHJlbGF0ZWQtdXJscz48dXJsPmh0dHA6Ly93d3cubmNiaS5ubG0ubmloLmdvdi9wdWJtZWQv
Mjg2NDU0NjwvdXJsPjwvcmVsYXRlZC11cmxzPjwvdXJscz48ZWxlY3Ryb25pYy1yZXNvdXJjZS1u
dW0+UzAxNDAtNjczNig4NSk5MDgxMi04IFtwaWldPC9lbGVjdHJvbmljLXJlc291cmNlLW51bT48
bGFuZ3VhZ2U+ZW5nPC9sYW5ndWFnZT48L3JlY29yZD48L0NpdGU+PENpdGU+PEF1dGhvcj5Nb29y
ZTwvQXV0aG9yPjxZZWFyPjE5OTA8L1llYXI+PFJlY051bT42NTwvUmVjTnVtPjxyZWNvcmQ+PHJl
Yy1udW1iZXI+NjU8L3JlYy1udW1iZXI+PGZvcmVpZ24ta2V5cz48a2V5IGFwcD0iRU4iIGRiLWlk
PSI5dzI5dHBzOWJyZGE5YWVmZGZseHNkdzhheHBlMmZ3ejV6MjIiPjY1PC9rZXk+PC9mb3JlaWdu
LWtleXM+PHJlZi10eXBlIG5hbWU9IkpvdXJuYWwgQXJ0aWNsZSI+MTc8L3JlZi10eXBlPjxjb250
cmlidXRvcnM+PGF1dGhvcnM+PGF1dGhvcj5Nb29yZSwgUC4gUy48L2F1dGhvcj48YXV0aG9yPkhp
ZXJob2x6ZXIsIEouPC9hdXRob3I+PGF1dGhvcj5EZVdpdHQsIFcuPC9hdXRob3I+PGF1dGhvcj5H
b3VhbiwgSy48L2F1dGhvcj48YXV0aG9yPkRqb3JlLCBELjwvYXV0aG9yPjxhdXRob3I+TGlwcGV2
ZWxkLCBULjwvYXV0aG9yPjxhdXRob3I+UGxpa2F5dGlzLCBCLjwvYXV0aG9yPjxhdXRob3I+QnJv
b21lLCBDLiBWLjwvYXV0aG9yPjwvYXV0aG9ycz48L2NvbnRyaWJ1dG9ycz48YXV0aC1hZGRyZXNz
PkRpdmlzaW9uIG9mIEJhY3RlcmlhbCBEaXNlYXNlcywgQ2VudGVycyBmb3IgRGlzZWFzZSBDb250
cm9sLCBBdGxhbnRhLCBHQSAzMDMzMy48L2F1dGgtYWRkcmVzcz48dGl0bGVzPjx0aXRsZT5SZXNw
aXJhdG9yeSB2aXJ1c2VzIGFuZCBteWNvcGxhc21hIGFzIGNvZmFjdG9ycyBmb3IgZXBpZGVtaWMg
Z3JvdXAgQSBtZW5pbmdvY29jY2FsIG1lbmluZ2l0aXM8L3RpdGxlPjxzZWNvbmRhcnktdGl0bGU+
SmFtYTwvc2Vjb25kYXJ5LXRpdGxlPjwvdGl0bGVzPjxwZXJpb2RpY2FsPjxmdWxsLXRpdGxlPkph
bWE8L2Z1bGwtdGl0bGU+PC9wZXJpb2RpY2FsPjxwYWdlcz4xMjcxLTU8L3BhZ2VzPjx2b2x1bWU+
MjY0PC92b2x1bWU+PG51bWJlcj4xMDwvbnVtYmVyPjxrZXl3b3Jkcz48a2V5d29yZD5BZG9sZXNj
ZW50PC9rZXl3b3JkPjxrZXl3b3JkPkNhcnJpZXIgU3RhdGU8L2tleXdvcmQ+PGtleXdvcmQ+Q2Fz
ZS1Db250cm9sIFN0dWRpZXM8L2tleXdvcmQ+PGtleXdvcmQ+Q2hhZC9lcGlkZW1pb2xvZ3k8L2tl
eXdvcmQ+PGtleXdvcmQ+Q2hpbGQsIFByZXNjaG9vbDwva2V5d29yZD48a2V5d29yZD4qRGlzZWFz
ZSBPdXRicmVha3M8L2tleXdvcmQ+PGtleXdvcmQ+RmVtYWxlPC9rZXl3b3JkPjxrZXl3b3JkPkh1
bWFuczwva2V5d29yZD48a2V5d29yZD5NYWxlPC9rZXl3b3JkPjxrZXl3b3JkPk1lbmluZ2l0aXMs
IE1lbmluZ29jb2NjYWwvZXBpZGVtaW9sb2d5LyptaWNyb2Jpb2xvZ3k8L2tleXdvcmQ+PGtleXdv
cmQ+TXljb3BsYXNtYS8qaXNvbGF0aW9uICZhbXA7IHB1cmlmaWNhdGlvbi9wYXRob2dlbmljaXR5
PC9rZXl3b3JkPjxrZXl3b3JkPk5hc29waGFyeW54LyptaWNyb2Jpb2xvZ3k8L2tleXdvcmQ+PGtl
eXdvcmQ+TmVpc3NlcmlhIG1lbmluZ2l0aWRpczwva2V5d29yZD48a2V5d29yZD5PZGRzIFJhdGlv
PC9rZXl3b3JkPjxrZXl3b3JkPlJlZ3Jlc3Npb24gQW5hbHlzaXM8L2tleXdvcmQ+PGtleXdvcmQ+
VmlydXNlcy8qaXNvbGF0aW9uICZhbXA7IHB1cmlmaWNhdGlvbi9wYXRob2dlbmljaXR5PC9rZXl3
b3JkPjwva2V5d29yZHM+PGRhdGVzPjx5ZWFyPjE5OTA8L3llYXI+PHB1Yi1kYXRlcz48ZGF0ZT5T
ZXAgMTI8L2RhdGU+PC9wdWItZGF0ZXM+PC9kYXRlcz48YWNjZXNzaW9uLW51bT4yMTE3Njc5PC9h
Y2Nlc3Npb24tbnVtPjx1cmxzPjxyZWxhdGVkLXVybHM+PHVybD5odHRwOi8vd3d3Lm5jYmkubmxt
Lm5paC5nb3YvZW50cmV6L3F1ZXJ5LmZjZ2k/Y21kPVJldHJpZXZlJmFtcDtkYj1QdWJNZWQmYW1w
O2RvcHQ9Q2l0YXRpb24mYW1wO2xpc3RfdWlkcz0yMTE3Njc5IDwvdXJsPjwvcmVsYXRlZC11cmxz
PjwvdXJscz48L3JlY29yZD48L0NpdGU+PENpdGU+PEF1dGhvcj5TdGVwaGVuczwvQXV0aG9yPjxZ
ZWFyPjIwMDc8L1llYXI+PFJlY051bT4xNjI8L1JlY051bT48cmVjb3JkPjxyZWMtbnVtYmVyPjE2
MjwvcmVjLW51bWJlcj48Zm9yZWlnbi1rZXlzPjxrZXkgYXBwPSJFTiIgZGItaWQ9Ijl3Mjl0cHM5
YnJkYTlhZWZkZmx4c2R3OGF4cGUyZnd6NXoyMiI+MTYyPC9rZXk+PC9mb3JlaWduLWtleXM+PHJl
Zi10eXBlIG5hbWU9IkpvdXJuYWwgQXJ0aWNsZSI+MTc8L3JlZi10eXBlPjxjb250cmlidXRvcnM+
PGF1dGhvcnM+PGF1dGhvcj5TdGVwaGVucywgRC4gUy48L2F1dGhvcj48YXV0aG9yPkdyZWVud29v
ZCwgQi48L2F1dGhvcj48YXV0aG9yPkJyYW5kdHphZWcsIFAuPC9hdXRob3I+PC9hdXRob3JzPjwv
Y29udHJpYnV0b3JzPjxhdXRoLWFkZHJlc3M+RW1vcnkgVW5pdmVyc2l0eSBTY2hvb2wgb2YgTWVk
aWNpbmUsIEF0bGFudGEsIEdBIDMwMzIyLCBVU0EuIGRzdGVwMDFAZW1vcnkuZWR1PC9hdXRoLWFk
ZHJlc3M+PHRpdGxlcz48dGl0bGU+RXBpZGVtaWMgbWVuaW5naXRpcywgbWVuaW5nb2NvY2NhZW1p
YSwgYW5kIE5laXNzZXJpYSBtZW5pbmdpdGlkaXM8L3RpdGxlPjxzZWNvbmRhcnktdGl0bGU+TGFu
Y2V0PC9zZWNvbmRhcnktdGl0bGU+PC90aXRsZXM+PHBlcmlvZGljYWw+PGZ1bGwtdGl0bGU+TGFu
Y2V0PC9mdWxsLXRpdGxlPjwvcGVyaW9kaWNhbD48cGFnZXM+MjE5Ni0yMTA8L3BhZ2VzPjx2b2x1
bWU+MzY5PC92b2x1bWU+PG51bWJlcj45NTgwPC9udW1iZXI+PGVkaXRpb24+MjAwNy8wNy8wMzwv
ZWRpdGlvbj48a2V5d29yZHM+PGtleXdvcmQ+QW50aS1CYWN0ZXJpYWwgQWdlbnRzLyp0aGVyYXBl
dXRpYyB1c2U8L2tleXdvcmQ+PGtleXdvcmQ+SHVtYW5zPC9rZXl3b3JkPjxrZXl3b3JkPipNZW5p
bmdpdGlzL2RpYWdub3Npcy9kcnVnIHRoZXJhcHkvcGh5c2lvcGF0aG9sb2d5PC9rZXl3b3JkPjxr
ZXl3b3JkPk1lbmluZ2l0aXMsIE1lbmluZ29jb2NjYWwvZXRpb2xvZ3kvKnBoeXNpb3BhdGhvbG9n
eS9wcmV2ZW50aW9uICZhbXA7IGNvbnRyb2w8L2tleXdvcmQ+PGtleXdvcmQ+TmVpc3NlcmlhIG1l
bmluZ2l0aWRpcy9jbGFzc2lmaWNhdGlvbi9nZW5ldGljcy8qcGF0aG9nZW5pY2l0eTwva2V5d29y
ZD48a2V5d29yZD5SaXNrIEZhY3RvcnM8L2tleXdvcmQ+PC9rZXl3b3Jkcz48ZGF0ZXM+PHllYXI+
MjAwNzwveWVhcj48cHViLWRhdGVzPjxkYXRlPkp1biAzMDwvZGF0ZT48L3B1Yi1kYXRlcz48L2Rh
dGVzPjxpc2JuPjE0NzQtNTQ3WCAoRWxlY3Ryb25pYyk8L2lzYm4+PGFjY2Vzc2lvbi1udW0+MTc2
MDQ4MDI8L2FjY2Vzc2lvbi1udW0+PHVybHM+PHJlbGF0ZWQtdXJscz48dXJsPmh0dHA6Ly93d3cu
bmNiaS5ubG0ubmloLmdvdi9lbnRyZXovcXVlcnkuZmNnaT9jbWQ9UmV0cmlldmUmYW1wO2RiPVB1
Yk1lZCZhbXA7ZG9wdD1DaXRhdGlvbiZhbXA7bGlzdF91aWRzPTE3NjA0ODAyPC91cmw+PC9yZWxh
dGVkLXVybHM+PC91cmxzPjxlbGVjdHJvbmljLXJlc291cmNlLW51bT5TMDE0MC02NzM2KDA3KTYx
MDE2LTIgW3BpaV0mI3hEOzEwLjEwMTYvUzAxNDAtNjczNigwNyk2MTAxNi0yPC9lbGVjdHJvbmlj
LXJlc291cmNlLW51bT48bGFuZ3VhZ2U+ZW5nPC9sYW5ndWFnZT48L3JlY29yZD48L0NpdGU+PENp
dGU+PEF1dGhvcj5UdWxseTwvQXV0aG9yPjxZZWFyPjIwMDY8L1llYXI+PFJlY051bT42NTI8L1Jl
Y051bT48cmVjb3JkPjxyZWMtbnVtYmVyPjY1MjwvcmVjLW51bWJlcj48Zm9yZWlnbi1rZXlzPjxr
ZXkgYXBwPSJFTiIgZGItaWQ9Ijl3Mjl0cHM5YnJkYTlhZWZkZmx4c2R3OGF4cGUyZnd6NXoyMiI+
NjUyPC9rZXk+PC9mb3JlaWduLWtleXM+PHJlZi10eXBlIG5hbWU9IkpvdXJuYWwgQXJ0aWNsZSI+
MTc8L3JlZi10eXBlPjxjb250cmlidXRvcnM+PGF1dGhvcnM+PGF1dGhvcj5UdWxseSwgSm9hbm5h
PC9hdXRob3I+PGF1dGhvcj5WaW5lciwgUnVzc2VsbCBNPC9hdXRob3I+PGF1dGhvcj5Db2VuLCBQ
aWV0cm8gRzwvYXV0aG9yPjxhdXRob3I+U3R1YXJ0LCBKYW1lcyBNPC9hdXRob3I+PGF1dGhvcj5a
YW1ib24sIE1hcmlhPC9hdXRob3I+PGF1dGhvcj5QZWNraGFtLCBDYXRoZXJpbmU8L2F1dGhvcj48
YXV0aG9yPkJvb3RoLCBDbGFyZTwvYXV0aG9yPjxhdXRob3I+S2xlaW4sIE5pZ2VsPC9hdXRob3I+
PGF1dGhvcj5LYWN6bWFyc2tpLCBFZDwvYXV0aG9yPjxhdXRob3I+Qm9veSwgUm9iZXJ0PC9hdXRo
b3I+PC9hdXRob3JzPjwvY29udHJpYnV0b3JzPjxhdXRoLWFkZHJlc3M+QWNhZGVtaWMgQ2VudHJl
IGZvciBDaGlsZCBIZWFsdGgsIFF1ZWVuIE1hcnkmYW1wO2Fwb3M7cyBTY2hvb2wgb2YgTWVkaWNp
bmUgYW5kIERlbnRpc3RyeSBhdCBCYXJ0cyBhbmQgdGhlIExvbmRvbiwgVW5pdmVyc2l0eSBvZiBM
b25kb24sIExvbmRvbiBFMSAxQkIuPC9hdXRoLWFkZHJlc3M+PHRpdGxlcz48dGl0bGU+UmlzayBh
bmQgcHJvdGVjdGl2ZSBmYWN0b3JzIGZvciBtZW5pbmdvY29jY2FsIGRpc2Vhc2UgaW4gYWRvbGVz
Y2VudHM6IG1hdGNoZWQgY29ob3J0IHN0dWR5LjwvdGl0bGU+PHNlY29uZGFyeS10aXRsZT5CTUog
KENsaW5pY2FsIHJlc2VhcmNoIGVkLik8L3NlY29uZGFyeS10aXRsZT48L3RpdGxlcz48cGVyaW9k
aWNhbD48ZnVsbC10aXRsZT5CTUogKENsaW5pY2FsIHJlc2VhcmNoIGVkLik8L2Z1bGwtdGl0bGU+
PC9wZXJpb2RpY2FsPjxwYWdlcz40NDUtNDUwPC9wYWdlcz48dm9sdW1lPjMzMjwvdm9sdW1lPjxu
dW1iZXI+NzUzOTwvbnVtYmVyPjxkYXRlcz48eWVhcj4yMDA2PC95ZWFyPjxwdWItZGF0ZXM+PGRh
dGU+TWFyIDI1PC9kYXRlPjwvcHViLWRhdGVzPjwvZGF0ZXM+PGxhYmVsPnIwMjE2ODwvbGFiZWw+
PHdvcmstdHlwZT5NdWx0aWNlbnRlciBTdHVkeTwvd29yay10eXBlPjx1cmxzPjxyZWxhdGVkLXVy
bHM+PHVybD5odHRwOi8vZXV0aWxzLm5jYmkubmxtLm5paC5nb3YvZW50cmV6L2V1dGlscy9lbGlu
ay5mY2dpP2RiZnJvbT1wdWJtZWQmYW1wO2FtcDtpZD0xNjQ3Mzg1OSZhbXA7YW1wO3JldG1vZGU9
cmVmJmFtcDthbXA7Y21kPXBybGlua3M8L3VybD48L3JlbGF0ZWQtdXJscz48cGRmLXVybHM+PHVy
bD5maWxlOi8vbG9jYWxob3N0L1VzZXJzL2plc3NoYXJ0bWFuL1RoZXNpcyUyMDIwMTAvRHJvcGJv
eC9QYXBlcnMyL0FydGljbGVzLzIwMDYvVHVsbHkvQk1KJTIwMjAwNiUyMFR1bGx5LnBkZjwvdXJs
PjwvcGRmLXVybHM+PC91cmxzPjxjdXN0b20zPnBhcGVyczI6Ly9wdWJsaWNhdGlvbi91dWlkLzlE
ODBGMjRFLTc0ODUtNDAxNC1BQjIxLThBOUFEQTE0MTNDQzwvY3VzdG9tMz48ZWxlY3Ryb25pYy1y
ZXNvdXJjZS1udW0+MTAuMTEzNi9ibWouMzg3MjUuNzI4NDcyLkJFPC9lbGVjdHJvbmljLXJlc291
cmNlLW51bT48bGFuZ3VhZ2U+RW5nbGlzaDwvbGFuZ3VhZ2U+PC9yZWNvcmQ+PC9DaXRlPjxDaXRl
PjxBdXRob3I+WW91bmc8L0F1dGhvcj48WWVhcj4xOTcyPC9ZZWFyPjxSZWNOdW0+ODcyPC9SZWNO
dW0+PHJlY29yZD48cmVjLW51bWJlcj44NzI8L3JlYy1udW1iZXI+PGZvcmVpZ24ta2V5cz48a2V5
IGFwcD0iRU4iIGRiLWlkPSI5dzI5dHBzOWJyZGE5YWVmZGZseHNkdzhheHBlMmZ3ejV6MjIiPjg3
Mjwva2V5PjwvZm9yZWlnbi1rZXlzPjxyZWYtdHlwZSBuYW1lPSJKb3VybmFsIEFydGljbGUiPjE3
PC9yZWYtdHlwZT48Y29udHJpYnV0b3JzPjxhdXRob3JzPjxhdXRob3I+WW91bmcsIEwuIFMuPC9h
dXRob3I+PGF1dGhvcj5MYUZvcmNlLCBGLiBNLjwvYXV0aG9yPjxhdXRob3I+SGVhZCwgSi4gSi48
L2F1dGhvcj48YXV0aG9yPkZlZWxleSwgSi4gQy48L2F1dGhvcj48YXV0aG9yPkJlbm5ldHQsIEou
IFYuPC9hdXRob3I+PC9hdXRob3JzPjwvY29udHJpYnV0b3JzPjx0aXRsZXM+PHRpdGxlPkEgc2lt
dWx0YW5lb3VzIG91dGJyZWFrIG9mIG1lbmluZ29jb2NjYWwgYW5kIGluZmx1ZW56YSBpbmZlY3Rp
b25zPC90aXRsZT48c2Vjb25kYXJ5LXRpdGxlPk4gRW5nbCBKIE1lZDwvc2Vjb25kYXJ5LXRpdGxl
PjwvdGl0bGVzPjxwZXJpb2RpY2FsPjxmdWxsLXRpdGxlPk4gRW5nbCBKIE1lZDwvZnVsbC10aXRs
ZT48L3BlcmlvZGljYWw+PHBhZ2VzPjUtOTwvcGFnZXM+PHZvbHVtZT4yODc8L3ZvbHVtZT48bnVt
YmVyPjE8L251bWJlcj48ZWRpdGlvbj4xOTcyLzA3LzA2PC9lZGl0aW9uPjxrZXl3b3Jkcz48a2V5
d29yZD5BbnRpYm9kaWVzL2FuYWx5c2lzPC9rZXl3b3JkPjxrZXl3b3JkPkNhcnJpZXIgU3RhdGUv
ZGlhZ25vc2lzPC9rZXl3b3JkPjxrZXl3b3JkPkNvbXBsZW1lbnQgRml4YXRpb24gVGVzdHM8L2tl
eXdvcmQ+PGtleXdvcmQ+KkRpc2Vhc2UgT3V0YnJlYWtzPC9rZXl3b3JkPjxrZXl3b3JkPkZlbWFs
ZTwva2V5d29yZD48a2V5d29yZD5IZW1hZ2dsdXRpbmF0aW9uIFRlc3RzPC9rZXl3b3JkPjxrZXl3
b3JkPkhvc3BpdGFscywgUHN5Y2hpYXRyaWM8L2tleXdvcmQ+PGtleXdvcmQ+SHVtYW5zPC9rZXl3
b3JkPjxrZXl3b3JkPkluZmx1ZW56YSwgSHVtYW4vKmNvbXBsaWNhdGlvbnMvZXBpZGVtaW9sb2d5
L2ltbXVub2xvZ3k8L2tleXdvcmQ+PGtleXdvcmQ+TWVuaW5nb2NvY2NhbCBJbmZlY3Rpb25zLypj
b21wbGljYXRpb25zL2VwaWRlbWlvbG9neS9pbW11bm9sb2d5PC9rZXl3b3JkPjxrZXl3b3JkPk1p
ZGRsZSBBZ2VkPC9rZXl3b3JkPjxrZXl3b3JkPk1pc3Npc3NpcHBpPC9rZXl3b3JkPjxrZXl3b3Jk
Pk5hc29waGFyeW54L21pY3JvYmlvbG9neTwva2V5d29yZD48a2V5d29yZD5OZWlzc2VyaWEgbWVu
aW5naXRpZGlzL2ltbXVub2xvZ3kvaXNvbGF0aW9uICZhbXA7IHB1cmlmaWNhdGlvbjwva2V5d29y
ZD48a2V5d29yZD5PcnRob215eG92aXJpZGFlL2ltbXVub2xvZ3kvaXNvbGF0aW9uICZhbXA7IHB1
cmlmaWNhdGlvbjwva2V5d29yZD48a2V5d29yZD5QaGFyeW54L21pY3JvYmlvbG9neTwva2V5d29y
ZD48L2tleXdvcmRzPjxkYXRlcz48eWVhcj4xOTcyPC95ZWFyPjxwdWItZGF0ZXM+PGRhdGU+SnVs
IDY8L2RhdGU+PC9wdWItZGF0ZXM+PC9kYXRlcz48aXNibj4wMDI4LTQ3OTMgKFByaW50KSYjeEQ7
MDAyOC00NzkzIChMaW5raW5nKTwvaXNibj48YWNjZXNzaW9uLW51bT40NjIzOTU0PC9hY2Nlc3Np
b24tbnVtPjx1cmxzPjxyZWxhdGVkLXVybHM+PHVybD5odHRwOi8vd3d3Lm5jYmkubmxtLm5paC5n
b3YvcHVibWVkLzQ2MjM5NTQ8L3VybD48L3JlbGF0ZWQtdXJscz48L3VybHM+PGVsZWN0cm9uaWMt
cmVzb3VyY2UtbnVtPjEwLjEwNTYvTkVKTTE5NzIwNzA2Mjg3MDEwMjwvZWxlY3Ryb25pYy1yZXNv
dXJjZS1udW0+PGxhbmd1YWdlPmVuZzwvbGFuZ3VhZ2U+PC9yZWNvcmQ+PC9DaXRlPjwvRW5kTm90
ZT4A
</w:fldData>
          </w:fldChar>
        </w:r>
        <w:r w:rsidR="006D6056" w:rsidRPr="00B82521">
          <w:rPr>
            <w:rFonts w:ascii="Times New Roman" w:hAnsi="Times New Roman"/>
            <w:sz w:val="20"/>
            <w:szCs w:val="50"/>
          </w:rPr>
          <w:instrText xml:space="preserve"> ADDIN EN.CITE.DATA </w:instrText>
        </w:r>
        <w:r w:rsidR="00FD7CA7" w:rsidRPr="00B82521">
          <w:rPr>
            <w:rFonts w:ascii="Times New Roman" w:hAnsi="Times New Roman"/>
            <w:sz w:val="20"/>
            <w:szCs w:val="50"/>
          </w:rPr>
        </w:r>
        <w:r w:rsidR="00FD7CA7" w:rsidRPr="00B82521">
          <w:rPr>
            <w:rFonts w:ascii="Times New Roman" w:hAnsi="Times New Roman"/>
            <w:sz w:val="20"/>
            <w:szCs w:val="50"/>
          </w:rPr>
          <w:fldChar w:fldCharType="end"/>
        </w:r>
        <w:r w:rsidR="00FD7CA7" w:rsidRPr="00B82521">
          <w:rPr>
            <w:rFonts w:ascii="Times New Roman" w:hAnsi="Times New Roman"/>
            <w:sz w:val="20"/>
            <w:szCs w:val="50"/>
          </w:rPr>
        </w:r>
        <w:r w:rsidR="00FD7CA7" w:rsidRPr="00B82521">
          <w:rPr>
            <w:rFonts w:ascii="Times New Roman" w:hAnsi="Times New Roman"/>
            <w:sz w:val="20"/>
            <w:szCs w:val="50"/>
          </w:rPr>
          <w:fldChar w:fldCharType="separate"/>
        </w:r>
        <w:r w:rsidR="006D6056" w:rsidRPr="00B82521">
          <w:rPr>
            <w:rFonts w:ascii="Times New Roman" w:hAnsi="Times New Roman"/>
            <w:noProof/>
            <w:sz w:val="20"/>
            <w:szCs w:val="50"/>
            <w:vertAlign w:val="superscript"/>
          </w:rPr>
          <w:t>12-17</w:t>
        </w:r>
        <w:r w:rsidR="00FD7CA7" w:rsidRPr="00B82521">
          <w:rPr>
            <w:rFonts w:ascii="Times New Roman" w:hAnsi="Times New Roman"/>
            <w:sz w:val="20"/>
            <w:szCs w:val="50"/>
          </w:rPr>
          <w:fldChar w:fldCharType="end"/>
        </w:r>
      </w:hyperlink>
      <w:r w:rsidR="00423E7F" w:rsidRPr="00B82521">
        <w:rPr>
          <w:rFonts w:ascii="Times New Roman" w:hAnsi="Times New Roman"/>
          <w:sz w:val="20"/>
          <w:szCs w:val="48"/>
        </w:rPr>
        <w:t xml:space="preserve"> </w:t>
      </w:r>
      <w:r w:rsidRPr="00B82521">
        <w:rPr>
          <w:rFonts w:ascii="Times New Roman" w:hAnsi="Times New Roman"/>
          <w:sz w:val="20"/>
          <w:szCs w:val="48"/>
        </w:rPr>
        <w:t xml:space="preserve">Influenza B occurs mostly in younger children and results in milder illness than influenza A/H3N2.  Prevalence among age groups of MD serogroups resulting in invasive disease varies, with </w:t>
      </w:r>
      <w:r w:rsidRPr="00B82521">
        <w:rPr>
          <w:rFonts w:ascii="Times New Roman" w:hAnsi="Times New Roman"/>
          <w:sz w:val="20"/>
        </w:rPr>
        <w:t xml:space="preserve">meningococcal </w:t>
      </w:r>
      <w:r w:rsidRPr="00B82521">
        <w:rPr>
          <w:rFonts w:ascii="Times New Roman" w:hAnsi="Times New Roman"/>
          <w:sz w:val="20"/>
          <w:szCs w:val="28"/>
        </w:rPr>
        <w:lastRenderedPageBreak/>
        <w:t xml:space="preserve">serogroup B accounting for more than 50% of cases in infants.  In persons aged </w:t>
      </w:r>
      <w:r w:rsidRPr="00B82521">
        <w:rPr>
          <w:rFonts w:ascii="Times New Roman" w:hAnsi="Times New Roman"/>
          <w:sz w:val="20"/>
        </w:rPr>
        <w:sym w:font="Symbol" w:char="F0B3"/>
      </w:r>
      <w:r w:rsidRPr="00B82521">
        <w:rPr>
          <w:rFonts w:ascii="Times New Roman" w:hAnsi="Times New Roman"/>
          <w:sz w:val="20"/>
          <w:szCs w:val="28"/>
        </w:rPr>
        <w:t xml:space="preserve"> 11 years, &gt;75% of cases are caused by serogroups C, Y or W-135.</w:t>
      </w:r>
      <w:hyperlink w:anchor="_ENREF_18" w:tooltip="Bilukha, 2005 #873" w:history="1">
        <w:r w:rsidR="00FD7CA7" w:rsidRPr="00B82521">
          <w:rPr>
            <w:rFonts w:ascii="Times New Roman" w:hAnsi="Times New Roman"/>
            <w:sz w:val="20"/>
            <w:szCs w:val="28"/>
          </w:rPr>
          <w:fldChar w:fldCharType="begin"/>
        </w:r>
        <w:r w:rsidR="006D6056" w:rsidRPr="00B82521">
          <w:rPr>
            <w:rFonts w:ascii="Times New Roman" w:hAnsi="Times New Roman"/>
            <w:sz w:val="20"/>
            <w:szCs w:val="28"/>
          </w:rPr>
          <w:instrText xml:space="preserve"> ADDIN EN.CITE &lt;EndNote&gt;&lt;Cite&gt;&lt;Author&gt;Bilukha&lt;/Author&gt;&lt;Year&gt;2005&lt;/Year&gt;&lt;RecNum&gt;873&lt;/RecNum&gt;&lt;DisplayText&gt;&lt;style face="superscript"&gt;18&lt;/style&gt;&lt;/DisplayText&gt;&lt;record&gt;&lt;rec-number&gt;873&lt;/rec-number&gt;&lt;foreign-keys&gt;&lt;key app="EN" db-id="9w29tps9brda9aefdflxsdw8axpe2fwz5z22"&gt;873&lt;/key&gt;&lt;/foreign-keys&gt;&lt;ref-type name="Journal Article"&gt;17&lt;/ref-type&gt;&lt;contributors&gt;&lt;authors&gt;&lt;author&gt;Bilukha, O. O.&lt;/author&gt;&lt;author&gt;Rosenstein, N.&lt;/author&gt;&lt;/authors&gt;&lt;/contributors&gt;&lt;auth-address&gt;Division of Bacterial and Mycotic Diseases, National Center for Infectious Diseases, CDC, 1600 Clifton Road NE, MS C-09, Atlanta, GA 30333, USA. OBB0@cdc.gov&lt;/auth-address&gt;&lt;titles&gt;&lt;title&gt;Prevention and control of meningococcal disease. Recommendations of the Advisory Committee on Immunization Practices (ACIP)&lt;/title&gt;&lt;secondary-title&gt;MMWR Recomm Rep&lt;/secondary-title&gt;&lt;/titles&gt;&lt;periodical&gt;&lt;full-title&gt;MMWR Recomm Rep&lt;/full-title&gt;&lt;/periodical&gt;&lt;pages&gt;1-21&lt;/pages&gt;&lt;volume&gt;54&lt;/volume&gt;&lt;number&gt;RR-7&lt;/number&gt;&lt;edition&gt;2005/05/27&lt;/edition&gt;&lt;keywords&gt;&lt;keyword&gt;Adolescent&lt;/keyword&gt;&lt;keyword&gt;Adult&lt;/keyword&gt;&lt;keyword&gt;Antibiotic Prophylaxis&lt;/keyword&gt;&lt;keyword&gt;Child&lt;/keyword&gt;&lt;keyword&gt;Cost-Benefit Analysis&lt;/keyword&gt;&lt;keyword&gt;Humans&lt;/keyword&gt;&lt;keyword&gt;Meningococcal Infections/economics/epidemiology/*prevention &amp;amp; control&lt;/keyword&gt;&lt;keyword&gt;Meningococcal Vaccines/*administration &amp;amp; dosage/economics&lt;/keyword&gt;&lt;keyword&gt;Middle Aged&lt;/keyword&gt;&lt;keyword&gt;Students&lt;/keyword&gt;&lt;keyword&gt;Vaccines, Conjugate&lt;/keyword&gt;&lt;/keywords&gt;&lt;dates&gt;&lt;year&gt;2005&lt;/year&gt;&lt;pub-dates&gt;&lt;date&gt;May 27&lt;/date&gt;&lt;/pub-dates&gt;&lt;/dates&gt;&lt;isbn&gt;1545-8601 (Electronic)&amp;#xD;1057-5987 (Linking)&lt;/isbn&gt;&lt;accession-num&gt;15917737&lt;/accession-num&gt;&lt;urls&gt;&lt;related-urls&gt;&lt;url&gt;http://www.ncbi.nlm.nih.gov/pubmed/15917737&lt;/url&gt;&lt;/related-urls&gt;&lt;/urls&gt;&lt;electronic-resource-num&gt;rr5407a1 [pii]&lt;/electronic-resource-num&gt;&lt;language&gt;eng&lt;/language&gt;&lt;/record&gt;&lt;/Cite&gt;&lt;/EndNote&gt;</w:instrText>
        </w:r>
        <w:r w:rsidR="00FD7CA7" w:rsidRPr="00B82521">
          <w:rPr>
            <w:rFonts w:ascii="Times New Roman" w:hAnsi="Times New Roman"/>
            <w:sz w:val="20"/>
            <w:szCs w:val="28"/>
          </w:rPr>
          <w:fldChar w:fldCharType="separate"/>
        </w:r>
        <w:r w:rsidR="006D6056" w:rsidRPr="00B82521">
          <w:rPr>
            <w:rFonts w:ascii="Times New Roman" w:hAnsi="Times New Roman"/>
            <w:noProof/>
            <w:sz w:val="20"/>
            <w:szCs w:val="28"/>
            <w:vertAlign w:val="superscript"/>
          </w:rPr>
          <w:t>18</w:t>
        </w:r>
        <w:r w:rsidR="00FD7CA7" w:rsidRPr="00B82521">
          <w:rPr>
            <w:rFonts w:ascii="Times New Roman" w:hAnsi="Times New Roman"/>
            <w:sz w:val="20"/>
            <w:szCs w:val="28"/>
          </w:rPr>
          <w:fldChar w:fldCharType="end"/>
        </w:r>
      </w:hyperlink>
      <w:r w:rsidRPr="00B82521">
        <w:rPr>
          <w:rFonts w:ascii="Times New Roman" w:hAnsi="Times New Roman"/>
          <w:sz w:val="20"/>
          <w:szCs w:val="28"/>
        </w:rPr>
        <w:t xml:space="preserve"> The susceptibility of distinct age groups to differing MD serogroups and subtypes of influenza should affect the fraction of MD attributable to FLU.</w:t>
      </w:r>
    </w:p>
    <w:p w14:paraId="2C5ECB7E" w14:textId="77777777" w:rsidR="00E729DC" w:rsidRPr="00B82521" w:rsidRDefault="00E729DC" w:rsidP="00E729DC">
      <w:pPr>
        <w:spacing w:after="0"/>
        <w:rPr>
          <w:rFonts w:ascii="Times New Roman" w:hAnsi="Times New Roman"/>
          <w:b/>
          <w:smallCaps/>
          <w:sz w:val="20"/>
          <w:szCs w:val="50"/>
        </w:rPr>
      </w:pPr>
    </w:p>
    <w:p w14:paraId="4BB15D51" w14:textId="77777777" w:rsidR="00E729DC" w:rsidRPr="00B82521" w:rsidRDefault="00E729DC" w:rsidP="00E729DC">
      <w:pPr>
        <w:spacing w:after="0"/>
        <w:rPr>
          <w:rFonts w:ascii="Times New Roman" w:hAnsi="Times New Roman"/>
          <w:sz w:val="20"/>
          <w:szCs w:val="48"/>
        </w:rPr>
      </w:pPr>
      <w:r w:rsidRPr="00B82521">
        <w:rPr>
          <w:rFonts w:ascii="Times New Roman" w:hAnsi="Times New Roman"/>
          <w:sz w:val="20"/>
          <w:szCs w:val="28"/>
        </w:rPr>
        <w:t xml:space="preserve">Animal and in-vitro cell studies suggest that there is variability in the interaction between influenza types/subtypes and MD serogroups. </w:t>
      </w:r>
      <w:r w:rsidRPr="00B82521">
        <w:rPr>
          <w:rFonts w:ascii="Times New Roman" w:hAnsi="Times New Roman"/>
          <w:sz w:val="20"/>
          <w:szCs w:val="48"/>
        </w:rPr>
        <w:t xml:space="preserve">One study found no evidence that influenza B increased epithelial adherence of meningococcus serogroup B in human nasopharyngeal cells, but influenza B could work through other mechanisms and/or with other serogroups.  Influenza A might also interact differently with meningococcus serogroups, with the </w:t>
      </w:r>
      <w:proofErr w:type="spellStart"/>
      <w:r w:rsidRPr="00B82521">
        <w:rPr>
          <w:rFonts w:ascii="Times New Roman" w:hAnsi="Times New Roman"/>
          <w:sz w:val="20"/>
          <w:szCs w:val="48"/>
        </w:rPr>
        <w:t>sialic</w:t>
      </w:r>
      <w:proofErr w:type="spellEnd"/>
      <w:r w:rsidRPr="00B82521">
        <w:rPr>
          <w:rFonts w:ascii="Times New Roman" w:hAnsi="Times New Roman"/>
          <w:sz w:val="20"/>
          <w:szCs w:val="48"/>
        </w:rPr>
        <w:t xml:space="preserve"> acid containing capsular serogroups B, C and W-135 showing increased adherence to respiratory epithelial cells in the presence of influenza A neuraminidase, while the </w:t>
      </w:r>
      <w:proofErr w:type="spellStart"/>
      <w:r w:rsidRPr="00B82521">
        <w:rPr>
          <w:rFonts w:ascii="Times New Roman" w:hAnsi="Times New Roman"/>
          <w:sz w:val="20"/>
          <w:szCs w:val="48"/>
        </w:rPr>
        <w:t>mannosamine</w:t>
      </w:r>
      <w:proofErr w:type="spellEnd"/>
      <w:r w:rsidRPr="00B82521">
        <w:rPr>
          <w:rFonts w:ascii="Times New Roman" w:hAnsi="Times New Roman"/>
          <w:sz w:val="20"/>
          <w:szCs w:val="48"/>
        </w:rPr>
        <w:t xml:space="preserve"> phosphate capsular serogroup A does not.</w:t>
      </w:r>
      <w:hyperlink w:anchor="_ENREF_19" w:tooltip="Rameix-Welti, 2009 #875" w:history="1">
        <w:r w:rsidR="00FD7CA7" w:rsidRPr="00B82521">
          <w:rPr>
            <w:rFonts w:ascii="Times New Roman" w:hAnsi="Times New Roman"/>
            <w:sz w:val="20"/>
            <w:szCs w:val="48"/>
          </w:rPr>
          <w:fldChar w:fldCharType="begin">
            <w:fldData xml:space="preserve">PEVuZE5vdGU+PENpdGU+PEF1dGhvcj5SYW1laXgtV2VsdGk8L0F1dGhvcj48WWVhcj4yMDA5PC9Z
ZWFyPjxSZWNOdW0+ODc1PC9SZWNOdW0+PERpc3BsYXlUZXh0PjxzdHlsZSBmYWNlPSJzdXBlcnNj
cmlwdCI+MTk8L3N0eWxlPjwvRGlzcGxheVRleHQ+PHJlY29yZD48cmVjLW51bWJlcj44NzU8L3Jl
Yy1udW1iZXI+PGZvcmVpZ24ta2V5cz48a2V5IGFwcD0iRU4iIGRiLWlkPSI5dzI5dHBzOWJyZGE5
YWVmZGZseHNkdzhheHBlMmZ3ejV6MjIiPjg3NTwva2V5PjwvZm9yZWlnbi1rZXlzPjxyZWYtdHlw
ZSBuYW1lPSJKb3VybmFsIEFydGljbGUiPjE3PC9yZWYtdHlwZT48Y29udHJpYnV0b3JzPjxhdXRo
b3JzPjxhdXRob3I+UmFtZWl4LVdlbHRpLCBNLiBBLjwvYXV0aG9yPjxhdXRob3I+WmFyYW50b25l
bGxpLCBNLiBMLjwvYXV0aG9yPjxhdXRob3I+R2lvcmdpbmksIEQuPC9hdXRob3I+PGF1dGhvcj5S
dWNrbHksIEMuPC9hdXRob3I+PGF1dGhvcj5NYXJhc2VzY3UsIE0uPC9hdXRob3I+PGF1dGhvcj52
YW4gZGVyIFdlcmYsIFMuPC9hdXRob3I+PGF1dGhvcj5BbG9uc28sIEouIE0uPC9hdXRob3I+PGF1
dGhvcj5OYWZmYWtoLCBOLjwvYXV0aG9yPjxhdXRob3I+VGFoYSwgTS4gSy48L2F1dGhvcj48L2F1
dGhvcnM+PC9jb250cmlidXRvcnM+PGF1dGgtYWRkcmVzcz5JbnN0aXR1dCBQYXN0ZXVyLCBVbml0
ZSBQb3N0dWxhbnRlIEluZmVjdGlvbnMgQmFjdGVyaWVubmVzIEludmFzaXZlcywgNzU3MjQgUGFy
aXMgQ2VkZXggMTUsIEZyYW5jZS48L2F1dGgtYWRkcmVzcz48dGl0bGVzPjx0aXRsZT5JbmZsdWVu
emEgQSB2aXJ1cyBuZXVyYW1pbmlkYXNlIGVuaGFuY2VzIG1lbmluZ29jb2NjYWwgYWRoZXNpb24g
dG8gZXBpdGhlbGlhbCBjZWxscyB0aHJvdWdoIGludGVyYWN0aW9uIHdpdGggc2lhbGljIGFjaWQt
Y29udGFpbmluZyBtZW5pbmdvY29jY2FsIGNhcHN1bGVzPC90aXRsZT48c2Vjb25kYXJ5LXRpdGxl
PkluZmVjdCBJbW11bjwvc2Vjb25kYXJ5LXRpdGxlPjwvdGl0bGVzPjxwZXJpb2RpY2FsPjxmdWxs
LXRpdGxlPkluZmVjdCBJbW11bjwvZnVsbC10aXRsZT48L3BlcmlvZGljYWw+PHBhZ2VzPjM1ODgt
OTU8L3BhZ2VzPjx2b2x1bWU+Nzc8L3ZvbHVtZT48bnVtYmVyPjk8L251bWJlcj48ZWRpdGlvbj4y
MDA5LzA2LzE3PC9lZGl0aW9uPjxrZXl3b3Jkcz48a2V5d29yZD4qQmFjdGVyaWFsIEFkaGVzaW9u
PC9rZXl3b3JkPjxrZXl3b3JkPkJhY3RlcmlhbCBDYXBzdWxlcy8qcGh5c2lvbG9neTwva2V5d29y
ZD48a2V5d29yZD5DZWxsIExpbmUsIFR1bW9yPC9rZXl3b3JkPjxrZXl3b3JkPkVwaXRoZWxpYWwg
Q2VsbHMvbWljcm9iaW9sb2d5PC9rZXl3b3JkPjxrZXl3b3JkPkh1bWFuczwva2V5d29yZD48a2V5
d29yZD5JbmZsdWVuemEgQSBWaXJ1cywgSDFOMSBTdWJ0eXBlLypwaHlzaW9sb2d5PC9rZXl3b3Jk
PjxrZXl3b3JkPkluZmx1ZW56YSBBIFZpcnVzLCBIM04yIFN1YnR5cGUvKnBoeXNpb2xvZ3k8L2tl
eXdvcmQ+PGtleXdvcmQ+TmVpc3NlcmlhIG1lbmluZ2l0aWRpcy8qcGh5c2lvbG9neTwva2V5d29y
ZD48a2V5d29yZD5OZXVyYW1pbmlkYXNlL2dlbmV0aWNzLypwaHlzaW9sb2d5PC9rZXl3b3JkPjxr
ZXl3b3JkPlNpYWxpYyBBY2lkcy8qcGh5c2lvbG9neTwva2V5d29yZD48L2tleXdvcmRzPjxkYXRl
cz48eWVhcj4yMDA5PC95ZWFyPjxwdWItZGF0ZXM+PGRhdGU+U2VwPC9kYXRlPjwvcHViLWRhdGVz
PjwvZGF0ZXM+PGlzYm4+MTA5OC01NTIyIChFbGVjdHJvbmljKSYjeEQ7MDAxOS05NTY3IChMaW5r
aW5nKTwvaXNibj48YWNjZXNzaW9uLW51bT4xOTUyODIxOTwvYWNjZXNzaW9uLW51bT48dXJscz48
cmVsYXRlZC11cmxzPjx1cmw+aHR0cDovL3d3dy5uY2JpLm5sbS5uaWguZ292L3B1Ym1lZC8xOTUy
ODIxOTwvdXJsPjwvcmVsYXRlZC11cmxzPjwvdXJscz48Y3VzdG9tMj4yNzM4MDQxPC9jdXN0b20y
PjxlbGVjdHJvbmljLXJlc291cmNlLW51bT5JQUkuMDAxNTUtMDkgW3BpaV0mI3hEOzEwLjExMjgv
SUFJLjAwMTU1LTA5PC9lbGVjdHJvbmljLXJlc291cmNlLW51bT48bGFuZ3VhZ2U+ZW5nPC9sYW5n
dWFnZT48L3JlY29yZD48L0NpdGU+PC9FbmROb3RlPgB=
</w:fldData>
          </w:fldChar>
        </w:r>
        <w:r w:rsidR="006D6056" w:rsidRPr="00B82521">
          <w:rPr>
            <w:rFonts w:ascii="Times New Roman" w:hAnsi="Times New Roman"/>
            <w:sz w:val="20"/>
            <w:szCs w:val="48"/>
          </w:rPr>
          <w:instrText xml:space="preserve"> ADDIN EN.CITE </w:instrText>
        </w:r>
        <w:r w:rsidR="00FD7CA7" w:rsidRPr="00B82521">
          <w:rPr>
            <w:rFonts w:ascii="Times New Roman" w:hAnsi="Times New Roman"/>
            <w:sz w:val="20"/>
            <w:szCs w:val="48"/>
          </w:rPr>
          <w:fldChar w:fldCharType="begin">
            <w:fldData xml:space="preserve">PEVuZE5vdGU+PENpdGU+PEF1dGhvcj5SYW1laXgtV2VsdGk8L0F1dGhvcj48WWVhcj4yMDA5PC9Z
ZWFyPjxSZWNOdW0+ODc1PC9SZWNOdW0+PERpc3BsYXlUZXh0PjxzdHlsZSBmYWNlPSJzdXBlcnNj
cmlwdCI+MTk8L3N0eWxlPjwvRGlzcGxheVRleHQ+PHJlY29yZD48cmVjLW51bWJlcj44NzU8L3Jl
Yy1udW1iZXI+PGZvcmVpZ24ta2V5cz48a2V5IGFwcD0iRU4iIGRiLWlkPSI5dzI5dHBzOWJyZGE5
YWVmZGZseHNkdzhheHBlMmZ3ejV6MjIiPjg3NTwva2V5PjwvZm9yZWlnbi1rZXlzPjxyZWYtdHlw
ZSBuYW1lPSJKb3VybmFsIEFydGljbGUiPjE3PC9yZWYtdHlwZT48Y29udHJpYnV0b3JzPjxhdXRo
b3JzPjxhdXRob3I+UmFtZWl4LVdlbHRpLCBNLiBBLjwvYXV0aG9yPjxhdXRob3I+WmFyYW50b25l
bGxpLCBNLiBMLjwvYXV0aG9yPjxhdXRob3I+R2lvcmdpbmksIEQuPC9hdXRob3I+PGF1dGhvcj5S
dWNrbHksIEMuPC9hdXRob3I+PGF1dGhvcj5NYXJhc2VzY3UsIE0uPC9hdXRob3I+PGF1dGhvcj52
YW4gZGVyIFdlcmYsIFMuPC9hdXRob3I+PGF1dGhvcj5BbG9uc28sIEouIE0uPC9hdXRob3I+PGF1
dGhvcj5OYWZmYWtoLCBOLjwvYXV0aG9yPjxhdXRob3I+VGFoYSwgTS4gSy48L2F1dGhvcj48L2F1
dGhvcnM+PC9jb250cmlidXRvcnM+PGF1dGgtYWRkcmVzcz5JbnN0aXR1dCBQYXN0ZXVyLCBVbml0
ZSBQb3N0dWxhbnRlIEluZmVjdGlvbnMgQmFjdGVyaWVubmVzIEludmFzaXZlcywgNzU3MjQgUGFy
aXMgQ2VkZXggMTUsIEZyYW5jZS48L2F1dGgtYWRkcmVzcz48dGl0bGVzPjx0aXRsZT5JbmZsdWVu
emEgQSB2aXJ1cyBuZXVyYW1pbmlkYXNlIGVuaGFuY2VzIG1lbmluZ29jb2NjYWwgYWRoZXNpb24g
dG8gZXBpdGhlbGlhbCBjZWxscyB0aHJvdWdoIGludGVyYWN0aW9uIHdpdGggc2lhbGljIGFjaWQt
Y29udGFpbmluZyBtZW5pbmdvY29jY2FsIGNhcHN1bGVzPC90aXRsZT48c2Vjb25kYXJ5LXRpdGxl
PkluZmVjdCBJbW11bjwvc2Vjb25kYXJ5LXRpdGxlPjwvdGl0bGVzPjxwZXJpb2RpY2FsPjxmdWxs
LXRpdGxlPkluZmVjdCBJbW11bjwvZnVsbC10aXRsZT48L3BlcmlvZGljYWw+PHBhZ2VzPjM1ODgt
OTU8L3BhZ2VzPjx2b2x1bWU+Nzc8L3ZvbHVtZT48bnVtYmVyPjk8L251bWJlcj48ZWRpdGlvbj4y
MDA5LzA2LzE3PC9lZGl0aW9uPjxrZXl3b3Jkcz48a2V5d29yZD4qQmFjdGVyaWFsIEFkaGVzaW9u
PC9rZXl3b3JkPjxrZXl3b3JkPkJhY3RlcmlhbCBDYXBzdWxlcy8qcGh5c2lvbG9neTwva2V5d29y
ZD48a2V5d29yZD5DZWxsIExpbmUsIFR1bW9yPC9rZXl3b3JkPjxrZXl3b3JkPkVwaXRoZWxpYWwg
Q2VsbHMvbWljcm9iaW9sb2d5PC9rZXl3b3JkPjxrZXl3b3JkPkh1bWFuczwva2V5d29yZD48a2V5
d29yZD5JbmZsdWVuemEgQSBWaXJ1cywgSDFOMSBTdWJ0eXBlLypwaHlzaW9sb2d5PC9rZXl3b3Jk
PjxrZXl3b3JkPkluZmx1ZW56YSBBIFZpcnVzLCBIM04yIFN1YnR5cGUvKnBoeXNpb2xvZ3k8L2tl
eXdvcmQ+PGtleXdvcmQ+TmVpc3NlcmlhIG1lbmluZ2l0aWRpcy8qcGh5c2lvbG9neTwva2V5d29y
ZD48a2V5d29yZD5OZXVyYW1pbmlkYXNlL2dlbmV0aWNzLypwaHlzaW9sb2d5PC9rZXl3b3JkPjxr
ZXl3b3JkPlNpYWxpYyBBY2lkcy8qcGh5c2lvbG9neTwva2V5d29yZD48L2tleXdvcmRzPjxkYXRl
cz48eWVhcj4yMDA5PC95ZWFyPjxwdWItZGF0ZXM+PGRhdGU+U2VwPC9kYXRlPjwvcHViLWRhdGVz
PjwvZGF0ZXM+PGlzYm4+MTA5OC01NTIyIChFbGVjdHJvbmljKSYjeEQ7MDAxOS05NTY3IChMaW5r
aW5nKTwvaXNibj48YWNjZXNzaW9uLW51bT4xOTUyODIxOTwvYWNjZXNzaW9uLW51bT48dXJscz48
cmVsYXRlZC11cmxzPjx1cmw+aHR0cDovL3d3dy5uY2JpLm5sbS5uaWguZ292L3B1Ym1lZC8xOTUy
ODIxOTwvdXJsPjwvcmVsYXRlZC11cmxzPjwvdXJscz48Y3VzdG9tMj4yNzM4MDQxPC9jdXN0b20y
PjxlbGVjdHJvbmljLXJlc291cmNlLW51bT5JQUkuMDAxNTUtMDkgW3BpaV0mI3hEOzEwLjExMjgv
SUFJLjAwMTU1LTA5PC9lbGVjdHJvbmljLXJlc291cmNlLW51bT48bGFuZ3VhZ2U+ZW5nPC9sYW5n
dWFnZT48L3JlY29yZD48L0NpdGU+PC9FbmROb3RlPgB=
</w:fldData>
          </w:fldChar>
        </w:r>
        <w:r w:rsidR="006D6056" w:rsidRPr="00B82521">
          <w:rPr>
            <w:rFonts w:ascii="Times New Roman" w:hAnsi="Times New Roman"/>
            <w:sz w:val="20"/>
            <w:szCs w:val="48"/>
          </w:rPr>
          <w:instrText xml:space="preserve"> ADDIN EN.CITE.DATA </w:instrText>
        </w:r>
        <w:r w:rsidR="00FD7CA7" w:rsidRPr="00B82521">
          <w:rPr>
            <w:rFonts w:ascii="Times New Roman" w:hAnsi="Times New Roman"/>
            <w:sz w:val="20"/>
            <w:szCs w:val="48"/>
          </w:rPr>
        </w:r>
        <w:r w:rsidR="00FD7CA7" w:rsidRPr="00B82521">
          <w:rPr>
            <w:rFonts w:ascii="Times New Roman" w:hAnsi="Times New Roman"/>
            <w:sz w:val="20"/>
            <w:szCs w:val="48"/>
          </w:rPr>
          <w:fldChar w:fldCharType="end"/>
        </w:r>
        <w:r w:rsidR="00FD7CA7" w:rsidRPr="00B82521">
          <w:rPr>
            <w:rFonts w:ascii="Times New Roman" w:hAnsi="Times New Roman"/>
            <w:sz w:val="20"/>
            <w:szCs w:val="48"/>
          </w:rPr>
        </w:r>
        <w:r w:rsidR="00FD7CA7" w:rsidRPr="00B82521">
          <w:rPr>
            <w:rFonts w:ascii="Times New Roman" w:hAnsi="Times New Roman"/>
            <w:sz w:val="20"/>
            <w:szCs w:val="48"/>
          </w:rPr>
          <w:fldChar w:fldCharType="separate"/>
        </w:r>
        <w:r w:rsidR="006D6056" w:rsidRPr="00B82521">
          <w:rPr>
            <w:rFonts w:ascii="Times New Roman" w:hAnsi="Times New Roman"/>
            <w:noProof/>
            <w:sz w:val="20"/>
            <w:szCs w:val="48"/>
            <w:vertAlign w:val="superscript"/>
          </w:rPr>
          <w:t>19</w:t>
        </w:r>
        <w:r w:rsidR="00FD7CA7" w:rsidRPr="00B82521">
          <w:rPr>
            <w:rFonts w:ascii="Times New Roman" w:hAnsi="Times New Roman"/>
            <w:sz w:val="20"/>
            <w:szCs w:val="48"/>
          </w:rPr>
          <w:fldChar w:fldCharType="end"/>
        </w:r>
      </w:hyperlink>
      <w:r w:rsidR="00423E7F" w:rsidRPr="00B82521">
        <w:rPr>
          <w:rFonts w:ascii="Times New Roman" w:hAnsi="Times New Roman"/>
          <w:sz w:val="20"/>
          <w:szCs w:val="48"/>
        </w:rPr>
        <w:t xml:space="preserve"> </w:t>
      </w:r>
      <w:r w:rsidRPr="00B82521">
        <w:rPr>
          <w:rFonts w:ascii="Times New Roman" w:hAnsi="Times New Roman"/>
          <w:sz w:val="20"/>
          <w:szCs w:val="48"/>
        </w:rPr>
        <w:t xml:space="preserve">Given these complex interactions and the lack of biological data to suggest which interactions might be stronger, our use of age was simply a proxy to see if we could identify variability in these associations.   </w:t>
      </w:r>
    </w:p>
    <w:p w14:paraId="6E55BD45" w14:textId="77777777" w:rsidR="00AF2E9F" w:rsidRPr="00B82521" w:rsidRDefault="00AF2E9F" w:rsidP="00E729DC">
      <w:pPr>
        <w:spacing w:after="0"/>
        <w:rPr>
          <w:rFonts w:ascii="Times New Roman" w:hAnsi="Times New Roman"/>
          <w:b/>
          <w:smallCaps/>
          <w:sz w:val="20"/>
          <w:szCs w:val="50"/>
        </w:rPr>
      </w:pPr>
    </w:p>
    <w:p w14:paraId="6A4AFFE4" w14:textId="77777777" w:rsidR="00E729DC" w:rsidRPr="00B82521" w:rsidRDefault="00E729DC" w:rsidP="00E729DC">
      <w:pPr>
        <w:spacing w:after="0"/>
        <w:rPr>
          <w:rFonts w:ascii="Times New Roman" w:hAnsi="Times New Roman"/>
          <w:b/>
          <w:smallCaps/>
          <w:sz w:val="20"/>
          <w:szCs w:val="50"/>
        </w:rPr>
      </w:pPr>
      <w:r w:rsidRPr="00B82521">
        <w:rPr>
          <w:rFonts w:ascii="Times New Roman" w:hAnsi="Times New Roman"/>
          <w:sz w:val="20"/>
          <w:szCs w:val="50"/>
        </w:rPr>
        <w:t>To explore the effect of age, we created models using the age stratified hospitalization time series for MD and all ages for FLU.  Given that the majority of hospitalizations for influenza are in older adults but most transmission and mild disease occurs in children,</w:t>
      </w:r>
      <w:r w:rsidR="00FD7CA7" w:rsidRPr="00B82521">
        <w:rPr>
          <w:rFonts w:ascii="Times New Roman" w:hAnsi="Times New Roman"/>
          <w:sz w:val="20"/>
          <w:szCs w:val="50"/>
        </w:rPr>
        <w:fldChar w:fldCharType="begin">
          <w:fldData xml:space="preserve">PEVuZE5vdGU+PENpdGU+PEF1dGhvcj5Qb2VobGluZzwvQXV0aG9yPjxZZWFyPjIwMDY8L1llYXI+
PFJlY051bT43MTwvUmVjTnVtPjxEaXNwbGF5VGV4dD48c3R5bGUgZmFjZT0ic3VwZXJzY3JpcHQi
PjIwLDIxPC9zdHlsZT48L0Rpc3BsYXlUZXh0PjxyZWNvcmQ+PHJlYy1udW1iZXI+NzE8L3JlYy1u
dW1iZXI+PGZvcmVpZ24ta2V5cz48a2V5IGFwcD0iRU4iIGRiLWlkPSI5dzI5dHBzOWJyZGE5YWVm
ZGZseHNkdzhheHBlMmZ3ejV6MjIiPjcxPC9rZXk+PC9mb3JlaWduLWtleXM+PHJlZi10eXBlIG5h
bWU9IkpvdXJuYWwgQXJ0aWNsZSI+MTc8L3JlZi10eXBlPjxjb250cmlidXRvcnM+PGF1dGhvcnM+
PGF1dGhvcj5Qb2VobGluZywgSy4gQS48L2F1dGhvcj48YXV0aG9yPkVkd2FyZHMsIEsuIE0uPC9h
dXRob3I+PGF1dGhvcj5XZWluYmVyZywgRy4gQS48L2F1dGhvcj48YXV0aG9yPlN6aWxhZ3lpLCBQ
LjwvYXV0aG9yPjxhdXRob3I+U3RhYXQsIE0uIEEuPC9hdXRob3I+PGF1dGhvcj5Jd2FuZSwgTS4g
Sy48L2F1dGhvcj48YXV0aG9yPkJyaWRnZXMsIEMuIEIuPC9hdXRob3I+PGF1dGhvcj5HcmlqYWx2
YSwgQy4gRy48L2F1dGhvcj48YXV0aG9yPlpodSwgWS48L2F1dGhvcj48YXV0aG9yPkJlcm5zdGVp
biwgRC4gSS48L2F1dGhvcj48YXV0aG9yPkhlcnJlcmEsIEcuPC9hdXRob3I+PGF1dGhvcj5FcmRt
YW4sIEQuPC9hdXRob3I+PGF1dGhvcj5IYWxsLCBDLiBCLjwvYXV0aG9yPjxhdXRob3I+U2VpdGhl
ciwgUi48L2F1dGhvcj48YXV0aG9yPkdyaWZmaW4sIE0uIFIuPC9hdXRob3I+PC9hdXRob3JzPjwv
Y29udHJpYnV0b3JzPjxhdXRoLWFkZHJlc3M+RGVwYXJ0bWVudCBvZiBQZWRpYXRyaWNzLCBWYW5k
ZXJiaWx0IFVuaXZlcnNpdHkgTWVkaWNhbCBDZW50ZXIsIE5hc2h2aWxsZSwgVVNBLjwvYXV0aC1h
ZGRyZXNzPjx0aXRsZXM+PHRpdGxlPlRoZSB1bmRlcnJlY29nbml6ZWQgYnVyZGVuIG9mIGluZmx1
ZW56YSBpbiB5b3VuZyBjaGlsZHJlbjwvdGl0bGU+PHNlY29uZGFyeS10aXRsZT5OIEVuZ2wgSiBN
ZWQ8L3NlY29uZGFyeS10aXRsZT48L3RpdGxlcz48cGVyaW9kaWNhbD48ZnVsbC10aXRsZT5OIEVu
Z2wgSiBNZWQ8L2Z1bGwtdGl0bGU+PC9wZXJpb2RpY2FsPjxwYWdlcz4zMS00MDwvcGFnZXM+PHZv
bHVtZT4zNTU8L3ZvbHVtZT48bnVtYmVyPjE8L251bWJlcj48a2V5d29yZHM+PGtleXdvcmQ+QW1i
dWxhdG9yeSBDYXJlLyp1dGlsaXphdGlvbjwva2V5d29yZD48a2V5d29yZD5DaGlsZCwgUHJlc2No
b29sPC9rZXl3b3JkPjxrZXl3b3JkPkVtZXJnZW5jeSBNZWRpY2FsIFNlcnZpY2VzL3V0aWxpemF0
aW9uPC9rZXl3b3JkPjxrZXl3b3JkPkZlbWFsZTwva2V5d29yZD48a2V5d29yZD5Ib3NwaXRhbGl6
YXRpb24vKnN0YXRpc3RpY3MgJmFtcDsgbnVtZXJpY2FsIGRhdGE8L2tleXdvcmQ+PGtleXdvcmQ+
SHVtYW5zPC9rZXl3b3JkPjxrZXl3b3JkPkluZmFudDwva2V5d29yZD48a2V5d29yZD5JbmZsdWVu
emEgVmFjY2luZXM8L2tleXdvcmQ+PGtleXdvcmQ+SW5mbHVlbnphLCBIdW1hbi9kaWFnbm9zaXMv
KmVwaWRlbWlvbG9neTwva2V5d29yZD48a2V5d29yZD5NYWxlPC9rZXl3b3JkPjxrZXl3b3JkPlBv
cHVsYXRpb24gU3VydmVpbGxhbmNlPC9rZXl3b3JkPjxrZXl3b3JkPlByb3NwZWN0aXZlIFN0dWRp
ZXM8L2tleXdvcmQ+PGtleXdvcmQ+VW5pdGVkIFN0YXRlcy9lcGlkZW1pb2xvZ3k8L2tleXdvcmQ+
PC9rZXl3b3Jkcz48ZGF0ZXM+PHllYXI+MjAwNjwveWVhcj48cHViLWRhdGVzPjxkYXRlPkp1bCA2
PC9kYXRlPjwvcHViLWRhdGVzPjwvZGF0ZXM+PGFjY2Vzc2lvbi1udW0+MTY4MjI5OTQ8L2FjY2Vz
c2lvbi1udW0+PHVybHM+PHJlbGF0ZWQtdXJscz48dXJsPmh0dHA6Ly93d3cubmNiaS5ubG0ubmlo
Lmdvdi9lbnRyZXovcXVlcnkuZmNnaT9jbWQ9UmV0cmlldmUmYW1wO2RiPVB1Yk1lZCZhbXA7ZG9w
dD1DaXRhdGlvbiZhbXA7bGlzdF91aWRzPTE2ODIyOTk0IDwvdXJsPjwvcmVsYXRlZC11cmxzPjwv
dXJscz48L3JlY29yZD48L0NpdGU+PENpdGU+PEF1dGhvcj5UaG9tcHNvbjwvQXV0aG9yPjxZZWFy
PjIwMDQ8L1llYXI+PFJlY051bT44Nzg8L1JlY051bT48cmVjb3JkPjxyZWMtbnVtYmVyPjg3ODwv
cmVjLW51bWJlcj48Zm9yZWlnbi1rZXlzPjxrZXkgYXBwPSJFTiIgZGItaWQ9Ijl3Mjl0cHM5YnJk
YTlhZWZkZmx4c2R3OGF4cGUyZnd6NXoyMiI+ODc4PC9rZXk+PC9mb3JlaWduLWtleXM+PHJlZi10
eXBlIG5hbWU9IkpvdXJuYWwgQXJ0aWNsZSI+MTc8L3JlZi10eXBlPjxjb250cmlidXRvcnM+PGF1
dGhvcnM+PGF1dGhvcj5UaG9tcHNvbiwgVy4gVy48L2F1dGhvcj48YXV0aG9yPlNoYXksIEQuIEsu
PC9hdXRob3I+PGF1dGhvcj5XZWludHJhdWIsIEUuPC9hdXRob3I+PGF1dGhvcj5CcmFtbWVyLCBM
LjwvYXV0aG9yPjxhdXRob3I+QnJpZGdlcywgQy4gQi48L2F1dGhvcj48YXV0aG9yPkNveCwgTi4g
Si48L2F1dGhvcj48YXV0aG9yPkZ1a3VkYSwgSy48L2F1dGhvcj48L2F1dGhvcnM+PC9jb250cmli
dXRvcnM+PGF1dGgtYWRkcmVzcz5FcGlkZW1pb2xvZ3kgYW5kIFN1cnZlaWxsYW5jZSBEaXZpc2lv
biwgTmF0aW9uYWwgSW1tdW5pemF0aW9uIFByb2dyYW0sIENlbnRlcnMgZm9yIERpc2Vhc2UgQ29u
dHJvbCBhbmQgUHJldmVudGlvbiwgQXRsYW50YSwgR2EgMzAzMzMsIFVTQS4gd2N0MkBjZGMuZ292
PC9hdXRoLWFkZHJlc3M+PHRpdGxlcz48dGl0bGU+SW5mbHVlbnphLWFzc29jaWF0ZWQgaG9zcGl0
YWxpemF0aW9ucyBpbiB0aGUgVW5pdGVkIFN0YXRlczwvdGl0bGU+PHNlY29uZGFyeS10aXRsZT5K
YW1hPC9zZWNvbmRhcnktdGl0bGU+PC90aXRsZXM+PHBlcmlvZGljYWw+PGZ1bGwtdGl0bGU+SmFt
YTwvZnVsbC10aXRsZT48L3BlcmlvZGljYWw+PHBhZ2VzPjEzMzMtNDA8L3BhZ2VzPjx2b2x1bWU+
MjkyPC92b2x1bWU+PG51bWJlcj4xMTwvbnVtYmVyPjxlZGl0aW9uPjIwMDQvMDkvMTY8L2VkaXRp
b24+PGtleXdvcmRzPjxrZXl3b3JkPkFkb2xlc2NlbnQ8L2tleXdvcmQ+PGtleXdvcmQ+QWR1bHQ8
L2tleXdvcmQ+PGtleXdvcmQ+QWdlIERpc3RyaWJ1dGlvbjwva2V5d29yZD48a2V5d29yZD5BZ2Vk
PC9rZXl3b3JkPjxrZXl3b3JkPkFnZWQsIDgwIGFuZCBvdmVyPC9rZXl3b3JkPjxrZXl3b3JkPkNo
aWxkPC9rZXl3b3JkPjxrZXl3b3JkPkNoaWxkLCBQcmVzY2hvb2w8L2tleXdvcmQ+PGtleXdvcmQ+
SG9zcGl0YWxpemF0aW9uLypzdGF0aXN0aWNzICZhbXA7IG51bWVyaWNhbCBkYXRhPC9rZXl3b3Jk
PjxrZXl3b3JkPkh1bWFuczwva2V5d29yZD48a2V5d29yZD5JbmZsdWVuemEgQSB2aXJ1czwva2V5
d29yZD48a2V5d29yZD5JbmZsdWVuemEgQiB2aXJ1czwva2V5d29yZD48a2V5d29yZD5JbmZsdWVu
emEsIEh1bWFuL2NvbXBsaWNhdGlvbnMvKmVwaWRlbWlvbG9neS92aXJvbG9neTwva2V5d29yZD48
a2V5d29yZD5JbnRlcm5hdGlvbmFsIENsYXNzaWZpY2F0aW9uIG9mIERpc2Vhc2VzPC9rZXl3b3Jk
PjxrZXl3b3JkPkxlbmd0aCBvZiBTdGF5PC9rZXl3b3JkPjxrZXl3b3JkPk1pZGRsZSBBZ2VkPC9r
ZXl3b3JkPjxrZXl3b3JkPk1vcmJpZGl0eTwva2V5d29yZD48a2V5d29yZD5QYXRpZW50IERpc2No
YXJnZTwva2V5d29yZD48a2V5d29yZD5QbmV1bW9uaWEvZXBpZGVtaW9sb2d5PC9rZXl3b3JkPjxr
ZXl3b3JkPlBvaXNzb24gRGlzdHJpYnV0aW9uPC9rZXl3b3JkPjxrZXl3b3JkPlNlYXNvbnM8L2tl
eXdvcmQ+PGtleXdvcmQ+VW5pdGVkIFN0YXRlcy9lcGlkZW1pb2xvZ3k8L2tleXdvcmQ+PC9rZXl3
b3Jkcz48ZGF0ZXM+PHllYXI+MjAwNDwveWVhcj48cHViLWRhdGVzPjxkYXRlPlNlcCAxNTwvZGF0
ZT48L3B1Yi1kYXRlcz48L2RhdGVzPjxpc2JuPjE1MzgtMzU5OCAoRWxlY3Ryb25pYykmI3hEOzAw
OTgtNzQ4NCAoTGlua2luZyk8L2lzYm4+PGFjY2Vzc2lvbi1udW0+MTUzNjc1NTU8L2FjY2Vzc2lv
bi1udW0+PHVybHM+PHJlbGF0ZWQtdXJscz48dXJsPmh0dHA6Ly93d3cubmNiaS5ubG0ubmloLmdv
di9wdWJtZWQvMTUzNjc1NTU8L3VybD48L3JlbGF0ZWQtdXJscz48L3VybHM+PGVsZWN0cm9uaWMt
cmVzb3VyY2UtbnVtPjEwLjEwMDEvamFtYS4yOTIuMTEuMTMzMyYjeEQ7MjkyLzExLzEzMzMgW3Bp
aV08L2VsZWN0cm9uaWMtcmVzb3VyY2UtbnVtPjxsYW5ndWFnZT5lbmc8L2xhbmd1YWdlPjwvcmVj
b3JkPjwvQ2l0ZT48L0VuZE5vdGU+
</w:fldData>
        </w:fldChar>
      </w:r>
      <w:r w:rsidR="006D6056" w:rsidRPr="00B82521">
        <w:rPr>
          <w:rFonts w:ascii="Times New Roman" w:hAnsi="Times New Roman"/>
          <w:sz w:val="20"/>
          <w:szCs w:val="50"/>
        </w:rPr>
        <w:instrText xml:space="preserve"> ADDIN EN.CITE </w:instrText>
      </w:r>
      <w:r w:rsidR="00FD7CA7" w:rsidRPr="00B82521">
        <w:rPr>
          <w:rFonts w:ascii="Times New Roman" w:hAnsi="Times New Roman"/>
          <w:sz w:val="20"/>
          <w:szCs w:val="50"/>
        </w:rPr>
        <w:fldChar w:fldCharType="begin">
          <w:fldData xml:space="preserve">PEVuZE5vdGU+PENpdGU+PEF1dGhvcj5Qb2VobGluZzwvQXV0aG9yPjxZZWFyPjIwMDY8L1llYXI+
PFJlY051bT43MTwvUmVjTnVtPjxEaXNwbGF5VGV4dD48c3R5bGUgZmFjZT0ic3VwZXJzY3JpcHQi
PjIwLDIxPC9zdHlsZT48L0Rpc3BsYXlUZXh0PjxyZWNvcmQ+PHJlYy1udW1iZXI+NzE8L3JlYy1u
dW1iZXI+PGZvcmVpZ24ta2V5cz48a2V5IGFwcD0iRU4iIGRiLWlkPSI5dzI5dHBzOWJyZGE5YWVm
ZGZseHNkdzhheHBlMmZ3ejV6MjIiPjcxPC9rZXk+PC9mb3JlaWduLWtleXM+PHJlZi10eXBlIG5h
bWU9IkpvdXJuYWwgQXJ0aWNsZSI+MTc8L3JlZi10eXBlPjxjb250cmlidXRvcnM+PGF1dGhvcnM+
PGF1dGhvcj5Qb2VobGluZywgSy4gQS48L2F1dGhvcj48YXV0aG9yPkVkd2FyZHMsIEsuIE0uPC9h
dXRob3I+PGF1dGhvcj5XZWluYmVyZywgRy4gQS48L2F1dGhvcj48YXV0aG9yPlN6aWxhZ3lpLCBQ
LjwvYXV0aG9yPjxhdXRob3I+U3RhYXQsIE0uIEEuPC9hdXRob3I+PGF1dGhvcj5Jd2FuZSwgTS4g
Sy48L2F1dGhvcj48YXV0aG9yPkJyaWRnZXMsIEMuIEIuPC9hdXRob3I+PGF1dGhvcj5HcmlqYWx2
YSwgQy4gRy48L2F1dGhvcj48YXV0aG9yPlpodSwgWS48L2F1dGhvcj48YXV0aG9yPkJlcm5zdGVp
biwgRC4gSS48L2F1dGhvcj48YXV0aG9yPkhlcnJlcmEsIEcuPC9hdXRob3I+PGF1dGhvcj5FcmRt
YW4sIEQuPC9hdXRob3I+PGF1dGhvcj5IYWxsLCBDLiBCLjwvYXV0aG9yPjxhdXRob3I+U2VpdGhl
ciwgUi48L2F1dGhvcj48YXV0aG9yPkdyaWZmaW4sIE0uIFIuPC9hdXRob3I+PC9hdXRob3JzPjwv
Y29udHJpYnV0b3JzPjxhdXRoLWFkZHJlc3M+RGVwYXJ0bWVudCBvZiBQZWRpYXRyaWNzLCBWYW5k
ZXJiaWx0IFVuaXZlcnNpdHkgTWVkaWNhbCBDZW50ZXIsIE5hc2h2aWxsZSwgVVNBLjwvYXV0aC1h
ZGRyZXNzPjx0aXRsZXM+PHRpdGxlPlRoZSB1bmRlcnJlY29nbml6ZWQgYnVyZGVuIG9mIGluZmx1
ZW56YSBpbiB5b3VuZyBjaGlsZHJlbjwvdGl0bGU+PHNlY29uZGFyeS10aXRsZT5OIEVuZ2wgSiBN
ZWQ8L3NlY29uZGFyeS10aXRsZT48L3RpdGxlcz48cGVyaW9kaWNhbD48ZnVsbC10aXRsZT5OIEVu
Z2wgSiBNZWQ8L2Z1bGwtdGl0bGU+PC9wZXJpb2RpY2FsPjxwYWdlcz4zMS00MDwvcGFnZXM+PHZv
bHVtZT4zNTU8L3ZvbHVtZT48bnVtYmVyPjE8L251bWJlcj48a2V5d29yZHM+PGtleXdvcmQ+QW1i
dWxhdG9yeSBDYXJlLyp1dGlsaXphdGlvbjwva2V5d29yZD48a2V5d29yZD5DaGlsZCwgUHJlc2No
b29sPC9rZXl3b3JkPjxrZXl3b3JkPkVtZXJnZW5jeSBNZWRpY2FsIFNlcnZpY2VzL3V0aWxpemF0
aW9uPC9rZXl3b3JkPjxrZXl3b3JkPkZlbWFsZTwva2V5d29yZD48a2V5d29yZD5Ib3NwaXRhbGl6
YXRpb24vKnN0YXRpc3RpY3MgJmFtcDsgbnVtZXJpY2FsIGRhdGE8L2tleXdvcmQ+PGtleXdvcmQ+
SHVtYW5zPC9rZXl3b3JkPjxrZXl3b3JkPkluZmFudDwva2V5d29yZD48a2V5d29yZD5JbmZsdWVu
emEgVmFjY2luZXM8L2tleXdvcmQ+PGtleXdvcmQ+SW5mbHVlbnphLCBIdW1hbi9kaWFnbm9zaXMv
KmVwaWRlbWlvbG9neTwva2V5d29yZD48a2V5d29yZD5NYWxlPC9rZXl3b3JkPjxrZXl3b3JkPlBv
cHVsYXRpb24gU3VydmVpbGxhbmNlPC9rZXl3b3JkPjxrZXl3b3JkPlByb3NwZWN0aXZlIFN0dWRp
ZXM8L2tleXdvcmQ+PGtleXdvcmQ+VW5pdGVkIFN0YXRlcy9lcGlkZW1pb2xvZ3k8L2tleXdvcmQ+
PC9rZXl3b3Jkcz48ZGF0ZXM+PHllYXI+MjAwNjwveWVhcj48cHViLWRhdGVzPjxkYXRlPkp1bCA2
PC9kYXRlPjwvcHViLWRhdGVzPjwvZGF0ZXM+PGFjY2Vzc2lvbi1udW0+MTY4MjI5OTQ8L2FjY2Vz
c2lvbi1udW0+PHVybHM+PHJlbGF0ZWQtdXJscz48dXJsPmh0dHA6Ly93d3cubmNiaS5ubG0ubmlo
Lmdvdi9lbnRyZXovcXVlcnkuZmNnaT9jbWQ9UmV0cmlldmUmYW1wO2RiPVB1Yk1lZCZhbXA7ZG9w
dD1DaXRhdGlvbiZhbXA7bGlzdF91aWRzPTE2ODIyOTk0IDwvdXJsPjwvcmVsYXRlZC11cmxzPjwv
dXJscz48L3JlY29yZD48L0NpdGU+PENpdGU+PEF1dGhvcj5UaG9tcHNvbjwvQXV0aG9yPjxZZWFy
PjIwMDQ8L1llYXI+PFJlY051bT44Nzg8L1JlY051bT48cmVjb3JkPjxyZWMtbnVtYmVyPjg3ODwv
cmVjLW51bWJlcj48Zm9yZWlnbi1rZXlzPjxrZXkgYXBwPSJFTiIgZGItaWQ9Ijl3Mjl0cHM5YnJk
YTlhZWZkZmx4c2R3OGF4cGUyZnd6NXoyMiI+ODc4PC9rZXk+PC9mb3JlaWduLWtleXM+PHJlZi10
eXBlIG5hbWU9IkpvdXJuYWwgQXJ0aWNsZSI+MTc8L3JlZi10eXBlPjxjb250cmlidXRvcnM+PGF1
dGhvcnM+PGF1dGhvcj5UaG9tcHNvbiwgVy4gVy48L2F1dGhvcj48YXV0aG9yPlNoYXksIEQuIEsu
PC9hdXRob3I+PGF1dGhvcj5XZWludHJhdWIsIEUuPC9hdXRob3I+PGF1dGhvcj5CcmFtbWVyLCBM
LjwvYXV0aG9yPjxhdXRob3I+QnJpZGdlcywgQy4gQi48L2F1dGhvcj48YXV0aG9yPkNveCwgTi4g
Si48L2F1dGhvcj48YXV0aG9yPkZ1a3VkYSwgSy48L2F1dGhvcj48L2F1dGhvcnM+PC9jb250cmli
dXRvcnM+PGF1dGgtYWRkcmVzcz5FcGlkZW1pb2xvZ3kgYW5kIFN1cnZlaWxsYW5jZSBEaXZpc2lv
biwgTmF0aW9uYWwgSW1tdW5pemF0aW9uIFByb2dyYW0sIENlbnRlcnMgZm9yIERpc2Vhc2UgQ29u
dHJvbCBhbmQgUHJldmVudGlvbiwgQXRsYW50YSwgR2EgMzAzMzMsIFVTQS4gd2N0MkBjZGMuZ292
PC9hdXRoLWFkZHJlc3M+PHRpdGxlcz48dGl0bGU+SW5mbHVlbnphLWFzc29jaWF0ZWQgaG9zcGl0
YWxpemF0aW9ucyBpbiB0aGUgVW5pdGVkIFN0YXRlczwvdGl0bGU+PHNlY29uZGFyeS10aXRsZT5K
YW1hPC9zZWNvbmRhcnktdGl0bGU+PC90aXRsZXM+PHBlcmlvZGljYWw+PGZ1bGwtdGl0bGU+SmFt
YTwvZnVsbC10aXRsZT48L3BlcmlvZGljYWw+PHBhZ2VzPjEzMzMtNDA8L3BhZ2VzPjx2b2x1bWU+
MjkyPC92b2x1bWU+PG51bWJlcj4xMTwvbnVtYmVyPjxlZGl0aW9uPjIwMDQvMDkvMTY8L2VkaXRp
b24+PGtleXdvcmRzPjxrZXl3b3JkPkFkb2xlc2NlbnQ8L2tleXdvcmQ+PGtleXdvcmQ+QWR1bHQ8
L2tleXdvcmQ+PGtleXdvcmQ+QWdlIERpc3RyaWJ1dGlvbjwva2V5d29yZD48a2V5d29yZD5BZ2Vk
PC9rZXl3b3JkPjxrZXl3b3JkPkFnZWQsIDgwIGFuZCBvdmVyPC9rZXl3b3JkPjxrZXl3b3JkPkNo
aWxkPC9rZXl3b3JkPjxrZXl3b3JkPkNoaWxkLCBQcmVzY2hvb2w8L2tleXdvcmQ+PGtleXdvcmQ+
SG9zcGl0YWxpemF0aW9uLypzdGF0aXN0aWNzICZhbXA7IG51bWVyaWNhbCBkYXRhPC9rZXl3b3Jk
PjxrZXl3b3JkPkh1bWFuczwva2V5d29yZD48a2V5d29yZD5JbmZsdWVuemEgQSB2aXJ1czwva2V5
d29yZD48a2V5d29yZD5JbmZsdWVuemEgQiB2aXJ1czwva2V5d29yZD48a2V5d29yZD5JbmZsdWVu
emEsIEh1bWFuL2NvbXBsaWNhdGlvbnMvKmVwaWRlbWlvbG9neS92aXJvbG9neTwva2V5d29yZD48
a2V5d29yZD5JbnRlcm5hdGlvbmFsIENsYXNzaWZpY2F0aW9uIG9mIERpc2Vhc2VzPC9rZXl3b3Jk
PjxrZXl3b3JkPkxlbmd0aCBvZiBTdGF5PC9rZXl3b3JkPjxrZXl3b3JkPk1pZGRsZSBBZ2VkPC9r
ZXl3b3JkPjxrZXl3b3JkPk1vcmJpZGl0eTwva2V5d29yZD48a2V5d29yZD5QYXRpZW50IERpc2No
YXJnZTwva2V5d29yZD48a2V5d29yZD5QbmV1bW9uaWEvZXBpZGVtaW9sb2d5PC9rZXl3b3JkPjxr
ZXl3b3JkPlBvaXNzb24gRGlzdHJpYnV0aW9uPC9rZXl3b3JkPjxrZXl3b3JkPlNlYXNvbnM8L2tl
eXdvcmQ+PGtleXdvcmQ+VW5pdGVkIFN0YXRlcy9lcGlkZW1pb2xvZ3k8L2tleXdvcmQ+PC9rZXl3
b3Jkcz48ZGF0ZXM+PHllYXI+MjAwNDwveWVhcj48cHViLWRhdGVzPjxkYXRlPlNlcCAxNTwvZGF0
ZT48L3B1Yi1kYXRlcz48L2RhdGVzPjxpc2JuPjE1MzgtMzU5OCAoRWxlY3Ryb25pYykmI3hEOzAw
OTgtNzQ4NCAoTGlua2luZyk8L2lzYm4+PGFjY2Vzc2lvbi1udW0+MTUzNjc1NTU8L2FjY2Vzc2lv
bi1udW0+PHVybHM+PHJlbGF0ZWQtdXJscz48dXJsPmh0dHA6Ly93d3cubmNiaS5ubG0ubmloLmdv
di9wdWJtZWQvMTUzNjc1NTU8L3VybD48L3JlbGF0ZWQtdXJscz48L3VybHM+PGVsZWN0cm9uaWMt
cmVzb3VyY2UtbnVtPjEwLjEwMDEvamFtYS4yOTIuMTEuMTMzMyYjeEQ7MjkyLzExLzEzMzMgW3Bp
aV08L2VsZWN0cm9uaWMtcmVzb3VyY2UtbnVtPjxsYW5ndWFnZT5lbmc8L2xhbmd1YWdlPjwvcmVj
b3JkPjwvQ2l0ZT48L0VuZE5vdGU+
</w:fldData>
        </w:fldChar>
      </w:r>
      <w:r w:rsidR="006D6056" w:rsidRPr="00B82521">
        <w:rPr>
          <w:rFonts w:ascii="Times New Roman" w:hAnsi="Times New Roman"/>
          <w:sz w:val="20"/>
          <w:szCs w:val="50"/>
        </w:rPr>
        <w:instrText xml:space="preserve"> ADDIN EN.CITE.DATA </w:instrText>
      </w:r>
      <w:r w:rsidR="00FD7CA7" w:rsidRPr="00B82521">
        <w:rPr>
          <w:rFonts w:ascii="Times New Roman" w:hAnsi="Times New Roman"/>
          <w:sz w:val="20"/>
          <w:szCs w:val="50"/>
        </w:rPr>
      </w:r>
      <w:r w:rsidR="00FD7CA7" w:rsidRPr="00B82521">
        <w:rPr>
          <w:rFonts w:ascii="Times New Roman" w:hAnsi="Times New Roman"/>
          <w:sz w:val="20"/>
          <w:szCs w:val="50"/>
        </w:rPr>
        <w:fldChar w:fldCharType="end"/>
      </w:r>
      <w:r w:rsidR="00FD7CA7" w:rsidRPr="00B82521">
        <w:rPr>
          <w:rFonts w:ascii="Times New Roman" w:hAnsi="Times New Roman"/>
          <w:sz w:val="20"/>
          <w:szCs w:val="50"/>
        </w:rPr>
      </w:r>
      <w:r w:rsidR="00FD7CA7" w:rsidRPr="00B82521">
        <w:rPr>
          <w:rFonts w:ascii="Times New Roman" w:hAnsi="Times New Roman"/>
          <w:sz w:val="20"/>
          <w:szCs w:val="50"/>
        </w:rPr>
        <w:fldChar w:fldCharType="separate"/>
      </w:r>
      <w:hyperlink w:anchor="_ENREF_20" w:tooltip="Poehling, 2006 #71" w:history="1">
        <w:r w:rsidR="006D6056" w:rsidRPr="00B82521">
          <w:rPr>
            <w:rFonts w:ascii="Times New Roman" w:hAnsi="Times New Roman"/>
            <w:noProof/>
            <w:sz w:val="20"/>
            <w:szCs w:val="50"/>
            <w:vertAlign w:val="superscript"/>
          </w:rPr>
          <w:t>20</w:t>
        </w:r>
      </w:hyperlink>
      <w:r w:rsidR="006D6056" w:rsidRPr="00B82521">
        <w:rPr>
          <w:rFonts w:ascii="Times New Roman" w:hAnsi="Times New Roman"/>
          <w:noProof/>
          <w:sz w:val="20"/>
          <w:szCs w:val="50"/>
          <w:vertAlign w:val="superscript"/>
        </w:rPr>
        <w:t>,</w:t>
      </w:r>
      <w:hyperlink w:anchor="_ENREF_21" w:tooltip="Thompson, 2004 #878" w:history="1">
        <w:r w:rsidR="006D6056" w:rsidRPr="00B82521">
          <w:rPr>
            <w:rFonts w:ascii="Times New Roman" w:hAnsi="Times New Roman"/>
            <w:noProof/>
            <w:sz w:val="20"/>
            <w:szCs w:val="50"/>
            <w:vertAlign w:val="superscript"/>
          </w:rPr>
          <w:t>21</w:t>
        </w:r>
      </w:hyperlink>
      <w:r w:rsidR="00FD7CA7" w:rsidRPr="00B82521">
        <w:rPr>
          <w:rFonts w:ascii="Times New Roman" w:hAnsi="Times New Roman"/>
          <w:sz w:val="20"/>
          <w:szCs w:val="50"/>
        </w:rPr>
        <w:fldChar w:fldCharType="end"/>
      </w:r>
      <w:r w:rsidRPr="00B82521">
        <w:rPr>
          <w:rFonts w:ascii="Times New Roman" w:hAnsi="Times New Roman"/>
          <w:sz w:val="20"/>
          <w:szCs w:val="50"/>
        </w:rPr>
        <w:t xml:space="preserve"> we chose to use all ages of influenza hospitalizations modeled against different age strata of MD. We defined the age strata based on the MD incidence rates described in eSection 2: 0-4, 5-24, and greater than 25 years old.  The age-stratified model is the same as the model described in eSection 3 with the exception that </w:t>
      </w:r>
      <w:proofErr w:type="gramStart"/>
      <w:r w:rsidRPr="00B82521">
        <w:rPr>
          <w:rFonts w:ascii="Times New Roman" w:hAnsi="Times New Roman"/>
          <w:i/>
          <w:sz w:val="20"/>
          <w:szCs w:val="50"/>
        </w:rPr>
        <w:t>E[</w:t>
      </w:r>
      <w:proofErr w:type="spellStart"/>
      <w:proofErr w:type="gramEnd"/>
      <w:r w:rsidRPr="00B82521">
        <w:rPr>
          <w:rFonts w:ascii="Times New Roman" w:hAnsi="Times New Roman"/>
          <w:i/>
          <w:sz w:val="20"/>
          <w:szCs w:val="50"/>
        </w:rPr>
        <w:t>MD</w:t>
      </w:r>
      <w:r w:rsidRPr="00B82521">
        <w:rPr>
          <w:rFonts w:ascii="Times New Roman" w:hAnsi="Times New Roman"/>
          <w:i/>
          <w:sz w:val="20"/>
          <w:szCs w:val="50"/>
          <w:vertAlign w:val="subscript"/>
        </w:rPr>
        <w:t>t</w:t>
      </w:r>
      <w:proofErr w:type="spellEnd"/>
      <w:r w:rsidRPr="00B82521">
        <w:rPr>
          <w:rFonts w:ascii="Times New Roman" w:hAnsi="Times New Roman"/>
          <w:i/>
          <w:sz w:val="20"/>
          <w:szCs w:val="50"/>
        </w:rPr>
        <w:t>]</w:t>
      </w:r>
      <w:r w:rsidRPr="00B82521">
        <w:rPr>
          <w:rFonts w:ascii="Times New Roman" w:hAnsi="Times New Roman"/>
          <w:sz w:val="20"/>
          <w:szCs w:val="50"/>
        </w:rPr>
        <w:t xml:space="preserve"> is replaced by </w:t>
      </w:r>
      <w:r w:rsidRPr="00B82521">
        <w:rPr>
          <w:rFonts w:ascii="Times New Roman" w:hAnsi="Times New Roman"/>
          <w:i/>
          <w:sz w:val="20"/>
          <w:szCs w:val="50"/>
        </w:rPr>
        <w:t>E[</w:t>
      </w:r>
      <w:proofErr w:type="spellStart"/>
      <w:r w:rsidRPr="00B82521">
        <w:rPr>
          <w:rFonts w:ascii="Times New Roman" w:hAnsi="Times New Roman"/>
          <w:i/>
          <w:sz w:val="20"/>
          <w:szCs w:val="50"/>
        </w:rPr>
        <w:t>MD</w:t>
      </w:r>
      <w:r w:rsidRPr="00B82521">
        <w:rPr>
          <w:rFonts w:ascii="Times New Roman" w:hAnsi="Times New Roman"/>
          <w:i/>
          <w:sz w:val="20"/>
          <w:szCs w:val="50"/>
          <w:vertAlign w:val="subscript"/>
        </w:rPr>
        <w:t>t,i</w:t>
      </w:r>
      <w:proofErr w:type="spellEnd"/>
      <w:r w:rsidRPr="00B82521">
        <w:rPr>
          <w:rFonts w:ascii="Times New Roman" w:hAnsi="Times New Roman"/>
          <w:i/>
          <w:sz w:val="20"/>
          <w:szCs w:val="50"/>
        </w:rPr>
        <w:t>]</w:t>
      </w:r>
      <w:r w:rsidRPr="00B82521">
        <w:rPr>
          <w:rFonts w:ascii="Times New Roman" w:hAnsi="Times New Roman"/>
          <w:sz w:val="20"/>
          <w:szCs w:val="50"/>
        </w:rPr>
        <w:t xml:space="preserve"> where </w:t>
      </w:r>
      <w:proofErr w:type="spellStart"/>
      <w:r w:rsidRPr="00B82521">
        <w:rPr>
          <w:rFonts w:ascii="Times New Roman" w:hAnsi="Times New Roman"/>
          <w:i/>
          <w:sz w:val="20"/>
          <w:szCs w:val="50"/>
        </w:rPr>
        <w:t>i</w:t>
      </w:r>
      <w:proofErr w:type="spellEnd"/>
      <w:r w:rsidRPr="00B82521">
        <w:rPr>
          <w:rFonts w:ascii="Times New Roman" w:hAnsi="Times New Roman"/>
          <w:sz w:val="20"/>
          <w:szCs w:val="50"/>
        </w:rPr>
        <w:t xml:space="preserve"> is age stratum. </w:t>
      </w:r>
    </w:p>
    <w:p w14:paraId="5A47C989" w14:textId="77777777" w:rsidR="00E729DC" w:rsidRPr="00B82521" w:rsidRDefault="00E729DC" w:rsidP="00E729DC">
      <w:pPr>
        <w:spacing w:after="0"/>
        <w:rPr>
          <w:rFonts w:ascii="Times New Roman" w:hAnsi="Times New Roman"/>
          <w:b/>
          <w:smallCaps/>
          <w:sz w:val="20"/>
          <w:szCs w:val="50"/>
        </w:rPr>
      </w:pPr>
    </w:p>
    <w:p w14:paraId="0F0B6257" w14:textId="77777777" w:rsidR="00E729DC" w:rsidRPr="00B82521" w:rsidRDefault="00E729DC" w:rsidP="00E729DC">
      <w:pPr>
        <w:spacing w:after="0"/>
        <w:rPr>
          <w:rFonts w:ascii="Times New Roman" w:hAnsi="Times New Roman"/>
          <w:b/>
          <w:smallCaps/>
          <w:sz w:val="20"/>
          <w:szCs w:val="50"/>
        </w:rPr>
      </w:pPr>
      <w:r w:rsidRPr="00B82521">
        <w:rPr>
          <w:rFonts w:ascii="Times New Roman" w:hAnsi="Times New Roman"/>
          <w:sz w:val="20"/>
          <w:szCs w:val="48"/>
        </w:rPr>
        <w:t>The synchrony between influenza for all ages and age-specific MD in each age group was significant.  The adults 25 years and older were the most synchronized with FLU preceding MD in most seasons (ρ = 0.96 (p &lt;</w:t>
      </w:r>
      <w:proofErr w:type="gramStart"/>
      <w:r w:rsidRPr="00B82521">
        <w:rPr>
          <w:rFonts w:ascii="Times New Roman" w:hAnsi="Times New Roman"/>
          <w:sz w:val="20"/>
          <w:szCs w:val="48"/>
        </w:rPr>
        <w:t>.001</w:t>
      </w:r>
      <w:proofErr w:type="gramEnd"/>
      <w:r w:rsidRPr="00B82521">
        <w:rPr>
          <w:rFonts w:ascii="Times New Roman" w:hAnsi="Times New Roman"/>
          <w:sz w:val="20"/>
          <w:szCs w:val="48"/>
        </w:rPr>
        <w:t>)) (data not shown).  The variability in MD was explained best in the 0-4 year old age group (R</w:t>
      </w:r>
      <w:r w:rsidRPr="00B82521">
        <w:rPr>
          <w:rFonts w:ascii="Times New Roman" w:hAnsi="Times New Roman"/>
          <w:sz w:val="20"/>
          <w:szCs w:val="32"/>
          <w:vertAlign w:val="superscript"/>
        </w:rPr>
        <w:t>2</w:t>
      </w:r>
      <w:r w:rsidRPr="00B82521">
        <w:rPr>
          <w:rFonts w:ascii="Times New Roman" w:hAnsi="Times New Roman"/>
          <w:sz w:val="20"/>
          <w:szCs w:val="48"/>
        </w:rPr>
        <w:t xml:space="preserve"> = 41%) and the model predicted the observed MD well, capturing the peaks and inter-annual v</w:t>
      </w:r>
      <w:r w:rsidR="00B53163" w:rsidRPr="00B82521">
        <w:rPr>
          <w:rFonts w:ascii="Times New Roman" w:hAnsi="Times New Roman"/>
          <w:sz w:val="20"/>
          <w:szCs w:val="48"/>
        </w:rPr>
        <w:t>ariability (</w:t>
      </w:r>
      <w:proofErr w:type="spellStart"/>
      <w:r w:rsidR="00B53163" w:rsidRPr="00B82521">
        <w:rPr>
          <w:rFonts w:ascii="Times New Roman" w:hAnsi="Times New Roman"/>
          <w:sz w:val="20"/>
          <w:szCs w:val="48"/>
        </w:rPr>
        <w:t>eFigure</w:t>
      </w:r>
      <w:proofErr w:type="spellEnd"/>
      <w:r w:rsidR="00BF4F04" w:rsidRPr="00B82521">
        <w:rPr>
          <w:rFonts w:ascii="Times New Roman" w:hAnsi="Times New Roman"/>
          <w:sz w:val="20"/>
          <w:szCs w:val="48"/>
        </w:rPr>
        <w:t xml:space="preserve"> 3</w:t>
      </w:r>
      <w:r w:rsidR="00B53163" w:rsidRPr="00B82521">
        <w:rPr>
          <w:rFonts w:ascii="Times New Roman" w:hAnsi="Times New Roman"/>
          <w:sz w:val="20"/>
          <w:szCs w:val="48"/>
        </w:rPr>
        <w:t xml:space="preserve"> and </w:t>
      </w:r>
      <w:proofErr w:type="spellStart"/>
      <w:r w:rsidR="00B53163" w:rsidRPr="00B82521">
        <w:rPr>
          <w:rFonts w:ascii="Times New Roman" w:hAnsi="Times New Roman"/>
          <w:sz w:val="20"/>
          <w:szCs w:val="48"/>
        </w:rPr>
        <w:t>eTable</w:t>
      </w:r>
      <w:proofErr w:type="spellEnd"/>
      <w:r w:rsidR="00B53163" w:rsidRPr="00B82521">
        <w:rPr>
          <w:rFonts w:ascii="Times New Roman" w:hAnsi="Times New Roman"/>
          <w:sz w:val="20"/>
          <w:szCs w:val="48"/>
        </w:rPr>
        <w:t xml:space="preserve"> 4</w:t>
      </w:r>
      <w:r w:rsidRPr="00B82521">
        <w:rPr>
          <w:rFonts w:ascii="Times New Roman" w:hAnsi="Times New Roman"/>
          <w:sz w:val="20"/>
          <w:szCs w:val="48"/>
        </w:rPr>
        <w:t xml:space="preserve">).  Over the seventeen year study period, influenza hospitalizations lagged one week accounted for 12.9 (95% CI 8.7-15.8), 15.5 (95% CI 10.6-19.0), and 9.2 (95% CI 4.9-12.6) percent of MD in the 0-4, 5-24, and &gt;25 year old age groups, respectively.  </w:t>
      </w:r>
    </w:p>
    <w:p w14:paraId="42C867B7" w14:textId="77777777" w:rsidR="00E729DC" w:rsidRPr="00B82521" w:rsidRDefault="00E729DC" w:rsidP="00E729DC">
      <w:pPr>
        <w:spacing w:after="0"/>
        <w:rPr>
          <w:rFonts w:ascii="Times New Roman" w:hAnsi="Times New Roman"/>
          <w:b/>
          <w:smallCaps/>
          <w:sz w:val="20"/>
          <w:szCs w:val="50"/>
        </w:rPr>
      </w:pPr>
    </w:p>
    <w:p w14:paraId="1D3FB598" w14:textId="77777777" w:rsidR="00E729DC" w:rsidRPr="00B82521" w:rsidRDefault="00E729DC" w:rsidP="00E729DC">
      <w:pPr>
        <w:spacing w:after="0"/>
        <w:rPr>
          <w:rFonts w:ascii="Times New Roman" w:hAnsi="Times New Roman"/>
          <w:sz w:val="20"/>
          <w:szCs w:val="48"/>
        </w:rPr>
      </w:pPr>
      <w:r w:rsidRPr="00B82521">
        <w:rPr>
          <w:rFonts w:ascii="Times New Roman" w:hAnsi="Times New Roman"/>
          <w:sz w:val="20"/>
          <w:szCs w:val="48"/>
        </w:rPr>
        <w:t xml:space="preserve">The difference in the amount of observed MD that can be explained by our model between the three age groups suggest there are other risk factors not captured in our model.  Adolescents have risk factors for acquiring MD that are </w:t>
      </w:r>
      <w:r w:rsidR="00AF2E9F" w:rsidRPr="00B82521">
        <w:rPr>
          <w:rFonts w:ascii="Times New Roman" w:hAnsi="Times New Roman"/>
          <w:sz w:val="20"/>
          <w:szCs w:val="48"/>
        </w:rPr>
        <w:t xml:space="preserve">particular </w:t>
      </w:r>
      <w:r w:rsidRPr="00B82521">
        <w:rPr>
          <w:rFonts w:ascii="Times New Roman" w:hAnsi="Times New Roman"/>
          <w:sz w:val="20"/>
          <w:szCs w:val="48"/>
        </w:rPr>
        <w:t>to their age group, in particular kissing multiple partners and being a university student.</w:t>
      </w:r>
      <w:hyperlink w:anchor="_ENREF_16" w:tooltip="Tully, 2006 #652" w:history="1">
        <w:r w:rsidR="00FD7CA7" w:rsidRPr="00B82521">
          <w:rPr>
            <w:rFonts w:ascii="Times New Roman" w:hAnsi="Times New Roman"/>
            <w:sz w:val="20"/>
            <w:szCs w:val="48"/>
          </w:rPr>
          <w:fldChar w:fldCharType="begin">
            <w:fldData xml:space="preserve">PEVuZE5vdGU+PENpdGU+PEF1dGhvcj5UdWxseTwvQXV0aG9yPjxZZWFyPjIwMDY8L1llYXI+PFJl
Y051bT42NTI8L1JlY051bT48RGlzcGxheVRleHQ+PHN0eWxlIGZhY2U9InN1cGVyc2NyaXB0Ij4x
Njwvc3R5bGU+PC9EaXNwbGF5VGV4dD48cmVjb3JkPjxyZWMtbnVtYmVyPjY1MjwvcmVjLW51bWJl
cj48Zm9yZWlnbi1rZXlzPjxrZXkgYXBwPSJFTiIgZGItaWQ9Ijl3Mjl0cHM5YnJkYTlhZWZkZmx4
c2R3OGF4cGUyZnd6NXoyMiI+NjUyPC9rZXk+PC9mb3JlaWduLWtleXM+PHJlZi10eXBlIG5hbWU9
IkpvdXJuYWwgQXJ0aWNsZSI+MTc8L3JlZi10eXBlPjxjb250cmlidXRvcnM+PGF1dGhvcnM+PGF1
dGhvcj5UdWxseSwgSm9hbm5hPC9hdXRob3I+PGF1dGhvcj5WaW5lciwgUnVzc2VsbCBNPC9hdXRo
b3I+PGF1dGhvcj5Db2VuLCBQaWV0cm8gRzwvYXV0aG9yPjxhdXRob3I+U3R1YXJ0LCBKYW1lcyBN
PC9hdXRob3I+PGF1dGhvcj5aYW1ib24sIE1hcmlhPC9hdXRob3I+PGF1dGhvcj5QZWNraGFtLCBD
YXRoZXJpbmU8L2F1dGhvcj48YXV0aG9yPkJvb3RoLCBDbGFyZTwvYXV0aG9yPjxhdXRob3I+S2xl
aW4sIE5pZ2VsPC9hdXRob3I+PGF1dGhvcj5LYWN6bWFyc2tpLCBFZDwvYXV0aG9yPjxhdXRob3I+
Qm9veSwgUm9iZXJ0PC9hdXRob3I+PC9hdXRob3JzPjwvY29udHJpYnV0b3JzPjxhdXRoLWFkZHJl
c3M+QWNhZGVtaWMgQ2VudHJlIGZvciBDaGlsZCBIZWFsdGgsIFF1ZWVuIE1hcnkmYW1wO2Fwb3M7
cyBTY2hvb2wgb2YgTWVkaWNpbmUgYW5kIERlbnRpc3RyeSBhdCBCYXJ0cyBhbmQgdGhlIExvbmRv
biwgVW5pdmVyc2l0eSBvZiBMb25kb24sIExvbmRvbiBFMSAxQkIuPC9hdXRoLWFkZHJlc3M+PHRp
dGxlcz48dGl0bGU+UmlzayBhbmQgcHJvdGVjdGl2ZSBmYWN0b3JzIGZvciBtZW5pbmdvY29jY2Fs
IGRpc2Vhc2UgaW4gYWRvbGVzY2VudHM6IG1hdGNoZWQgY29ob3J0IHN0dWR5LjwvdGl0bGU+PHNl
Y29uZGFyeS10aXRsZT5CTUogKENsaW5pY2FsIHJlc2VhcmNoIGVkLik8L3NlY29uZGFyeS10aXRs
ZT48L3RpdGxlcz48cGVyaW9kaWNhbD48ZnVsbC10aXRsZT5CTUogKENsaW5pY2FsIHJlc2VhcmNo
IGVkLik8L2Z1bGwtdGl0bGU+PC9wZXJpb2RpY2FsPjxwYWdlcz40NDUtNDUwPC9wYWdlcz48dm9s
dW1lPjMzMjwvdm9sdW1lPjxudW1iZXI+NzUzOTwvbnVtYmVyPjxkYXRlcz48eWVhcj4yMDA2PC95
ZWFyPjxwdWItZGF0ZXM+PGRhdGU+TWFyIDI1PC9kYXRlPjwvcHViLWRhdGVzPjwvZGF0ZXM+PGxh
YmVsPnIwMjE2ODwvbGFiZWw+PHdvcmstdHlwZT5NdWx0aWNlbnRlciBTdHVkeTwvd29yay10eXBl
Pjx1cmxzPjxyZWxhdGVkLXVybHM+PHVybD5odHRwOi8vZXV0aWxzLm5jYmkubmxtLm5paC5nb3Yv
ZW50cmV6L2V1dGlscy9lbGluay5mY2dpP2RiZnJvbT1wdWJtZWQmYW1wO2FtcDtpZD0xNjQ3Mzg1
OSZhbXA7YW1wO3JldG1vZGU9cmVmJmFtcDthbXA7Y21kPXBybGlua3M8L3VybD48L3JlbGF0ZWQt
dXJscz48cGRmLXVybHM+PHVybD5maWxlOi8vbG9jYWxob3N0L1VzZXJzL2plc3NoYXJ0bWFuL1Ro
ZXNpcyUyMDIwMTAvRHJvcGJveC9QYXBlcnMyL0FydGljbGVzLzIwMDYvVHVsbHkvQk1KJTIwMjAw
NiUyMFR1bGx5LnBkZjwvdXJsPjwvcGRmLXVybHM+PC91cmxzPjxjdXN0b20zPnBhcGVyczI6Ly9w
dWJsaWNhdGlvbi91dWlkLzlEODBGMjRFLTc0ODUtNDAxNC1BQjIxLThBOUFEQTE0MTNDQzwvY3Vz
dG9tMz48ZWxlY3Ryb25pYy1yZXNvdXJjZS1udW0+MTAuMTEzNi9ibWouMzg3MjUuNzI4NDcyLkJF
PC9lbGVjdHJvbmljLXJlc291cmNlLW51bT48bGFuZ3VhZ2U+RW5nbGlzaDwvbGFuZ3VhZ2U+PC9y
ZWNvcmQ+PC9DaXRlPjxDaXRlPjxBdXRob3I+VHVsbHk8L0F1dGhvcj48WWVhcj4yMDA2PC9ZZWFy
PjxSZWNOdW0+NjUyPC9SZWNOdW0+PHJlY29yZD48cmVjLW51bWJlcj42NTI8L3JlYy1udW1iZXI+
PGZvcmVpZ24ta2V5cz48a2V5IGFwcD0iRU4iIGRiLWlkPSI5dzI5dHBzOWJyZGE5YWVmZGZseHNk
dzhheHBlMmZ3ejV6MjIiPjY1Mjwva2V5PjwvZm9yZWlnbi1rZXlzPjxyZWYtdHlwZSBuYW1lPSJK
b3VybmFsIEFydGljbGUiPjE3PC9yZWYtdHlwZT48Y29udHJpYnV0b3JzPjxhdXRob3JzPjxhdXRo
b3I+VHVsbHksIEpvYW5uYTwvYXV0aG9yPjxhdXRob3I+VmluZXIsIFJ1c3NlbGwgTTwvYXV0aG9y
PjxhdXRob3I+Q29lbiwgUGlldHJvIEc8L2F1dGhvcj48YXV0aG9yPlN0dWFydCwgSmFtZXMgTTwv
YXV0aG9yPjxhdXRob3I+WmFtYm9uLCBNYXJpYTwvYXV0aG9yPjxhdXRob3I+UGVja2hhbSwgQ2F0
aGVyaW5lPC9hdXRob3I+PGF1dGhvcj5Cb290aCwgQ2xhcmU8L2F1dGhvcj48YXV0aG9yPktsZWlu
LCBOaWdlbDwvYXV0aG9yPjxhdXRob3I+S2Fjem1hcnNraSwgRWQ8L2F1dGhvcj48YXV0aG9yPkJv
b3ksIFJvYmVydDwvYXV0aG9yPjwvYXV0aG9ycz48L2NvbnRyaWJ1dG9ycz48YXV0aC1hZGRyZXNz
PkFjYWRlbWljIENlbnRyZSBmb3IgQ2hpbGQgSGVhbHRoLCBRdWVlbiBNYXJ5JmFtcDthcG9zO3Mg
U2Nob29sIG9mIE1lZGljaW5lIGFuZCBEZW50aXN0cnkgYXQgQmFydHMgYW5kIHRoZSBMb25kb24s
IFVuaXZlcnNpdHkgb2YgTG9uZG9uLCBMb25kb24gRTEgMUJCLjwvYXV0aC1hZGRyZXNzPjx0aXRs
ZXM+PHRpdGxlPlJpc2sgYW5kIHByb3RlY3RpdmUgZmFjdG9ycyBmb3IgbWVuaW5nb2NvY2NhbCBk
aXNlYXNlIGluIGFkb2xlc2NlbnRzOiBtYXRjaGVkIGNvaG9ydCBzdHVkeS48L3RpdGxlPjxzZWNv
bmRhcnktdGl0bGU+Qk1KIChDbGluaWNhbCByZXNlYXJjaCBlZC4pPC9zZWNvbmRhcnktdGl0bGU+
PC90aXRsZXM+PHBlcmlvZGljYWw+PGZ1bGwtdGl0bGU+Qk1KIChDbGluaWNhbCByZXNlYXJjaCBl
ZC4pPC9mdWxsLXRpdGxlPjwvcGVyaW9kaWNhbD48cGFnZXM+NDQ1LTQ1MDwvcGFnZXM+PHZvbHVt
ZT4zMzI8L3ZvbHVtZT48bnVtYmVyPjc1Mzk8L251bWJlcj48ZGF0ZXM+PHllYXI+MjAwNjwveWVh
cj48cHViLWRhdGVzPjxkYXRlPk1hciAyNTwvZGF0ZT48L3B1Yi1kYXRlcz48L2RhdGVzPjxsYWJl
bD5yMDIxNjg8L2xhYmVsPjx3b3JrLXR5cGU+TXVsdGljZW50ZXIgU3R1ZHk8L3dvcmstdHlwZT48
dXJscz48cmVsYXRlZC11cmxzPjx1cmw+aHR0cDovL2V1dGlscy5uY2JpLm5sbS5uaWguZ292L2Vu
dHJlei9ldXRpbHMvZWxpbmsuZmNnaT9kYmZyb209cHVibWVkJmFtcDthbXA7aWQ9MTY0NzM4NTkm
YW1wO2FtcDtyZXRtb2RlPXJlZiZhbXA7YW1wO2NtZD1wcmxpbmtzPC91cmw+PC9yZWxhdGVkLXVy
bHM+PHBkZi11cmxzPjx1cmw+ZmlsZTovL2xvY2FsaG9zdC9Vc2Vycy9qZXNzaGFydG1hbi9UaGVz
aXMlMjAyMDEwL0Ryb3Bib3gvUGFwZXJzMi9BcnRpY2xlcy8yMDA2L1R1bGx5L0JNSiUyMDIwMDYl
MjBUdWxseS5wZGY8L3VybD48L3BkZi11cmxzPjwvdXJscz48Y3VzdG9tMz5wYXBlcnMyOi8vcHVi
bGljYXRpb24vdXVpZC85RDgwRjI0RS03NDg1LTQwMTQtQUIyMS04QTlBREExNDEzQ0M8L2N1c3Rv
bTM+PGVsZWN0cm9uaWMtcmVzb3VyY2UtbnVtPjEwLjExMzYvYm1qLjM4NzI1LjcyODQ3Mi5CRTwv
ZWxlY3Ryb25pYy1yZXNvdXJjZS1udW0+PGxhbmd1YWdlPkVuZ2xpc2g8L2xhbmd1YWdlPjwvcmVj
b3JkPjwvQ2l0ZT48L0VuZE5vdGU+
</w:fldData>
          </w:fldChar>
        </w:r>
        <w:r w:rsidR="006D6056" w:rsidRPr="00B82521">
          <w:rPr>
            <w:rFonts w:ascii="Times New Roman" w:hAnsi="Times New Roman"/>
            <w:sz w:val="20"/>
            <w:szCs w:val="48"/>
          </w:rPr>
          <w:instrText xml:space="preserve"> ADDIN EN.CITE </w:instrText>
        </w:r>
        <w:r w:rsidR="00FD7CA7" w:rsidRPr="00B82521">
          <w:rPr>
            <w:rFonts w:ascii="Times New Roman" w:hAnsi="Times New Roman"/>
            <w:sz w:val="20"/>
            <w:szCs w:val="48"/>
          </w:rPr>
          <w:fldChar w:fldCharType="begin">
            <w:fldData xml:space="preserve">PEVuZE5vdGU+PENpdGU+PEF1dGhvcj5UdWxseTwvQXV0aG9yPjxZZWFyPjIwMDY8L1llYXI+PFJl
Y051bT42NTI8L1JlY051bT48RGlzcGxheVRleHQ+PHN0eWxlIGZhY2U9InN1cGVyc2NyaXB0Ij4x
Njwvc3R5bGU+PC9EaXNwbGF5VGV4dD48cmVjb3JkPjxyZWMtbnVtYmVyPjY1MjwvcmVjLW51bWJl
cj48Zm9yZWlnbi1rZXlzPjxrZXkgYXBwPSJFTiIgZGItaWQ9Ijl3Mjl0cHM5YnJkYTlhZWZkZmx4
c2R3OGF4cGUyZnd6NXoyMiI+NjUyPC9rZXk+PC9mb3JlaWduLWtleXM+PHJlZi10eXBlIG5hbWU9
IkpvdXJuYWwgQXJ0aWNsZSI+MTc8L3JlZi10eXBlPjxjb250cmlidXRvcnM+PGF1dGhvcnM+PGF1
dGhvcj5UdWxseSwgSm9hbm5hPC9hdXRob3I+PGF1dGhvcj5WaW5lciwgUnVzc2VsbCBNPC9hdXRo
b3I+PGF1dGhvcj5Db2VuLCBQaWV0cm8gRzwvYXV0aG9yPjxhdXRob3I+U3R1YXJ0LCBKYW1lcyBN
PC9hdXRob3I+PGF1dGhvcj5aYW1ib24sIE1hcmlhPC9hdXRob3I+PGF1dGhvcj5QZWNraGFtLCBD
YXRoZXJpbmU8L2F1dGhvcj48YXV0aG9yPkJvb3RoLCBDbGFyZTwvYXV0aG9yPjxhdXRob3I+S2xl
aW4sIE5pZ2VsPC9hdXRob3I+PGF1dGhvcj5LYWN6bWFyc2tpLCBFZDwvYXV0aG9yPjxhdXRob3I+
Qm9veSwgUm9iZXJ0PC9hdXRob3I+PC9hdXRob3JzPjwvY29udHJpYnV0b3JzPjxhdXRoLWFkZHJl
c3M+QWNhZGVtaWMgQ2VudHJlIGZvciBDaGlsZCBIZWFsdGgsIFF1ZWVuIE1hcnkmYW1wO2Fwb3M7
cyBTY2hvb2wgb2YgTWVkaWNpbmUgYW5kIERlbnRpc3RyeSBhdCBCYXJ0cyBhbmQgdGhlIExvbmRv
biwgVW5pdmVyc2l0eSBvZiBMb25kb24sIExvbmRvbiBFMSAxQkIuPC9hdXRoLWFkZHJlc3M+PHRp
dGxlcz48dGl0bGU+UmlzayBhbmQgcHJvdGVjdGl2ZSBmYWN0b3JzIGZvciBtZW5pbmdvY29jY2Fs
IGRpc2Vhc2UgaW4gYWRvbGVzY2VudHM6IG1hdGNoZWQgY29ob3J0IHN0dWR5LjwvdGl0bGU+PHNl
Y29uZGFyeS10aXRsZT5CTUogKENsaW5pY2FsIHJlc2VhcmNoIGVkLik8L3NlY29uZGFyeS10aXRs
ZT48L3RpdGxlcz48cGVyaW9kaWNhbD48ZnVsbC10aXRsZT5CTUogKENsaW5pY2FsIHJlc2VhcmNo
IGVkLik8L2Z1bGwtdGl0bGU+PC9wZXJpb2RpY2FsPjxwYWdlcz40NDUtNDUwPC9wYWdlcz48dm9s
dW1lPjMzMjwvdm9sdW1lPjxudW1iZXI+NzUzOTwvbnVtYmVyPjxkYXRlcz48eWVhcj4yMDA2PC95
ZWFyPjxwdWItZGF0ZXM+PGRhdGU+TWFyIDI1PC9kYXRlPjwvcHViLWRhdGVzPjwvZGF0ZXM+PGxh
YmVsPnIwMjE2ODwvbGFiZWw+PHdvcmstdHlwZT5NdWx0aWNlbnRlciBTdHVkeTwvd29yay10eXBl
Pjx1cmxzPjxyZWxhdGVkLXVybHM+PHVybD5odHRwOi8vZXV0aWxzLm5jYmkubmxtLm5paC5nb3Yv
ZW50cmV6L2V1dGlscy9lbGluay5mY2dpP2RiZnJvbT1wdWJtZWQmYW1wO2FtcDtpZD0xNjQ3Mzg1
OSZhbXA7YW1wO3JldG1vZGU9cmVmJmFtcDthbXA7Y21kPXBybGlua3M8L3VybD48L3JlbGF0ZWQt
dXJscz48cGRmLXVybHM+PHVybD5maWxlOi8vbG9jYWxob3N0L1VzZXJzL2plc3NoYXJ0bWFuL1Ro
ZXNpcyUyMDIwMTAvRHJvcGJveC9QYXBlcnMyL0FydGljbGVzLzIwMDYvVHVsbHkvQk1KJTIwMjAw
NiUyMFR1bGx5LnBkZjwvdXJsPjwvcGRmLXVybHM+PC91cmxzPjxjdXN0b20zPnBhcGVyczI6Ly9w
dWJsaWNhdGlvbi91dWlkLzlEODBGMjRFLTc0ODUtNDAxNC1BQjIxLThBOUFEQTE0MTNDQzwvY3Vz
dG9tMz48ZWxlY3Ryb25pYy1yZXNvdXJjZS1udW0+MTAuMTEzNi9ibWouMzg3MjUuNzI4NDcyLkJF
PC9lbGVjdHJvbmljLXJlc291cmNlLW51bT48bGFuZ3VhZ2U+RW5nbGlzaDwvbGFuZ3VhZ2U+PC9y
ZWNvcmQ+PC9DaXRlPjxDaXRlPjxBdXRob3I+VHVsbHk8L0F1dGhvcj48WWVhcj4yMDA2PC9ZZWFy
PjxSZWNOdW0+NjUyPC9SZWNOdW0+PHJlY29yZD48cmVjLW51bWJlcj42NTI8L3JlYy1udW1iZXI+
PGZvcmVpZ24ta2V5cz48a2V5IGFwcD0iRU4iIGRiLWlkPSI5dzI5dHBzOWJyZGE5YWVmZGZseHNk
dzhheHBlMmZ3ejV6MjIiPjY1Mjwva2V5PjwvZm9yZWlnbi1rZXlzPjxyZWYtdHlwZSBuYW1lPSJK
b3VybmFsIEFydGljbGUiPjE3PC9yZWYtdHlwZT48Y29udHJpYnV0b3JzPjxhdXRob3JzPjxhdXRo
b3I+VHVsbHksIEpvYW5uYTwvYXV0aG9yPjxhdXRob3I+VmluZXIsIFJ1c3NlbGwgTTwvYXV0aG9y
PjxhdXRob3I+Q29lbiwgUGlldHJvIEc8L2F1dGhvcj48YXV0aG9yPlN0dWFydCwgSmFtZXMgTTwv
YXV0aG9yPjxhdXRob3I+WmFtYm9uLCBNYXJpYTwvYXV0aG9yPjxhdXRob3I+UGVja2hhbSwgQ2F0
aGVyaW5lPC9hdXRob3I+PGF1dGhvcj5Cb290aCwgQ2xhcmU8L2F1dGhvcj48YXV0aG9yPktsZWlu
LCBOaWdlbDwvYXV0aG9yPjxhdXRob3I+S2Fjem1hcnNraSwgRWQ8L2F1dGhvcj48YXV0aG9yPkJv
b3ksIFJvYmVydDwvYXV0aG9yPjwvYXV0aG9ycz48L2NvbnRyaWJ1dG9ycz48YXV0aC1hZGRyZXNz
PkFjYWRlbWljIENlbnRyZSBmb3IgQ2hpbGQgSGVhbHRoLCBRdWVlbiBNYXJ5JmFtcDthcG9zO3Mg
U2Nob29sIG9mIE1lZGljaW5lIGFuZCBEZW50aXN0cnkgYXQgQmFydHMgYW5kIHRoZSBMb25kb24s
IFVuaXZlcnNpdHkgb2YgTG9uZG9uLCBMb25kb24gRTEgMUJCLjwvYXV0aC1hZGRyZXNzPjx0aXRs
ZXM+PHRpdGxlPlJpc2sgYW5kIHByb3RlY3RpdmUgZmFjdG9ycyBmb3IgbWVuaW5nb2NvY2NhbCBk
aXNlYXNlIGluIGFkb2xlc2NlbnRzOiBtYXRjaGVkIGNvaG9ydCBzdHVkeS48L3RpdGxlPjxzZWNv
bmRhcnktdGl0bGU+Qk1KIChDbGluaWNhbCByZXNlYXJjaCBlZC4pPC9zZWNvbmRhcnktdGl0bGU+
PC90aXRsZXM+PHBlcmlvZGljYWw+PGZ1bGwtdGl0bGU+Qk1KIChDbGluaWNhbCByZXNlYXJjaCBl
ZC4pPC9mdWxsLXRpdGxlPjwvcGVyaW9kaWNhbD48cGFnZXM+NDQ1LTQ1MDwvcGFnZXM+PHZvbHVt
ZT4zMzI8L3ZvbHVtZT48bnVtYmVyPjc1Mzk8L251bWJlcj48ZGF0ZXM+PHllYXI+MjAwNjwveWVh
cj48cHViLWRhdGVzPjxkYXRlPk1hciAyNTwvZGF0ZT48L3B1Yi1kYXRlcz48L2RhdGVzPjxsYWJl
bD5yMDIxNjg8L2xhYmVsPjx3b3JrLXR5cGU+TXVsdGljZW50ZXIgU3R1ZHk8L3dvcmstdHlwZT48
dXJscz48cmVsYXRlZC11cmxzPjx1cmw+aHR0cDovL2V1dGlscy5uY2JpLm5sbS5uaWguZ292L2Vu
dHJlei9ldXRpbHMvZWxpbmsuZmNnaT9kYmZyb209cHVibWVkJmFtcDthbXA7aWQ9MTY0NzM4NTkm
YW1wO2FtcDtyZXRtb2RlPXJlZiZhbXA7YW1wO2NtZD1wcmxpbmtzPC91cmw+PC9yZWxhdGVkLXVy
bHM+PHBkZi11cmxzPjx1cmw+ZmlsZTovL2xvY2FsaG9zdC9Vc2Vycy9qZXNzaGFydG1hbi9UaGVz
aXMlMjAyMDEwL0Ryb3Bib3gvUGFwZXJzMi9BcnRpY2xlcy8yMDA2L1R1bGx5L0JNSiUyMDIwMDYl
MjBUdWxseS5wZGY8L3VybD48L3BkZi11cmxzPjwvdXJscz48Y3VzdG9tMz5wYXBlcnMyOi8vcHVi
bGljYXRpb24vdXVpZC85RDgwRjI0RS03NDg1LTQwMTQtQUIyMS04QTlBREExNDEzQ0M8L2N1c3Rv
bTM+PGVsZWN0cm9uaWMtcmVzb3VyY2UtbnVtPjEwLjExMzYvYm1qLjM4NzI1LjcyODQ3Mi5CRTwv
ZWxlY3Ryb25pYy1yZXNvdXJjZS1udW0+PGxhbmd1YWdlPkVuZ2xpc2g8L2xhbmd1YWdlPjwvcmVj
b3JkPjwvQ2l0ZT48L0VuZE5vdGU+
</w:fldData>
          </w:fldChar>
        </w:r>
        <w:r w:rsidR="006D6056" w:rsidRPr="00B82521">
          <w:rPr>
            <w:rFonts w:ascii="Times New Roman" w:hAnsi="Times New Roman"/>
            <w:sz w:val="20"/>
            <w:szCs w:val="48"/>
          </w:rPr>
          <w:instrText xml:space="preserve"> ADDIN EN.CITE.DATA </w:instrText>
        </w:r>
        <w:r w:rsidR="00FD7CA7" w:rsidRPr="00B82521">
          <w:rPr>
            <w:rFonts w:ascii="Times New Roman" w:hAnsi="Times New Roman"/>
            <w:sz w:val="20"/>
            <w:szCs w:val="48"/>
          </w:rPr>
        </w:r>
        <w:r w:rsidR="00FD7CA7" w:rsidRPr="00B82521">
          <w:rPr>
            <w:rFonts w:ascii="Times New Roman" w:hAnsi="Times New Roman"/>
            <w:sz w:val="20"/>
            <w:szCs w:val="48"/>
          </w:rPr>
          <w:fldChar w:fldCharType="end"/>
        </w:r>
        <w:r w:rsidR="00FD7CA7" w:rsidRPr="00B82521">
          <w:rPr>
            <w:rFonts w:ascii="Times New Roman" w:hAnsi="Times New Roman"/>
            <w:sz w:val="20"/>
            <w:szCs w:val="48"/>
          </w:rPr>
        </w:r>
        <w:r w:rsidR="00FD7CA7" w:rsidRPr="00B82521">
          <w:rPr>
            <w:rFonts w:ascii="Times New Roman" w:hAnsi="Times New Roman"/>
            <w:sz w:val="20"/>
            <w:szCs w:val="48"/>
          </w:rPr>
          <w:fldChar w:fldCharType="separate"/>
        </w:r>
        <w:r w:rsidR="006D6056" w:rsidRPr="00B82521">
          <w:rPr>
            <w:rFonts w:ascii="Times New Roman" w:hAnsi="Times New Roman"/>
            <w:noProof/>
            <w:sz w:val="20"/>
            <w:szCs w:val="48"/>
            <w:vertAlign w:val="superscript"/>
          </w:rPr>
          <w:t>16</w:t>
        </w:r>
        <w:r w:rsidR="00FD7CA7" w:rsidRPr="00B82521">
          <w:rPr>
            <w:rFonts w:ascii="Times New Roman" w:hAnsi="Times New Roman"/>
            <w:sz w:val="20"/>
            <w:szCs w:val="48"/>
          </w:rPr>
          <w:fldChar w:fldCharType="end"/>
        </w:r>
      </w:hyperlink>
      <w:r w:rsidRPr="00B82521">
        <w:rPr>
          <w:rFonts w:ascii="Times New Roman" w:hAnsi="Times New Roman"/>
          <w:sz w:val="20"/>
          <w:szCs w:val="48"/>
        </w:rPr>
        <w:t xml:space="preserve"> It could be that there </w:t>
      </w:r>
      <w:proofErr w:type="gramStart"/>
      <w:r w:rsidRPr="00B82521">
        <w:rPr>
          <w:rFonts w:ascii="Times New Roman" w:hAnsi="Times New Roman"/>
          <w:sz w:val="20"/>
          <w:szCs w:val="48"/>
        </w:rPr>
        <w:t>are</w:t>
      </w:r>
      <w:proofErr w:type="gramEnd"/>
      <w:r w:rsidRPr="00B82521">
        <w:rPr>
          <w:rFonts w:ascii="Times New Roman" w:hAnsi="Times New Roman"/>
          <w:sz w:val="20"/>
          <w:szCs w:val="48"/>
        </w:rPr>
        <w:t xml:space="preserve"> factors that influence MD independent of influenza that </w:t>
      </w:r>
      <w:r w:rsidR="00AF2E9F" w:rsidRPr="00B82521">
        <w:rPr>
          <w:rFonts w:ascii="Times New Roman" w:hAnsi="Times New Roman"/>
          <w:sz w:val="20"/>
          <w:szCs w:val="48"/>
        </w:rPr>
        <w:t>are not accounted for</w:t>
      </w:r>
      <w:r w:rsidRPr="00B82521">
        <w:rPr>
          <w:rFonts w:ascii="Times New Roman" w:hAnsi="Times New Roman"/>
          <w:sz w:val="20"/>
          <w:szCs w:val="48"/>
        </w:rPr>
        <w:t xml:space="preserve"> in </w:t>
      </w:r>
      <w:r w:rsidR="00AF2E9F" w:rsidRPr="00B82521">
        <w:rPr>
          <w:rFonts w:ascii="Times New Roman" w:hAnsi="Times New Roman"/>
          <w:sz w:val="20"/>
          <w:szCs w:val="48"/>
        </w:rPr>
        <w:t xml:space="preserve">our analysis of </w:t>
      </w:r>
      <w:r w:rsidRPr="00B82521">
        <w:rPr>
          <w:rFonts w:ascii="Times New Roman" w:hAnsi="Times New Roman"/>
          <w:sz w:val="20"/>
          <w:szCs w:val="48"/>
        </w:rPr>
        <w:t xml:space="preserve">the older age groups.     </w:t>
      </w:r>
    </w:p>
    <w:p w14:paraId="30264117" w14:textId="77777777" w:rsidR="00E729DC" w:rsidRPr="00B82521" w:rsidRDefault="00E729DC" w:rsidP="00E729DC">
      <w:pPr>
        <w:spacing w:after="0"/>
        <w:rPr>
          <w:rFonts w:ascii="Times New Roman" w:hAnsi="Times New Roman"/>
          <w:b/>
          <w:smallCaps/>
          <w:sz w:val="20"/>
          <w:szCs w:val="50"/>
        </w:rPr>
      </w:pPr>
    </w:p>
    <w:p w14:paraId="469BE406" w14:textId="77777777" w:rsidR="00E729DC" w:rsidRPr="00B82521" w:rsidRDefault="00E729DC" w:rsidP="00E729DC">
      <w:pPr>
        <w:spacing w:after="0"/>
        <w:rPr>
          <w:rFonts w:ascii="Times New Roman" w:hAnsi="Times New Roman"/>
          <w:b/>
          <w:smallCaps/>
          <w:sz w:val="20"/>
        </w:rPr>
      </w:pPr>
      <w:r w:rsidRPr="00B82521">
        <w:rPr>
          <w:rFonts w:ascii="Times New Roman" w:hAnsi="Times New Roman"/>
          <w:b/>
          <w:smallCaps/>
          <w:sz w:val="20"/>
          <w:szCs w:val="50"/>
        </w:rPr>
        <w:t xml:space="preserve">Section </w:t>
      </w:r>
      <w:r w:rsidR="00D52DBD" w:rsidRPr="00B82521">
        <w:rPr>
          <w:rFonts w:ascii="Times New Roman" w:hAnsi="Times New Roman"/>
          <w:b/>
          <w:smallCaps/>
          <w:sz w:val="20"/>
          <w:szCs w:val="50"/>
        </w:rPr>
        <w:t>S</w:t>
      </w:r>
      <w:r w:rsidRPr="00B82521">
        <w:rPr>
          <w:rFonts w:ascii="Times New Roman" w:hAnsi="Times New Roman"/>
          <w:b/>
          <w:smallCaps/>
          <w:sz w:val="20"/>
          <w:szCs w:val="50"/>
        </w:rPr>
        <w:t xml:space="preserve">6. </w:t>
      </w:r>
      <w:r w:rsidRPr="00B82521">
        <w:rPr>
          <w:rFonts w:ascii="Times New Roman" w:hAnsi="Times New Roman"/>
          <w:b/>
          <w:smallCaps/>
          <w:sz w:val="20"/>
        </w:rPr>
        <w:t>Spatial heterogeneity in the association between influenza and meningococcal disease hospitalizations</w:t>
      </w:r>
    </w:p>
    <w:p w14:paraId="65879DC2" w14:textId="77777777" w:rsidR="00E729DC" w:rsidRPr="00B82521" w:rsidRDefault="00E729DC" w:rsidP="00E729DC">
      <w:pPr>
        <w:spacing w:after="0"/>
        <w:rPr>
          <w:rFonts w:ascii="Times New Roman" w:hAnsi="Times New Roman"/>
          <w:b/>
          <w:smallCaps/>
          <w:sz w:val="20"/>
        </w:rPr>
      </w:pPr>
    </w:p>
    <w:p w14:paraId="1EBC04AE" w14:textId="77777777" w:rsidR="00E729DC" w:rsidRPr="00B82521" w:rsidRDefault="00E729DC" w:rsidP="00E729DC">
      <w:pPr>
        <w:spacing w:after="0"/>
        <w:rPr>
          <w:rFonts w:ascii="Times New Roman" w:hAnsi="Times New Roman"/>
          <w:b/>
          <w:smallCaps/>
          <w:sz w:val="20"/>
        </w:rPr>
      </w:pPr>
      <w:r w:rsidRPr="00B82521">
        <w:rPr>
          <w:rFonts w:ascii="Times New Roman" w:hAnsi="Times New Roman"/>
          <w:sz w:val="20"/>
        </w:rPr>
        <w:t xml:space="preserve">To analyze the synchrony of peak hospitalizations across states, we abstracted 13 states that averaged more than 50 cases of MD per season: CA, FL, GA, IL, MO, NC, NJ, NY, OR, PA, TN, TX and WA.  The amount of time these states contributed data to the SID varied.  Given the rapid decline in MD incidence since the beginning of our study period, many of the states included had very small weekly numbers.  To remove as much noise from this analysis as possible, we only included years in the analysis when the peak number of cases was at least 3.5% of the total season’s MD count.  As the peak week was identified from the 5-week moving average of the time series, there were many states that had tied weeks.  </w:t>
      </w:r>
      <w:proofErr w:type="spellStart"/>
      <w:proofErr w:type="gramStart"/>
      <w:r w:rsidRPr="00B82521">
        <w:rPr>
          <w:rFonts w:ascii="Times New Roman" w:hAnsi="Times New Roman"/>
          <w:sz w:val="20"/>
        </w:rPr>
        <w:t>eTable</w:t>
      </w:r>
      <w:proofErr w:type="spellEnd"/>
      <w:proofErr w:type="gramEnd"/>
      <w:r w:rsidRPr="00B82521">
        <w:rPr>
          <w:rFonts w:ascii="Times New Roman" w:hAnsi="Times New Roman"/>
          <w:sz w:val="20"/>
        </w:rPr>
        <w:t xml:space="preserve"> </w:t>
      </w:r>
      <w:r w:rsidR="00B53163" w:rsidRPr="00B82521">
        <w:rPr>
          <w:rFonts w:ascii="Times New Roman" w:hAnsi="Times New Roman"/>
          <w:sz w:val="20"/>
        </w:rPr>
        <w:t xml:space="preserve">5 </w:t>
      </w:r>
      <w:r w:rsidRPr="00B82521">
        <w:rPr>
          <w:rFonts w:ascii="Times New Roman" w:hAnsi="Times New Roman"/>
          <w:sz w:val="20"/>
        </w:rPr>
        <w:t>shows both the number of observations (includes all tied weeks) and the number of seasons that were included for each state.  As the number of observations increased, the correlation weakened</w:t>
      </w:r>
      <w:r w:rsidR="00AC3B5A" w:rsidRPr="00B82521">
        <w:rPr>
          <w:rFonts w:ascii="Times New Roman" w:hAnsi="Times New Roman"/>
          <w:sz w:val="20"/>
        </w:rPr>
        <w:t>,</w:t>
      </w:r>
      <w:r w:rsidRPr="00B82521">
        <w:rPr>
          <w:rFonts w:ascii="Times New Roman" w:hAnsi="Times New Roman"/>
          <w:sz w:val="20"/>
        </w:rPr>
        <w:t xml:space="preserve"> as the peak MD weeks were spread</w:t>
      </w:r>
      <w:r w:rsidR="00BF4F04" w:rsidRPr="00B82521">
        <w:rPr>
          <w:rFonts w:ascii="Times New Roman" w:hAnsi="Times New Roman"/>
          <w:sz w:val="20"/>
        </w:rPr>
        <w:t xml:space="preserve"> throughout the season (</w:t>
      </w:r>
      <w:proofErr w:type="spellStart"/>
      <w:r w:rsidR="00BF4F04" w:rsidRPr="00B82521">
        <w:rPr>
          <w:rFonts w:ascii="Times New Roman" w:hAnsi="Times New Roman"/>
          <w:sz w:val="20"/>
        </w:rPr>
        <w:t>eFigure</w:t>
      </w:r>
      <w:proofErr w:type="spellEnd"/>
      <w:r w:rsidR="00BF4F04" w:rsidRPr="00B82521">
        <w:rPr>
          <w:rFonts w:ascii="Times New Roman" w:hAnsi="Times New Roman"/>
          <w:sz w:val="20"/>
        </w:rPr>
        <w:t xml:space="preserve"> 4</w:t>
      </w:r>
      <w:r w:rsidRPr="00B82521">
        <w:rPr>
          <w:rFonts w:ascii="Times New Roman" w:hAnsi="Times New Roman"/>
          <w:sz w:val="20"/>
        </w:rPr>
        <w:t xml:space="preserve">).  In states where the average weekly count of MD was larger (towards the bottom of </w:t>
      </w:r>
      <w:proofErr w:type="spellStart"/>
      <w:r w:rsidRPr="00B82521">
        <w:rPr>
          <w:rFonts w:ascii="Times New Roman" w:hAnsi="Times New Roman"/>
          <w:sz w:val="20"/>
        </w:rPr>
        <w:t>eTable</w:t>
      </w:r>
      <w:proofErr w:type="spellEnd"/>
      <w:r w:rsidRPr="00B82521">
        <w:rPr>
          <w:rFonts w:ascii="Times New Roman" w:hAnsi="Times New Roman"/>
          <w:sz w:val="20"/>
        </w:rPr>
        <w:t xml:space="preserve"> </w:t>
      </w:r>
      <w:r w:rsidR="00B53163" w:rsidRPr="00B82521">
        <w:rPr>
          <w:rFonts w:ascii="Times New Roman" w:hAnsi="Times New Roman"/>
          <w:sz w:val="20"/>
        </w:rPr>
        <w:t>5</w:t>
      </w:r>
      <w:r w:rsidRPr="00B82521">
        <w:rPr>
          <w:rFonts w:ascii="Times New Roman" w:hAnsi="Times New Roman"/>
          <w:smallCaps/>
          <w:sz w:val="20"/>
        </w:rPr>
        <w:t>),</w:t>
      </w:r>
      <w:r w:rsidRPr="00B82521">
        <w:rPr>
          <w:rFonts w:ascii="Times New Roman" w:hAnsi="Times New Roman"/>
          <w:sz w:val="20"/>
        </w:rPr>
        <w:t xml:space="preserve"> the correlation strengthened as the number of tied MD weeks was smaller.  </w:t>
      </w:r>
    </w:p>
    <w:p w14:paraId="2E0C3B96" w14:textId="77777777" w:rsidR="00E729DC" w:rsidRPr="00B82521" w:rsidRDefault="00E729DC" w:rsidP="00E729DC">
      <w:pPr>
        <w:spacing w:after="0"/>
        <w:rPr>
          <w:rFonts w:ascii="Times New Roman" w:hAnsi="Times New Roman"/>
          <w:b/>
          <w:smallCaps/>
          <w:sz w:val="20"/>
        </w:rPr>
      </w:pPr>
    </w:p>
    <w:p w14:paraId="2656C20F" w14:textId="77777777" w:rsidR="00F63166" w:rsidRPr="00B82521" w:rsidRDefault="00E729DC" w:rsidP="00F63166">
      <w:pPr>
        <w:spacing w:after="0"/>
        <w:rPr>
          <w:rFonts w:ascii="Times New Roman" w:hAnsi="Times New Roman"/>
        </w:rPr>
      </w:pPr>
      <w:r w:rsidRPr="00B82521">
        <w:rPr>
          <w:rFonts w:ascii="Times New Roman" w:hAnsi="Times New Roman"/>
          <w:sz w:val="20"/>
          <w:szCs w:val="48"/>
        </w:rPr>
        <w:t xml:space="preserve">Overall, we can say that the pattern of synchrony in the timing of epidemic peaks </w:t>
      </w:r>
      <w:r w:rsidR="00AF2E9F" w:rsidRPr="00B82521">
        <w:rPr>
          <w:rFonts w:ascii="Times New Roman" w:hAnsi="Times New Roman"/>
          <w:sz w:val="20"/>
          <w:szCs w:val="48"/>
        </w:rPr>
        <w:t>is consistent</w:t>
      </w:r>
      <w:r w:rsidRPr="00B82521">
        <w:rPr>
          <w:rFonts w:ascii="Times New Roman" w:hAnsi="Times New Roman"/>
          <w:sz w:val="20"/>
          <w:szCs w:val="48"/>
        </w:rPr>
        <w:t xml:space="preserve"> across the US for individual states.  </w:t>
      </w:r>
      <w:r w:rsidRPr="00B82521">
        <w:rPr>
          <w:rFonts w:ascii="Times New Roman" w:hAnsi="Times New Roman"/>
          <w:color w:val="000000"/>
          <w:sz w:val="20"/>
          <w:szCs w:val="50"/>
        </w:rPr>
        <w:t>In the four states with significant correlation coefficients, the peak in influenza hospitalizations preceded or was concurrent with MD hospitalizations most of the time.  In the other states it is unclear whether the lack of synchrony was the result of small weekly counts o</w:t>
      </w:r>
      <w:r w:rsidR="00986EB9" w:rsidRPr="00B82521">
        <w:rPr>
          <w:rFonts w:ascii="Times New Roman" w:hAnsi="Times New Roman"/>
          <w:color w:val="000000"/>
          <w:sz w:val="20"/>
          <w:szCs w:val="50"/>
        </w:rPr>
        <w:t>f</w:t>
      </w:r>
      <w:r w:rsidR="00F63166" w:rsidRPr="00B82521">
        <w:rPr>
          <w:rFonts w:ascii="Times New Roman" w:hAnsi="Times New Roman"/>
          <w:color w:val="000000"/>
          <w:sz w:val="20"/>
          <w:szCs w:val="50"/>
        </w:rPr>
        <w:t xml:space="preserve"> MD or a true lack of synchrony.</w:t>
      </w:r>
      <w:r w:rsidR="00F63166" w:rsidRPr="00B82521">
        <w:rPr>
          <w:rFonts w:ascii="Times New Roman" w:hAnsi="Times New Roman"/>
        </w:rPr>
        <w:t xml:space="preserve"> </w:t>
      </w:r>
    </w:p>
    <w:p w14:paraId="695F87BF" w14:textId="77777777" w:rsidR="00423E7F" w:rsidRPr="00B82521" w:rsidRDefault="00423E7F" w:rsidP="003362F1">
      <w:pPr>
        <w:spacing w:after="0"/>
        <w:rPr>
          <w:rFonts w:ascii="Times New Roman" w:hAnsi="Times New Roman"/>
        </w:rPr>
        <w:sectPr w:rsidR="00423E7F" w:rsidRPr="00B82521">
          <w:footerReference w:type="even" r:id="rId21"/>
          <w:footerReference w:type="default" r:id="rId22"/>
          <w:pgSz w:w="12240" w:h="15840"/>
          <w:pgMar w:top="1440" w:right="1440" w:bottom="1440" w:left="1440" w:header="720" w:footer="720" w:gutter="0"/>
          <w:cols w:space="720"/>
        </w:sectPr>
      </w:pPr>
    </w:p>
    <w:p w14:paraId="10E7A379" w14:textId="77777777" w:rsidR="007F179B" w:rsidRPr="00B82521" w:rsidRDefault="00D52DBD" w:rsidP="007F179B">
      <w:pPr>
        <w:rPr>
          <w:rFonts w:ascii="Times New Roman" w:hAnsi="Times New Roman"/>
        </w:rPr>
      </w:pPr>
      <w:r w:rsidRPr="00B82521">
        <w:rPr>
          <w:rFonts w:ascii="Times New Roman" w:hAnsi="Times New Roman"/>
          <w:b/>
          <w:smallCaps/>
          <w:sz w:val="20"/>
          <w:szCs w:val="20"/>
        </w:rPr>
        <w:lastRenderedPageBreak/>
        <w:t>Supporting Information</w:t>
      </w:r>
      <w:r w:rsidRPr="00B82521">
        <w:rPr>
          <w:rFonts w:ascii="Times New Roman" w:hAnsi="Times New Roman"/>
          <w:sz w:val="20"/>
        </w:rPr>
        <w:t xml:space="preserve"> </w:t>
      </w:r>
      <w:r w:rsidR="00FD7CA7" w:rsidRPr="00B82521">
        <w:rPr>
          <w:rFonts w:ascii="Times New Roman" w:hAnsi="Times New Roman"/>
          <w:sz w:val="20"/>
        </w:rPr>
        <w:fldChar w:fldCharType="begin"/>
      </w:r>
      <w:r w:rsidR="007F179B" w:rsidRPr="00B82521">
        <w:rPr>
          <w:rFonts w:ascii="Times New Roman" w:hAnsi="Times New Roman"/>
          <w:sz w:val="20"/>
        </w:rPr>
        <w:instrText xml:space="preserve"> ADDIN EN.REFLIST </w:instrText>
      </w:r>
      <w:r w:rsidR="00FD7CA7" w:rsidRPr="00B82521">
        <w:rPr>
          <w:rFonts w:ascii="Times New Roman" w:hAnsi="Times New Roman"/>
          <w:sz w:val="20"/>
        </w:rPr>
        <w:fldChar w:fldCharType="separate"/>
      </w:r>
      <w:r w:rsidR="007F179B" w:rsidRPr="00B82521">
        <w:rPr>
          <w:rFonts w:ascii="Times New Roman" w:hAnsi="Times New Roman"/>
          <w:b/>
          <w:smallCaps/>
          <w:noProof/>
          <w:sz w:val="20"/>
        </w:rPr>
        <w:t xml:space="preserve"> References</w:t>
      </w:r>
    </w:p>
    <w:p w14:paraId="217720D1" w14:textId="77777777" w:rsidR="007F179B" w:rsidRPr="00B82521" w:rsidRDefault="007F179B" w:rsidP="007F179B">
      <w:pPr>
        <w:spacing w:after="0"/>
        <w:ind w:left="720" w:hanging="720"/>
        <w:jc w:val="center"/>
        <w:rPr>
          <w:rFonts w:ascii="Times New Roman" w:hAnsi="Times New Roman"/>
          <w:b/>
          <w:smallCaps/>
          <w:noProof/>
          <w:sz w:val="20"/>
        </w:rPr>
      </w:pPr>
    </w:p>
    <w:p w14:paraId="7232ACD1"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w:t>
      </w:r>
      <w:r w:rsidRPr="00B82521">
        <w:rPr>
          <w:rFonts w:ascii="Times New Roman" w:hAnsi="Times New Roman"/>
          <w:noProof/>
          <w:sz w:val="20"/>
        </w:rPr>
        <w:tab/>
        <w:t xml:space="preserve">Leader S, Kohlhase K. Respiratory syncytial virus-coded pediatric hospitalizations, 1997 to 1999. </w:t>
      </w:r>
      <w:r w:rsidRPr="00B82521">
        <w:rPr>
          <w:rFonts w:ascii="Times New Roman" w:hAnsi="Times New Roman"/>
          <w:i/>
          <w:noProof/>
          <w:sz w:val="20"/>
        </w:rPr>
        <w:t xml:space="preserve">Pediatr Infect Dis J. </w:t>
      </w:r>
      <w:r w:rsidRPr="00B82521">
        <w:rPr>
          <w:rFonts w:ascii="Times New Roman" w:hAnsi="Times New Roman"/>
          <w:noProof/>
          <w:sz w:val="20"/>
        </w:rPr>
        <w:t>Jul 2002;21(7):629-632.</w:t>
      </w:r>
    </w:p>
    <w:p w14:paraId="1D1CC54A"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2.</w:t>
      </w:r>
      <w:r w:rsidRPr="00B82521">
        <w:rPr>
          <w:rFonts w:ascii="Times New Roman" w:hAnsi="Times New Roman"/>
          <w:noProof/>
          <w:sz w:val="20"/>
        </w:rPr>
        <w:tab/>
        <w:t xml:space="preserve">Centers for Disease Control and Prevention. Overview of Influenza Surveillance in the United States. </w:t>
      </w:r>
      <w:hyperlink r:id="rId23" w:history="1">
        <w:r w:rsidRPr="00B82521">
          <w:rPr>
            <w:rStyle w:val="Hyperlink"/>
            <w:rFonts w:ascii="Times New Roman" w:hAnsi="Times New Roman"/>
            <w:noProof/>
            <w:sz w:val="20"/>
          </w:rPr>
          <w:t>http://www.cdc.gov/flu/weekly/fluactivity.htm</w:t>
        </w:r>
      </w:hyperlink>
      <w:r w:rsidRPr="00B82521">
        <w:rPr>
          <w:rFonts w:ascii="Times New Roman" w:hAnsi="Times New Roman"/>
          <w:noProof/>
          <w:sz w:val="20"/>
        </w:rPr>
        <w:t>. Accessed January 8, 2010.</w:t>
      </w:r>
    </w:p>
    <w:p w14:paraId="73C968FE"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3.</w:t>
      </w:r>
      <w:r w:rsidRPr="00B82521">
        <w:rPr>
          <w:rFonts w:ascii="Times New Roman" w:hAnsi="Times New Roman"/>
          <w:noProof/>
          <w:sz w:val="20"/>
        </w:rPr>
        <w:tab/>
        <w:t xml:space="preserve">Centers for Disease Control and Prevention. Active Bacterial Core surveillance (ABCs) Methodology. </w:t>
      </w:r>
      <w:hyperlink r:id="rId24" w:history="1">
        <w:r w:rsidRPr="00B82521">
          <w:rPr>
            <w:rStyle w:val="Hyperlink"/>
            <w:rFonts w:ascii="Times New Roman" w:hAnsi="Times New Roman"/>
            <w:noProof/>
            <w:sz w:val="20"/>
          </w:rPr>
          <w:t>http://www.cdc.gov/abcs/methodology/index.html</w:t>
        </w:r>
      </w:hyperlink>
      <w:r w:rsidRPr="00B82521">
        <w:rPr>
          <w:rFonts w:ascii="Times New Roman" w:hAnsi="Times New Roman"/>
          <w:noProof/>
          <w:sz w:val="20"/>
        </w:rPr>
        <w:t>. Accessed May 28, 2010.</w:t>
      </w:r>
    </w:p>
    <w:p w14:paraId="10CDD28F"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4.</w:t>
      </w:r>
      <w:r w:rsidRPr="00B82521">
        <w:rPr>
          <w:rFonts w:ascii="Times New Roman" w:hAnsi="Times New Roman"/>
          <w:noProof/>
          <w:sz w:val="20"/>
        </w:rPr>
        <w:tab/>
        <w:t xml:space="preserve">Centers for Disease Control and Prevention. Active Bacterial Core Surveillance. </w:t>
      </w:r>
      <w:hyperlink r:id="rId25" w:history="1">
        <w:r w:rsidRPr="00B82521">
          <w:rPr>
            <w:rStyle w:val="Hyperlink"/>
            <w:rFonts w:ascii="Times New Roman" w:hAnsi="Times New Roman"/>
            <w:noProof/>
            <w:sz w:val="20"/>
          </w:rPr>
          <w:t>http://www.cdc.gov/ncidod/DBMD/abcs/team-start.htm</w:t>
        </w:r>
      </w:hyperlink>
      <w:r w:rsidRPr="00B82521">
        <w:rPr>
          <w:rFonts w:ascii="Times New Roman" w:hAnsi="Times New Roman"/>
          <w:noProof/>
          <w:sz w:val="20"/>
        </w:rPr>
        <w:t>. Accessed December 14, 2008.</w:t>
      </w:r>
    </w:p>
    <w:p w14:paraId="43137C36"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5.</w:t>
      </w:r>
      <w:r w:rsidRPr="00B82521">
        <w:rPr>
          <w:rFonts w:ascii="Times New Roman" w:hAnsi="Times New Roman"/>
          <w:noProof/>
          <w:sz w:val="20"/>
        </w:rPr>
        <w:tab/>
        <w:t xml:space="preserve">HCUP State Inpatient Databases (SID). Healthcare Cost and Utilization Project (HCUP). Agency for Healthcare Research and Quality. </w:t>
      </w:r>
      <w:hyperlink r:id="rId26" w:history="1">
        <w:r w:rsidRPr="00B82521">
          <w:rPr>
            <w:rStyle w:val="Hyperlink"/>
            <w:rFonts w:ascii="Times New Roman" w:hAnsi="Times New Roman"/>
            <w:noProof/>
            <w:sz w:val="20"/>
          </w:rPr>
          <w:t>www.hcup-us.ahrq.gov/sidoverview.jsp</w:t>
        </w:r>
      </w:hyperlink>
      <w:r w:rsidRPr="00B82521">
        <w:rPr>
          <w:rFonts w:ascii="Times New Roman" w:hAnsi="Times New Roman"/>
          <w:noProof/>
          <w:sz w:val="20"/>
        </w:rPr>
        <w:t>. Accessed May 5, 2008.</w:t>
      </w:r>
    </w:p>
    <w:p w14:paraId="5D90E94D"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6.</w:t>
      </w:r>
      <w:r w:rsidRPr="00B82521">
        <w:rPr>
          <w:rFonts w:ascii="Times New Roman" w:hAnsi="Times New Roman"/>
          <w:noProof/>
          <w:sz w:val="20"/>
        </w:rPr>
        <w:tab/>
        <w:t xml:space="preserve">United States Census. Population Estimates, 2008. </w:t>
      </w:r>
      <w:hyperlink r:id="rId27" w:history="1">
        <w:r w:rsidRPr="00B82521">
          <w:rPr>
            <w:rStyle w:val="Hyperlink"/>
            <w:rFonts w:ascii="Times New Roman" w:hAnsi="Times New Roman"/>
            <w:noProof/>
            <w:sz w:val="20"/>
          </w:rPr>
          <w:t>http://www.census.gov/popest/estbygeo.html</w:t>
        </w:r>
      </w:hyperlink>
      <w:r w:rsidRPr="00B82521">
        <w:rPr>
          <w:rFonts w:ascii="Times New Roman" w:hAnsi="Times New Roman"/>
          <w:noProof/>
          <w:sz w:val="20"/>
        </w:rPr>
        <w:t>. Accessed May 5, 2008.</w:t>
      </w:r>
    </w:p>
    <w:p w14:paraId="1B5305F8"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7.</w:t>
      </w:r>
      <w:r w:rsidRPr="00B82521">
        <w:rPr>
          <w:rFonts w:ascii="Times New Roman" w:hAnsi="Times New Roman"/>
          <w:noProof/>
          <w:sz w:val="20"/>
        </w:rPr>
        <w:tab/>
        <w:t xml:space="preserve">Daly L. Simple SAS macros for the calculation of exact binomial and Poisson confidence limits. </w:t>
      </w:r>
      <w:r w:rsidRPr="00B82521">
        <w:rPr>
          <w:rFonts w:ascii="Times New Roman" w:hAnsi="Times New Roman"/>
          <w:i/>
          <w:noProof/>
          <w:sz w:val="20"/>
        </w:rPr>
        <w:t xml:space="preserve">Comput Biol Med. </w:t>
      </w:r>
      <w:r w:rsidRPr="00B82521">
        <w:rPr>
          <w:rFonts w:ascii="Times New Roman" w:hAnsi="Times New Roman"/>
          <w:noProof/>
          <w:sz w:val="20"/>
        </w:rPr>
        <w:t>Sep 1992;22(5):351-361.</w:t>
      </w:r>
    </w:p>
    <w:p w14:paraId="5B18AA26"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8.</w:t>
      </w:r>
      <w:r w:rsidRPr="00B82521">
        <w:rPr>
          <w:rFonts w:ascii="Times New Roman" w:hAnsi="Times New Roman"/>
          <w:noProof/>
          <w:sz w:val="20"/>
        </w:rPr>
        <w:tab/>
        <w:t xml:space="preserve">Cameron AC, Trivedi PK. </w:t>
      </w:r>
      <w:r w:rsidRPr="00B82521">
        <w:rPr>
          <w:rFonts w:ascii="Times New Roman" w:hAnsi="Times New Roman"/>
          <w:i/>
          <w:noProof/>
          <w:sz w:val="20"/>
        </w:rPr>
        <w:t>Regression analysis of count data</w:t>
      </w:r>
      <w:r w:rsidRPr="00B82521">
        <w:rPr>
          <w:rFonts w:ascii="Times New Roman" w:hAnsi="Times New Roman"/>
          <w:noProof/>
          <w:sz w:val="20"/>
        </w:rPr>
        <w:t>. New York, NY: Cambridge University Press; 1998.</w:t>
      </w:r>
    </w:p>
    <w:p w14:paraId="5C445057"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9.</w:t>
      </w:r>
      <w:r w:rsidRPr="00B82521">
        <w:rPr>
          <w:rFonts w:ascii="Times New Roman" w:hAnsi="Times New Roman"/>
          <w:noProof/>
          <w:sz w:val="20"/>
        </w:rPr>
        <w:tab/>
        <w:t xml:space="preserve">Abramowitz M, Stegun IA. </w:t>
      </w:r>
      <w:r w:rsidRPr="00B82521">
        <w:rPr>
          <w:rFonts w:ascii="Times New Roman" w:hAnsi="Times New Roman"/>
          <w:i/>
          <w:noProof/>
          <w:sz w:val="20"/>
        </w:rPr>
        <w:t>Handbook of Mathematical Functions:  With Formulas, Graphs and Mathematical Tables</w:t>
      </w:r>
      <w:r w:rsidRPr="00B82521">
        <w:rPr>
          <w:rFonts w:ascii="Times New Roman" w:hAnsi="Times New Roman"/>
          <w:noProof/>
          <w:sz w:val="20"/>
        </w:rPr>
        <w:t>: Courier Dover Publications; 1965.</w:t>
      </w:r>
    </w:p>
    <w:p w14:paraId="43CAFFF5"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10.</w:t>
      </w:r>
      <w:r w:rsidRPr="00B82521">
        <w:rPr>
          <w:rFonts w:ascii="Times New Roman" w:hAnsi="Times New Roman"/>
          <w:noProof/>
          <w:sz w:val="20"/>
        </w:rPr>
        <w:tab/>
        <w:t xml:space="preserve">Cameron A, Windmeijer F. R-Squared measures for count data regression models with applications to health-care utilization. </w:t>
      </w:r>
      <w:r w:rsidRPr="00B82521">
        <w:rPr>
          <w:rFonts w:ascii="Times New Roman" w:hAnsi="Times New Roman"/>
          <w:i/>
          <w:noProof/>
          <w:sz w:val="20"/>
        </w:rPr>
        <w:t xml:space="preserve">Journal of Business and Economic Statistics. </w:t>
      </w:r>
      <w:r w:rsidRPr="00B82521">
        <w:rPr>
          <w:rFonts w:ascii="Times New Roman" w:hAnsi="Times New Roman"/>
          <w:noProof/>
          <w:sz w:val="20"/>
        </w:rPr>
        <w:t>1996;14:209-220.</w:t>
      </w:r>
    </w:p>
    <w:p w14:paraId="5DCA387D"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11.</w:t>
      </w:r>
      <w:r w:rsidRPr="00B82521">
        <w:rPr>
          <w:rFonts w:ascii="Times New Roman" w:hAnsi="Times New Roman"/>
          <w:noProof/>
          <w:sz w:val="20"/>
        </w:rPr>
        <w:tab/>
        <w:t xml:space="preserve">Robins J. Causal inference from complex longitudinal data. In: Berkane M, ed. </w:t>
      </w:r>
      <w:r w:rsidRPr="00B82521">
        <w:rPr>
          <w:rFonts w:ascii="Times New Roman" w:hAnsi="Times New Roman"/>
          <w:i/>
          <w:noProof/>
          <w:sz w:val="20"/>
        </w:rPr>
        <w:t>Latent variable modeling and applications to causality. Lecture notes in statistics 120</w:t>
      </w:r>
      <w:r w:rsidRPr="00B82521">
        <w:rPr>
          <w:rFonts w:ascii="Times New Roman" w:hAnsi="Times New Roman"/>
          <w:noProof/>
          <w:sz w:val="20"/>
        </w:rPr>
        <w:t>: Springer Verlag; 1997:69–117.</w:t>
      </w:r>
    </w:p>
    <w:p w14:paraId="31E5EF20"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12.</w:t>
      </w:r>
      <w:r w:rsidRPr="00B82521">
        <w:rPr>
          <w:rFonts w:ascii="Times New Roman" w:hAnsi="Times New Roman"/>
          <w:noProof/>
          <w:sz w:val="20"/>
        </w:rPr>
        <w:tab/>
        <w:t xml:space="preserve">Artenstein MS, Rust JH, Jr., Hunter DH, Lamson TH, Buescher EL. Acute respiratory disease and meningococcal infection in army recruits. </w:t>
      </w:r>
      <w:r w:rsidRPr="00B82521">
        <w:rPr>
          <w:rFonts w:ascii="Times New Roman" w:hAnsi="Times New Roman"/>
          <w:i/>
          <w:noProof/>
          <w:sz w:val="20"/>
        </w:rPr>
        <w:t xml:space="preserve">JAMA. </w:t>
      </w:r>
      <w:r w:rsidRPr="00B82521">
        <w:rPr>
          <w:rFonts w:ascii="Times New Roman" w:hAnsi="Times New Roman"/>
          <w:noProof/>
          <w:sz w:val="20"/>
        </w:rPr>
        <w:t>Sep 25 1967;201(13):1004-1007.</w:t>
      </w:r>
    </w:p>
    <w:p w14:paraId="5D135EB0"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13.</w:t>
      </w:r>
      <w:r w:rsidRPr="00B82521">
        <w:rPr>
          <w:rFonts w:ascii="Times New Roman" w:hAnsi="Times New Roman"/>
          <w:noProof/>
          <w:sz w:val="20"/>
        </w:rPr>
        <w:tab/>
        <w:t xml:space="preserve">Greenwood BM, Bradley AK, Wall RA. Meningococcal disease and season in sub-Saharan Africa. </w:t>
      </w:r>
      <w:r w:rsidRPr="00B82521">
        <w:rPr>
          <w:rFonts w:ascii="Times New Roman" w:hAnsi="Times New Roman"/>
          <w:i/>
          <w:noProof/>
          <w:sz w:val="20"/>
        </w:rPr>
        <w:t xml:space="preserve">Lancet. </w:t>
      </w:r>
      <w:r w:rsidRPr="00B82521">
        <w:rPr>
          <w:rFonts w:ascii="Times New Roman" w:hAnsi="Times New Roman"/>
          <w:noProof/>
          <w:sz w:val="20"/>
        </w:rPr>
        <w:t>Oct 12 1985;2(8459):829-830.</w:t>
      </w:r>
    </w:p>
    <w:p w14:paraId="4B246B64"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14.</w:t>
      </w:r>
      <w:r w:rsidRPr="00B82521">
        <w:rPr>
          <w:rFonts w:ascii="Times New Roman" w:hAnsi="Times New Roman"/>
          <w:noProof/>
          <w:sz w:val="20"/>
        </w:rPr>
        <w:tab/>
        <w:t xml:space="preserve">Moore PS, Hierholzer J, DeWitt W, et al. Respiratory viruses and mycoplasma as cofactors for epidemic group A meningococcal meningitis. </w:t>
      </w:r>
      <w:r w:rsidRPr="00B82521">
        <w:rPr>
          <w:rFonts w:ascii="Times New Roman" w:hAnsi="Times New Roman"/>
          <w:i/>
          <w:noProof/>
          <w:sz w:val="20"/>
        </w:rPr>
        <w:t xml:space="preserve">JAMA. </w:t>
      </w:r>
      <w:r w:rsidRPr="00B82521">
        <w:rPr>
          <w:rFonts w:ascii="Times New Roman" w:hAnsi="Times New Roman"/>
          <w:noProof/>
          <w:sz w:val="20"/>
        </w:rPr>
        <w:t>Sep 12 1990;264(10):1271-1275.</w:t>
      </w:r>
    </w:p>
    <w:p w14:paraId="4F38B2EB"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15.</w:t>
      </w:r>
      <w:r w:rsidRPr="00B82521">
        <w:rPr>
          <w:rFonts w:ascii="Times New Roman" w:hAnsi="Times New Roman"/>
          <w:noProof/>
          <w:sz w:val="20"/>
        </w:rPr>
        <w:tab/>
        <w:t xml:space="preserve">Stephens DS, Greenwood B, Brandtzaeg P. Epidemic meningitis, meningococcaemia, and Neisseria meningitidis. </w:t>
      </w:r>
      <w:r w:rsidRPr="00B82521">
        <w:rPr>
          <w:rFonts w:ascii="Times New Roman" w:hAnsi="Times New Roman"/>
          <w:i/>
          <w:noProof/>
          <w:sz w:val="20"/>
        </w:rPr>
        <w:t xml:space="preserve">Lancet. </w:t>
      </w:r>
      <w:r w:rsidRPr="00B82521">
        <w:rPr>
          <w:rFonts w:ascii="Times New Roman" w:hAnsi="Times New Roman"/>
          <w:noProof/>
          <w:sz w:val="20"/>
        </w:rPr>
        <w:t>Jun 30 2007;369(9580):2196-2210.</w:t>
      </w:r>
    </w:p>
    <w:p w14:paraId="4D34C82C"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16.</w:t>
      </w:r>
      <w:r w:rsidRPr="00B82521">
        <w:rPr>
          <w:rFonts w:ascii="Times New Roman" w:hAnsi="Times New Roman"/>
          <w:noProof/>
          <w:sz w:val="20"/>
        </w:rPr>
        <w:tab/>
        <w:t xml:space="preserve">Tully J, Viner RM, Coen PG, et al. Risk and protective factors for meningococcal disease in adolescents: matched cohort study. </w:t>
      </w:r>
      <w:r w:rsidRPr="00B82521">
        <w:rPr>
          <w:rFonts w:ascii="Times New Roman" w:hAnsi="Times New Roman"/>
          <w:i/>
          <w:noProof/>
          <w:sz w:val="20"/>
        </w:rPr>
        <w:t xml:space="preserve">BMJ (Clinical research ed.). </w:t>
      </w:r>
      <w:r w:rsidRPr="00B82521">
        <w:rPr>
          <w:rFonts w:ascii="Times New Roman" w:hAnsi="Times New Roman"/>
          <w:noProof/>
          <w:sz w:val="20"/>
        </w:rPr>
        <w:t>Mar 25 2006;332(7539):445-450.</w:t>
      </w:r>
    </w:p>
    <w:p w14:paraId="7CF021EA"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17.</w:t>
      </w:r>
      <w:r w:rsidRPr="00B82521">
        <w:rPr>
          <w:rFonts w:ascii="Times New Roman" w:hAnsi="Times New Roman"/>
          <w:noProof/>
          <w:sz w:val="20"/>
        </w:rPr>
        <w:tab/>
        <w:t xml:space="preserve">Young LS, LaForce FM, Head JJ, Feeley JC, Bennett JV. A simultaneous outbreak of meningococcal and influenza infections. </w:t>
      </w:r>
      <w:r w:rsidRPr="00B82521">
        <w:rPr>
          <w:rFonts w:ascii="Times New Roman" w:hAnsi="Times New Roman"/>
          <w:i/>
          <w:noProof/>
          <w:sz w:val="20"/>
        </w:rPr>
        <w:t xml:space="preserve">N Engl J Med. </w:t>
      </w:r>
      <w:r w:rsidRPr="00B82521">
        <w:rPr>
          <w:rFonts w:ascii="Times New Roman" w:hAnsi="Times New Roman"/>
          <w:noProof/>
          <w:sz w:val="20"/>
        </w:rPr>
        <w:t>Jul 6 1972;287(1):5-9.</w:t>
      </w:r>
    </w:p>
    <w:p w14:paraId="2351F75C"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18.</w:t>
      </w:r>
      <w:r w:rsidRPr="00B82521">
        <w:rPr>
          <w:rFonts w:ascii="Times New Roman" w:hAnsi="Times New Roman"/>
          <w:noProof/>
          <w:sz w:val="20"/>
        </w:rPr>
        <w:tab/>
        <w:t xml:space="preserve">Bilukha OO, Rosenstein N. Prevention and control of meningococcal disease. Recommendations of the Advisory Committee on Immunization Practices (ACIP). </w:t>
      </w:r>
      <w:r w:rsidRPr="00B82521">
        <w:rPr>
          <w:rFonts w:ascii="Times New Roman" w:hAnsi="Times New Roman"/>
          <w:i/>
          <w:noProof/>
          <w:sz w:val="20"/>
        </w:rPr>
        <w:t xml:space="preserve">MMWR Recomm Rep. </w:t>
      </w:r>
      <w:r w:rsidRPr="00B82521">
        <w:rPr>
          <w:rFonts w:ascii="Times New Roman" w:hAnsi="Times New Roman"/>
          <w:noProof/>
          <w:sz w:val="20"/>
        </w:rPr>
        <w:t>May 27 2005;54(RR-7):1-21.</w:t>
      </w:r>
    </w:p>
    <w:p w14:paraId="1A8B46E3"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19.</w:t>
      </w:r>
      <w:r w:rsidRPr="00B82521">
        <w:rPr>
          <w:rFonts w:ascii="Times New Roman" w:hAnsi="Times New Roman"/>
          <w:noProof/>
          <w:sz w:val="20"/>
        </w:rPr>
        <w:tab/>
        <w:t xml:space="preserve">Rameix-Welti MA, Zarantonelli ML, Giorgini D, et al. Influenza A virus neuraminidase enhances meningococcal adhesion to epithelial cells through interaction with sialic acid-containing meningococcal capsules. </w:t>
      </w:r>
      <w:r w:rsidRPr="00B82521">
        <w:rPr>
          <w:rFonts w:ascii="Times New Roman" w:hAnsi="Times New Roman"/>
          <w:i/>
          <w:noProof/>
          <w:sz w:val="20"/>
        </w:rPr>
        <w:t xml:space="preserve">Infect Immun. </w:t>
      </w:r>
      <w:r w:rsidRPr="00B82521">
        <w:rPr>
          <w:rFonts w:ascii="Times New Roman" w:hAnsi="Times New Roman"/>
          <w:noProof/>
          <w:sz w:val="20"/>
        </w:rPr>
        <w:t>Sep 2009;77(9):3588-3595.</w:t>
      </w:r>
    </w:p>
    <w:p w14:paraId="6C2B2A5C" w14:textId="77777777" w:rsidR="007F179B" w:rsidRPr="00B82521" w:rsidRDefault="007F179B" w:rsidP="007F179B">
      <w:pPr>
        <w:spacing w:after="0"/>
        <w:ind w:left="720" w:hanging="720"/>
        <w:rPr>
          <w:rFonts w:ascii="Times New Roman" w:hAnsi="Times New Roman"/>
          <w:noProof/>
          <w:sz w:val="20"/>
        </w:rPr>
      </w:pPr>
      <w:r w:rsidRPr="00B82521">
        <w:rPr>
          <w:rFonts w:ascii="Times New Roman" w:hAnsi="Times New Roman"/>
          <w:b/>
          <w:noProof/>
          <w:sz w:val="20"/>
        </w:rPr>
        <w:t>20.</w:t>
      </w:r>
      <w:r w:rsidRPr="00B82521">
        <w:rPr>
          <w:rFonts w:ascii="Times New Roman" w:hAnsi="Times New Roman"/>
          <w:noProof/>
          <w:sz w:val="20"/>
        </w:rPr>
        <w:tab/>
        <w:t xml:space="preserve">Poehling KA, Edwards KM, Weinberg GA, et al. The underrecognized burden of influenza in young children. </w:t>
      </w:r>
      <w:r w:rsidRPr="00B82521">
        <w:rPr>
          <w:rFonts w:ascii="Times New Roman" w:hAnsi="Times New Roman"/>
          <w:i/>
          <w:noProof/>
          <w:sz w:val="20"/>
        </w:rPr>
        <w:t xml:space="preserve">N Engl J Med. </w:t>
      </w:r>
      <w:r w:rsidRPr="00B82521">
        <w:rPr>
          <w:rFonts w:ascii="Times New Roman" w:hAnsi="Times New Roman"/>
          <w:noProof/>
          <w:sz w:val="20"/>
        </w:rPr>
        <w:t>Jul 6 2006;355(1):31-40.</w:t>
      </w:r>
    </w:p>
    <w:p w14:paraId="4F04F898" w14:textId="77777777" w:rsidR="007F179B" w:rsidRPr="00B82521" w:rsidRDefault="007F179B" w:rsidP="007F179B">
      <w:pPr>
        <w:spacing w:after="0"/>
        <w:ind w:left="720" w:hanging="720"/>
        <w:rPr>
          <w:rFonts w:ascii="Times New Roman" w:hAnsi="Times New Roman"/>
          <w:b/>
          <w:noProof/>
          <w:sz w:val="20"/>
        </w:rPr>
      </w:pPr>
      <w:r w:rsidRPr="00B82521">
        <w:rPr>
          <w:rFonts w:ascii="Times New Roman" w:hAnsi="Times New Roman"/>
          <w:b/>
          <w:noProof/>
          <w:sz w:val="20"/>
        </w:rPr>
        <w:t>21.</w:t>
      </w:r>
      <w:r w:rsidRPr="00B82521">
        <w:rPr>
          <w:rFonts w:ascii="Times New Roman" w:hAnsi="Times New Roman"/>
          <w:noProof/>
          <w:sz w:val="20"/>
        </w:rPr>
        <w:tab/>
        <w:t xml:space="preserve">Thompson WW, Shay DK, Weintraub E, et al. Influenza-associated hospitalizations in the United States. </w:t>
      </w:r>
      <w:r w:rsidRPr="00B82521">
        <w:rPr>
          <w:rFonts w:ascii="Times New Roman" w:hAnsi="Times New Roman"/>
          <w:i/>
          <w:noProof/>
          <w:sz w:val="20"/>
        </w:rPr>
        <w:t xml:space="preserve">JAMA. </w:t>
      </w:r>
      <w:r w:rsidRPr="00B82521">
        <w:rPr>
          <w:rFonts w:ascii="Times New Roman" w:hAnsi="Times New Roman"/>
          <w:noProof/>
          <w:sz w:val="20"/>
        </w:rPr>
        <w:t>Sep 15 2004;292(11):1333-1340.</w:t>
      </w:r>
    </w:p>
    <w:p w14:paraId="68C3BD83" w14:textId="43337E04" w:rsidR="006D6056" w:rsidRPr="00B82521" w:rsidRDefault="00FD7CA7" w:rsidP="00DD7347">
      <w:pPr>
        <w:rPr>
          <w:rFonts w:ascii="Times New Roman" w:hAnsi="Times New Roman"/>
        </w:rPr>
      </w:pPr>
      <w:r w:rsidRPr="00B82521">
        <w:rPr>
          <w:rFonts w:ascii="Times New Roman" w:hAnsi="Times New Roman"/>
          <w:sz w:val="20"/>
        </w:rPr>
        <w:fldChar w:fldCharType="end"/>
      </w:r>
    </w:p>
    <w:p w14:paraId="384A301E" w14:textId="77777777" w:rsidR="009176A3" w:rsidRPr="00B82521" w:rsidRDefault="009176A3" w:rsidP="000B5BBC">
      <w:pPr>
        <w:rPr>
          <w:rFonts w:ascii="Times New Roman" w:hAnsi="Times New Roman"/>
        </w:rPr>
      </w:pPr>
    </w:p>
    <w:sectPr w:rsidR="009176A3" w:rsidRPr="00B82521" w:rsidSect="0061771D">
      <w:pgSz w:w="12240" w:h="15840"/>
      <w:pgMar w:top="1440" w:right="1440" w:bottom="1440" w:left="936"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7CAB" w14:textId="77777777" w:rsidR="009E2BAE" w:rsidRDefault="009E2BAE">
      <w:pPr>
        <w:spacing w:after="0"/>
      </w:pPr>
      <w:r>
        <w:separator/>
      </w:r>
    </w:p>
  </w:endnote>
  <w:endnote w:type="continuationSeparator" w:id="0">
    <w:p w14:paraId="3B83095A" w14:textId="77777777" w:rsidR="009E2BAE" w:rsidRDefault="009E2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7ACF" w14:textId="77777777" w:rsidR="009E2BAE" w:rsidRDefault="009E2BAE" w:rsidP="00917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513F8" w14:textId="77777777" w:rsidR="009E2BAE" w:rsidRDefault="009E2BAE" w:rsidP="00940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F227" w14:textId="77777777" w:rsidR="009E2BAE" w:rsidRPr="005748C9" w:rsidRDefault="009E2BAE" w:rsidP="009176A3">
    <w:pPr>
      <w:pStyle w:val="Footer"/>
      <w:framePr w:wrap="around" w:vAnchor="text" w:hAnchor="margin" w:xAlign="right" w:y="1"/>
      <w:rPr>
        <w:rStyle w:val="PageNumber"/>
      </w:rPr>
    </w:pPr>
    <w:r w:rsidRPr="005748C9">
      <w:rPr>
        <w:rStyle w:val="PageNumber"/>
        <w:rFonts w:ascii="Times New Roman" w:hAnsi="Times New Roman"/>
        <w:sz w:val="20"/>
      </w:rPr>
      <w:fldChar w:fldCharType="begin"/>
    </w:r>
    <w:r w:rsidRPr="005748C9">
      <w:rPr>
        <w:rStyle w:val="PageNumber"/>
        <w:rFonts w:ascii="Times New Roman" w:hAnsi="Times New Roman"/>
        <w:sz w:val="20"/>
      </w:rPr>
      <w:instrText xml:space="preserve">PAGE  </w:instrText>
    </w:r>
    <w:r w:rsidRPr="005748C9">
      <w:rPr>
        <w:rStyle w:val="PageNumber"/>
        <w:rFonts w:ascii="Times New Roman" w:hAnsi="Times New Roman"/>
        <w:sz w:val="20"/>
      </w:rPr>
      <w:fldChar w:fldCharType="separate"/>
    </w:r>
    <w:r w:rsidR="00B82521">
      <w:rPr>
        <w:rStyle w:val="PageNumber"/>
        <w:rFonts w:ascii="Times New Roman" w:hAnsi="Times New Roman"/>
        <w:noProof/>
        <w:sz w:val="20"/>
      </w:rPr>
      <w:t>6</w:t>
    </w:r>
    <w:r w:rsidRPr="005748C9">
      <w:rPr>
        <w:rStyle w:val="PageNumber"/>
        <w:rFonts w:ascii="Times New Roman" w:hAnsi="Times New Roman"/>
        <w:sz w:val="20"/>
      </w:rPr>
      <w:fldChar w:fldCharType="end"/>
    </w:r>
  </w:p>
  <w:p w14:paraId="31CB7220" w14:textId="77777777" w:rsidR="009E2BAE" w:rsidRDefault="009E2BAE" w:rsidP="0061771D">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B7C91" w14:textId="77777777" w:rsidR="009E2BAE" w:rsidRDefault="009E2BAE">
      <w:pPr>
        <w:spacing w:after="0"/>
      </w:pPr>
      <w:r>
        <w:separator/>
      </w:r>
    </w:p>
  </w:footnote>
  <w:footnote w:type="continuationSeparator" w:id="0">
    <w:p w14:paraId="5CC43D5C" w14:textId="77777777" w:rsidR="009E2BAE" w:rsidRDefault="009E2BA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82F"/>
    <w:multiLevelType w:val="hybridMultilevel"/>
    <w:tmpl w:val="D98C5E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C5401F"/>
    <w:multiLevelType w:val="hybridMultilevel"/>
    <w:tmpl w:val="FB22E8E0"/>
    <w:lvl w:ilvl="0" w:tplc="42E6FE1C">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C3F35DC"/>
    <w:multiLevelType w:val="hybridMultilevel"/>
    <w:tmpl w:val="071E87FA"/>
    <w:lvl w:ilvl="0" w:tplc="67BC56FC">
      <w:start w:val="1"/>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F4F6893"/>
    <w:multiLevelType w:val="hybridMultilevel"/>
    <w:tmpl w:val="46B27C3A"/>
    <w:lvl w:ilvl="0" w:tplc="74D8EAA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4B72E8"/>
    <w:multiLevelType w:val="hybridMultilevel"/>
    <w:tmpl w:val="E208CB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29tps9brda9aefdflxsdw8axpe2fwz5z22&quot;&gt;Thesis References&lt;record-ids&gt;&lt;item&gt;65&lt;/item&gt;&lt;item&gt;71&lt;/item&gt;&lt;item&gt;80&lt;/item&gt;&lt;item&gt;162&lt;/item&gt;&lt;item&gt;177&lt;/item&gt;&lt;item&gt;178&lt;/item&gt;&lt;item&gt;179&lt;/item&gt;&lt;item&gt;188&lt;/item&gt;&lt;item&gt;189&lt;/item&gt;&lt;item&gt;190&lt;/item&gt;&lt;item&gt;192&lt;/item&gt;&lt;item&gt;193&lt;/item&gt;&lt;item&gt;519&lt;/item&gt;&lt;item&gt;647&lt;/item&gt;&lt;item&gt;652&lt;/item&gt;&lt;/record-ids&gt;&lt;/item&gt;&lt;/Libraries&gt;"/>
  </w:docVars>
  <w:rsids>
    <w:rsidRoot w:val="00E729DC"/>
    <w:rsid w:val="00003F89"/>
    <w:rsid w:val="000040F2"/>
    <w:rsid w:val="00010EF9"/>
    <w:rsid w:val="00016BE9"/>
    <w:rsid w:val="00033BF0"/>
    <w:rsid w:val="000365F3"/>
    <w:rsid w:val="00065931"/>
    <w:rsid w:val="000662CF"/>
    <w:rsid w:val="00094C36"/>
    <w:rsid w:val="000B1FC5"/>
    <w:rsid w:val="000B5BBC"/>
    <w:rsid w:val="000B6DFF"/>
    <w:rsid w:val="000B7609"/>
    <w:rsid w:val="000C3467"/>
    <w:rsid w:val="00151138"/>
    <w:rsid w:val="001716A6"/>
    <w:rsid w:val="00192419"/>
    <w:rsid w:val="00194AA6"/>
    <w:rsid w:val="0019607A"/>
    <w:rsid w:val="001C19EB"/>
    <w:rsid w:val="001E2014"/>
    <w:rsid w:val="002209D3"/>
    <w:rsid w:val="00250FA4"/>
    <w:rsid w:val="00252650"/>
    <w:rsid w:val="00286095"/>
    <w:rsid w:val="002B7D65"/>
    <w:rsid w:val="002C4E2D"/>
    <w:rsid w:val="002E04D4"/>
    <w:rsid w:val="002F2948"/>
    <w:rsid w:val="002F5931"/>
    <w:rsid w:val="003362F1"/>
    <w:rsid w:val="00355B46"/>
    <w:rsid w:val="0036006A"/>
    <w:rsid w:val="003A116E"/>
    <w:rsid w:val="003D1417"/>
    <w:rsid w:val="003F12AC"/>
    <w:rsid w:val="00423E7F"/>
    <w:rsid w:val="00430755"/>
    <w:rsid w:val="004340B2"/>
    <w:rsid w:val="004450F1"/>
    <w:rsid w:val="0048080A"/>
    <w:rsid w:val="004D37A8"/>
    <w:rsid w:val="00532316"/>
    <w:rsid w:val="005748C9"/>
    <w:rsid w:val="005762BA"/>
    <w:rsid w:val="005930DD"/>
    <w:rsid w:val="005A3A35"/>
    <w:rsid w:val="005B1B17"/>
    <w:rsid w:val="0061771D"/>
    <w:rsid w:val="006326DE"/>
    <w:rsid w:val="006413A5"/>
    <w:rsid w:val="0064278B"/>
    <w:rsid w:val="00672FFF"/>
    <w:rsid w:val="006B67D4"/>
    <w:rsid w:val="006D2B5A"/>
    <w:rsid w:val="006D6056"/>
    <w:rsid w:val="00704F77"/>
    <w:rsid w:val="00723894"/>
    <w:rsid w:val="007478BD"/>
    <w:rsid w:val="007550A2"/>
    <w:rsid w:val="00755436"/>
    <w:rsid w:val="007C56B6"/>
    <w:rsid w:val="007D60B5"/>
    <w:rsid w:val="007F0204"/>
    <w:rsid w:val="007F179B"/>
    <w:rsid w:val="00842C01"/>
    <w:rsid w:val="00854B70"/>
    <w:rsid w:val="00885D4E"/>
    <w:rsid w:val="008C3661"/>
    <w:rsid w:val="008D3ACD"/>
    <w:rsid w:val="009176A3"/>
    <w:rsid w:val="00935999"/>
    <w:rsid w:val="00940C9F"/>
    <w:rsid w:val="00966F57"/>
    <w:rsid w:val="00986EB9"/>
    <w:rsid w:val="009E2BAE"/>
    <w:rsid w:val="009F1BD8"/>
    <w:rsid w:val="009F431B"/>
    <w:rsid w:val="009F7F77"/>
    <w:rsid w:val="00A56156"/>
    <w:rsid w:val="00A802D1"/>
    <w:rsid w:val="00A8492E"/>
    <w:rsid w:val="00A92721"/>
    <w:rsid w:val="00AC3B5A"/>
    <w:rsid w:val="00AD1BFD"/>
    <w:rsid w:val="00AF2E9F"/>
    <w:rsid w:val="00B10FD0"/>
    <w:rsid w:val="00B13E0E"/>
    <w:rsid w:val="00B21FBD"/>
    <w:rsid w:val="00B256E6"/>
    <w:rsid w:val="00B36CD0"/>
    <w:rsid w:val="00B53163"/>
    <w:rsid w:val="00B7391C"/>
    <w:rsid w:val="00B7527E"/>
    <w:rsid w:val="00B82521"/>
    <w:rsid w:val="00BA2A07"/>
    <w:rsid w:val="00BE3B74"/>
    <w:rsid w:val="00BF4F04"/>
    <w:rsid w:val="00C0583E"/>
    <w:rsid w:val="00C05C39"/>
    <w:rsid w:val="00C1428C"/>
    <w:rsid w:val="00C17C7B"/>
    <w:rsid w:val="00C3637D"/>
    <w:rsid w:val="00C400DB"/>
    <w:rsid w:val="00C515B7"/>
    <w:rsid w:val="00C57582"/>
    <w:rsid w:val="00CB4384"/>
    <w:rsid w:val="00CE3D9C"/>
    <w:rsid w:val="00CF6211"/>
    <w:rsid w:val="00D02BC8"/>
    <w:rsid w:val="00D124E8"/>
    <w:rsid w:val="00D4763F"/>
    <w:rsid w:val="00D52DBD"/>
    <w:rsid w:val="00D542FA"/>
    <w:rsid w:val="00D813BB"/>
    <w:rsid w:val="00D81A4B"/>
    <w:rsid w:val="00DA6B71"/>
    <w:rsid w:val="00DD7347"/>
    <w:rsid w:val="00DD7499"/>
    <w:rsid w:val="00DE68CA"/>
    <w:rsid w:val="00DE701E"/>
    <w:rsid w:val="00E3030E"/>
    <w:rsid w:val="00E46527"/>
    <w:rsid w:val="00E51D19"/>
    <w:rsid w:val="00E66B5E"/>
    <w:rsid w:val="00E729DC"/>
    <w:rsid w:val="00EA4BC3"/>
    <w:rsid w:val="00EB7D56"/>
    <w:rsid w:val="00F5694A"/>
    <w:rsid w:val="00F63166"/>
    <w:rsid w:val="00F71085"/>
    <w:rsid w:val="00F71CC9"/>
    <w:rsid w:val="00F731E5"/>
    <w:rsid w:val="00F83C09"/>
    <w:rsid w:val="00F92D28"/>
    <w:rsid w:val="00FA5F94"/>
    <w:rsid w:val="00FD7C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B5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yperlink" w:uiPriority="99"/>
    <w:lsdException w:name="Balloon Text" w:uiPriority="99"/>
    <w:lsdException w:name="Light Shading"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9DC"/>
    <w:rPr>
      <w:rFonts w:ascii="Cambria" w:eastAsia="Cambria" w:hAnsi="Cambria" w:cs="Times New Roman"/>
    </w:rPr>
  </w:style>
  <w:style w:type="paragraph" w:styleId="Heading1">
    <w:name w:val="heading 1"/>
    <w:basedOn w:val="Normal"/>
    <w:link w:val="Heading1Char"/>
    <w:qFormat/>
    <w:rsid w:val="009176A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729DC"/>
    <w:pPr>
      <w:keepNext/>
      <w:spacing w:before="240" w:after="60"/>
      <w:outlineLvl w:val="1"/>
    </w:pPr>
    <w:rPr>
      <w:rFonts w:ascii="Verdana" w:eastAsia="Times New Roman" w:hAnsi="Verdana" w:cs="Arial"/>
      <w:b/>
      <w:bCs/>
      <w:iCs/>
      <w:sz w:val="2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729DC"/>
    <w:rPr>
      <w:rFonts w:ascii="Verdana" w:eastAsia="Times New Roman" w:hAnsi="Verdana" w:cs="Arial"/>
      <w:b/>
      <w:bCs/>
      <w:iCs/>
      <w:sz w:val="25"/>
      <w:szCs w:val="28"/>
    </w:rPr>
  </w:style>
  <w:style w:type="paragraph" w:styleId="Footer">
    <w:name w:val="footer"/>
    <w:basedOn w:val="Normal"/>
    <w:link w:val="FooterChar"/>
    <w:unhideWhenUsed/>
    <w:rsid w:val="00E729DC"/>
    <w:pPr>
      <w:tabs>
        <w:tab w:val="center" w:pos="4320"/>
        <w:tab w:val="right" w:pos="8640"/>
      </w:tabs>
    </w:pPr>
  </w:style>
  <w:style w:type="character" w:customStyle="1" w:styleId="FooterChar">
    <w:name w:val="Footer Char"/>
    <w:basedOn w:val="DefaultParagraphFont"/>
    <w:link w:val="Footer"/>
    <w:rsid w:val="00E729DC"/>
    <w:rPr>
      <w:rFonts w:ascii="Cambria" w:eastAsia="Cambria" w:hAnsi="Cambria" w:cs="Times New Roman"/>
    </w:rPr>
  </w:style>
  <w:style w:type="character" w:styleId="PageNumber">
    <w:name w:val="page number"/>
    <w:basedOn w:val="DefaultParagraphFont"/>
    <w:unhideWhenUsed/>
    <w:rsid w:val="00E729DC"/>
  </w:style>
  <w:style w:type="paragraph" w:styleId="Header">
    <w:name w:val="header"/>
    <w:basedOn w:val="Normal"/>
    <w:link w:val="HeaderChar"/>
    <w:uiPriority w:val="99"/>
    <w:unhideWhenUsed/>
    <w:rsid w:val="00E729DC"/>
    <w:pPr>
      <w:tabs>
        <w:tab w:val="center" w:pos="4320"/>
        <w:tab w:val="right" w:pos="8640"/>
      </w:tabs>
    </w:pPr>
  </w:style>
  <w:style w:type="character" w:customStyle="1" w:styleId="HeaderChar">
    <w:name w:val="Header Char"/>
    <w:basedOn w:val="DefaultParagraphFont"/>
    <w:link w:val="Header"/>
    <w:uiPriority w:val="99"/>
    <w:rsid w:val="00E729DC"/>
    <w:rPr>
      <w:rFonts w:ascii="Cambria" w:eastAsia="Cambria" w:hAnsi="Cambria" w:cs="Times New Roman"/>
    </w:rPr>
  </w:style>
  <w:style w:type="character" w:customStyle="1" w:styleId="BalloonTextChar">
    <w:name w:val="Balloon Text Char"/>
    <w:basedOn w:val="DefaultParagraphFont"/>
    <w:link w:val="BalloonText"/>
    <w:uiPriority w:val="99"/>
    <w:semiHidden/>
    <w:rsid w:val="00E729DC"/>
    <w:rPr>
      <w:rFonts w:ascii="Lucida Grande" w:hAnsi="Lucida Grande"/>
      <w:sz w:val="18"/>
      <w:szCs w:val="18"/>
    </w:rPr>
  </w:style>
  <w:style w:type="paragraph" w:styleId="BalloonText">
    <w:name w:val="Balloon Text"/>
    <w:basedOn w:val="Normal"/>
    <w:link w:val="BalloonTextChar"/>
    <w:uiPriority w:val="99"/>
    <w:semiHidden/>
    <w:rsid w:val="00E729DC"/>
    <w:pPr>
      <w:spacing w:after="0"/>
    </w:pPr>
    <w:rPr>
      <w:rFonts w:ascii="Lucida Grande" w:eastAsiaTheme="minorHAnsi" w:hAnsi="Lucida Grande" w:cstheme="minorBidi"/>
      <w:sz w:val="18"/>
      <w:szCs w:val="18"/>
    </w:rPr>
  </w:style>
  <w:style w:type="character" w:customStyle="1" w:styleId="BalloonTextChar1">
    <w:name w:val="Balloon Text Char1"/>
    <w:basedOn w:val="DefaultParagraphFont"/>
    <w:uiPriority w:val="99"/>
    <w:semiHidden/>
    <w:rsid w:val="00E729DC"/>
    <w:rPr>
      <w:rFonts w:ascii="Lucida Grande" w:eastAsia="Cambria" w:hAnsi="Lucida Grande" w:cs="Times New Roman"/>
      <w:sz w:val="18"/>
      <w:szCs w:val="18"/>
    </w:rPr>
  </w:style>
  <w:style w:type="character" w:customStyle="1" w:styleId="CommentTextChar">
    <w:name w:val="Comment Text Char"/>
    <w:basedOn w:val="DefaultParagraphFont"/>
    <w:link w:val="CommentText"/>
    <w:uiPriority w:val="99"/>
    <w:rsid w:val="00E729DC"/>
    <w:rPr>
      <w:rFonts w:ascii="Times New Roman" w:hAnsi="Times New Roman"/>
    </w:rPr>
  </w:style>
  <w:style w:type="paragraph" w:styleId="CommentText">
    <w:name w:val="annotation text"/>
    <w:basedOn w:val="Normal"/>
    <w:link w:val="CommentTextChar"/>
    <w:uiPriority w:val="99"/>
    <w:rsid w:val="00E729DC"/>
    <w:pPr>
      <w:spacing w:after="0"/>
    </w:pPr>
    <w:rPr>
      <w:rFonts w:ascii="Times New Roman" w:eastAsiaTheme="minorHAnsi" w:hAnsi="Times New Roman" w:cstheme="minorBidi"/>
    </w:rPr>
  </w:style>
  <w:style w:type="character" w:customStyle="1" w:styleId="CommentTextChar1">
    <w:name w:val="Comment Text Char1"/>
    <w:basedOn w:val="DefaultParagraphFont"/>
    <w:uiPriority w:val="99"/>
    <w:semiHidden/>
    <w:rsid w:val="00E729DC"/>
    <w:rPr>
      <w:rFonts w:ascii="Cambria" w:eastAsia="Cambria" w:hAnsi="Cambria" w:cs="Times New Roman"/>
    </w:rPr>
  </w:style>
  <w:style w:type="character" w:customStyle="1" w:styleId="CommentSubjectChar">
    <w:name w:val="Comment Subject Char"/>
    <w:basedOn w:val="CommentTextChar"/>
    <w:link w:val="CommentSubject"/>
    <w:uiPriority w:val="99"/>
    <w:rsid w:val="00E729DC"/>
    <w:rPr>
      <w:rFonts w:ascii="Times New Roman" w:hAnsi="Times New Roman"/>
      <w:b/>
      <w:bCs/>
    </w:rPr>
  </w:style>
  <w:style w:type="paragraph" w:styleId="CommentSubject">
    <w:name w:val="annotation subject"/>
    <w:basedOn w:val="CommentText"/>
    <w:next w:val="CommentText"/>
    <w:link w:val="CommentSubjectChar"/>
    <w:uiPriority w:val="99"/>
    <w:rsid w:val="00E729DC"/>
    <w:rPr>
      <w:b/>
      <w:bCs/>
    </w:rPr>
  </w:style>
  <w:style w:type="character" w:customStyle="1" w:styleId="CommentSubjectChar1">
    <w:name w:val="Comment Subject Char1"/>
    <w:basedOn w:val="CommentTextChar1"/>
    <w:uiPriority w:val="99"/>
    <w:semiHidden/>
    <w:rsid w:val="00E729DC"/>
    <w:rPr>
      <w:rFonts w:ascii="Cambria" w:eastAsia="Cambria" w:hAnsi="Cambria" w:cs="Times New Roman"/>
      <w:b/>
      <w:bCs/>
      <w:sz w:val="20"/>
      <w:szCs w:val="20"/>
    </w:rPr>
  </w:style>
  <w:style w:type="character" w:styleId="Hyperlink">
    <w:name w:val="Hyperlink"/>
    <w:uiPriority w:val="99"/>
    <w:rsid w:val="00E729DC"/>
    <w:rPr>
      <w:rFonts w:cs="Times New Roman"/>
      <w:color w:val="0000FF"/>
      <w:u w:val="single"/>
    </w:rPr>
  </w:style>
  <w:style w:type="paragraph" w:customStyle="1" w:styleId="MTDisplayEquation">
    <w:name w:val="MTDisplayEquation"/>
    <w:basedOn w:val="Normal"/>
    <w:next w:val="Normal"/>
    <w:rsid w:val="00E729DC"/>
    <w:pPr>
      <w:tabs>
        <w:tab w:val="center" w:pos="4320"/>
        <w:tab w:val="right" w:pos="8640"/>
      </w:tabs>
      <w:spacing w:after="0"/>
    </w:pPr>
    <w:rPr>
      <w:rFonts w:ascii="Times New Roman" w:eastAsia="Times New Roman" w:hAnsi="Times New Roman"/>
      <w:b/>
      <w:i/>
      <w:sz w:val="20"/>
    </w:rPr>
  </w:style>
  <w:style w:type="character" w:styleId="CommentReference">
    <w:name w:val="annotation reference"/>
    <w:uiPriority w:val="99"/>
    <w:unhideWhenUsed/>
    <w:rsid w:val="00E729DC"/>
    <w:rPr>
      <w:sz w:val="18"/>
      <w:szCs w:val="18"/>
    </w:rPr>
  </w:style>
  <w:style w:type="character" w:customStyle="1" w:styleId="MTEquationSection">
    <w:name w:val="MTEquationSection"/>
    <w:rsid w:val="00E729DC"/>
    <w:rPr>
      <w:b/>
      <w:vanish/>
      <w:color w:val="FF0000"/>
      <w:sz w:val="40"/>
    </w:rPr>
  </w:style>
  <w:style w:type="character" w:styleId="FollowedHyperlink">
    <w:name w:val="FollowedHyperlink"/>
    <w:basedOn w:val="DefaultParagraphFont"/>
    <w:uiPriority w:val="99"/>
    <w:unhideWhenUsed/>
    <w:rsid w:val="00E729DC"/>
    <w:rPr>
      <w:color w:val="800080"/>
      <w:u w:val="single"/>
    </w:rPr>
  </w:style>
  <w:style w:type="paragraph" w:styleId="NormalWeb">
    <w:name w:val="Normal (Web)"/>
    <w:basedOn w:val="Normal"/>
    <w:rsid w:val="009176A3"/>
    <w:pPr>
      <w:spacing w:before="100" w:beforeAutospacing="1" w:after="100" w:afterAutospacing="1"/>
    </w:pPr>
    <w:rPr>
      <w:rFonts w:ascii="Times New Roman" w:eastAsia="Times New Roman" w:hAnsi="Times New Roman"/>
    </w:rPr>
  </w:style>
  <w:style w:type="table" w:styleId="LightShading">
    <w:name w:val="Light Shading"/>
    <w:basedOn w:val="TableNormal"/>
    <w:uiPriority w:val="60"/>
    <w:rsid w:val="00704F77"/>
    <w:pPr>
      <w:spacing w:after="0"/>
    </w:pPr>
    <w:rPr>
      <w:rFonts w:ascii="Cambria" w:eastAsia="Cambria" w:hAnsi="Cambria"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yperlink" w:uiPriority="99"/>
    <w:lsdException w:name="Balloon Text" w:uiPriority="99"/>
    <w:lsdException w:name="Light Shading"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9DC"/>
    <w:rPr>
      <w:rFonts w:ascii="Cambria" w:eastAsia="Cambria" w:hAnsi="Cambria" w:cs="Times New Roman"/>
    </w:rPr>
  </w:style>
  <w:style w:type="paragraph" w:styleId="Heading1">
    <w:name w:val="heading 1"/>
    <w:basedOn w:val="Normal"/>
    <w:link w:val="Heading1Char"/>
    <w:qFormat/>
    <w:rsid w:val="009176A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729DC"/>
    <w:pPr>
      <w:keepNext/>
      <w:spacing w:before="240" w:after="60"/>
      <w:outlineLvl w:val="1"/>
    </w:pPr>
    <w:rPr>
      <w:rFonts w:ascii="Verdana" w:eastAsia="Times New Roman" w:hAnsi="Verdana" w:cs="Arial"/>
      <w:b/>
      <w:bCs/>
      <w:iCs/>
      <w:sz w:val="2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729DC"/>
    <w:rPr>
      <w:rFonts w:ascii="Verdana" w:eastAsia="Times New Roman" w:hAnsi="Verdana" w:cs="Arial"/>
      <w:b/>
      <w:bCs/>
      <w:iCs/>
      <w:sz w:val="25"/>
      <w:szCs w:val="28"/>
    </w:rPr>
  </w:style>
  <w:style w:type="paragraph" w:styleId="Footer">
    <w:name w:val="footer"/>
    <w:basedOn w:val="Normal"/>
    <w:link w:val="FooterChar"/>
    <w:unhideWhenUsed/>
    <w:rsid w:val="00E729DC"/>
    <w:pPr>
      <w:tabs>
        <w:tab w:val="center" w:pos="4320"/>
        <w:tab w:val="right" w:pos="8640"/>
      </w:tabs>
    </w:pPr>
  </w:style>
  <w:style w:type="character" w:customStyle="1" w:styleId="FooterChar">
    <w:name w:val="Footer Char"/>
    <w:basedOn w:val="DefaultParagraphFont"/>
    <w:link w:val="Footer"/>
    <w:rsid w:val="00E729DC"/>
    <w:rPr>
      <w:rFonts w:ascii="Cambria" w:eastAsia="Cambria" w:hAnsi="Cambria" w:cs="Times New Roman"/>
    </w:rPr>
  </w:style>
  <w:style w:type="character" w:styleId="PageNumber">
    <w:name w:val="page number"/>
    <w:basedOn w:val="DefaultParagraphFont"/>
    <w:unhideWhenUsed/>
    <w:rsid w:val="00E729DC"/>
  </w:style>
  <w:style w:type="paragraph" w:styleId="Header">
    <w:name w:val="header"/>
    <w:basedOn w:val="Normal"/>
    <w:link w:val="HeaderChar"/>
    <w:uiPriority w:val="99"/>
    <w:unhideWhenUsed/>
    <w:rsid w:val="00E729DC"/>
    <w:pPr>
      <w:tabs>
        <w:tab w:val="center" w:pos="4320"/>
        <w:tab w:val="right" w:pos="8640"/>
      </w:tabs>
    </w:pPr>
  </w:style>
  <w:style w:type="character" w:customStyle="1" w:styleId="HeaderChar">
    <w:name w:val="Header Char"/>
    <w:basedOn w:val="DefaultParagraphFont"/>
    <w:link w:val="Header"/>
    <w:uiPriority w:val="99"/>
    <w:rsid w:val="00E729DC"/>
    <w:rPr>
      <w:rFonts w:ascii="Cambria" w:eastAsia="Cambria" w:hAnsi="Cambria" w:cs="Times New Roman"/>
    </w:rPr>
  </w:style>
  <w:style w:type="character" w:customStyle="1" w:styleId="BalloonTextChar">
    <w:name w:val="Balloon Text Char"/>
    <w:basedOn w:val="DefaultParagraphFont"/>
    <w:link w:val="BalloonText"/>
    <w:uiPriority w:val="99"/>
    <w:semiHidden/>
    <w:rsid w:val="00E729DC"/>
    <w:rPr>
      <w:rFonts w:ascii="Lucida Grande" w:hAnsi="Lucida Grande"/>
      <w:sz w:val="18"/>
      <w:szCs w:val="18"/>
    </w:rPr>
  </w:style>
  <w:style w:type="paragraph" w:styleId="BalloonText">
    <w:name w:val="Balloon Text"/>
    <w:basedOn w:val="Normal"/>
    <w:link w:val="BalloonTextChar"/>
    <w:uiPriority w:val="99"/>
    <w:semiHidden/>
    <w:rsid w:val="00E729DC"/>
    <w:pPr>
      <w:spacing w:after="0"/>
    </w:pPr>
    <w:rPr>
      <w:rFonts w:ascii="Lucida Grande" w:eastAsiaTheme="minorHAnsi" w:hAnsi="Lucida Grande" w:cstheme="minorBidi"/>
      <w:sz w:val="18"/>
      <w:szCs w:val="18"/>
    </w:rPr>
  </w:style>
  <w:style w:type="character" w:customStyle="1" w:styleId="BalloonTextChar1">
    <w:name w:val="Balloon Text Char1"/>
    <w:basedOn w:val="DefaultParagraphFont"/>
    <w:uiPriority w:val="99"/>
    <w:semiHidden/>
    <w:rsid w:val="00E729DC"/>
    <w:rPr>
      <w:rFonts w:ascii="Lucida Grande" w:eastAsia="Cambria" w:hAnsi="Lucida Grande" w:cs="Times New Roman"/>
      <w:sz w:val="18"/>
      <w:szCs w:val="18"/>
    </w:rPr>
  </w:style>
  <w:style w:type="character" w:customStyle="1" w:styleId="CommentTextChar">
    <w:name w:val="Comment Text Char"/>
    <w:basedOn w:val="DefaultParagraphFont"/>
    <w:link w:val="CommentText"/>
    <w:uiPriority w:val="99"/>
    <w:rsid w:val="00E729DC"/>
    <w:rPr>
      <w:rFonts w:ascii="Times New Roman" w:hAnsi="Times New Roman"/>
    </w:rPr>
  </w:style>
  <w:style w:type="paragraph" w:styleId="CommentText">
    <w:name w:val="annotation text"/>
    <w:basedOn w:val="Normal"/>
    <w:link w:val="CommentTextChar"/>
    <w:uiPriority w:val="99"/>
    <w:rsid w:val="00E729DC"/>
    <w:pPr>
      <w:spacing w:after="0"/>
    </w:pPr>
    <w:rPr>
      <w:rFonts w:ascii="Times New Roman" w:eastAsiaTheme="minorHAnsi" w:hAnsi="Times New Roman" w:cstheme="minorBidi"/>
    </w:rPr>
  </w:style>
  <w:style w:type="character" w:customStyle="1" w:styleId="CommentTextChar1">
    <w:name w:val="Comment Text Char1"/>
    <w:basedOn w:val="DefaultParagraphFont"/>
    <w:uiPriority w:val="99"/>
    <w:semiHidden/>
    <w:rsid w:val="00E729DC"/>
    <w:rPr>
      <w:rFonts w:ascii="Cambria" w:eastAsia="Cambria" w:hAnsi="Cambria" w:cs="Times New Roman"/>
    </w:rPr>
  </w:style>
  <w:style w:type="character" w:customStyle="1" w:styleId="CommentSubjectChar">
    <w:name w:val="Comment Subject Char"/>
    <w:basedOn w:val="CommentTextChar"/>
    <w:link w:val="CommentSubject"/>
    <w:uiPriority w:val="99"/>
    <w:rsid w:val="00E729DC"/>
    <w:rPr>
      <w:rFonts w:ascii="Times New Roman" w:hAnsi="Times New Roman"/>
      <w:b/>
      <w:bCs/>
    </w:rPr>
  </w:style>
  <w:style w:type="paragraph" w:styleId="CommentSubject">
    <w:name w:val="annotation subject"/>
    <w:basedOn w:val="CommentText"/>
    <w:next w:val="CommentText"/>
    <w:link w:val="CommentSubjectChar"/>
    <w:uiPriority w:val="99"/>
    <w:rsid w:val="00E729DC"/>
    <w:rPr>
      <w:b/>
      <w:bCs/>
    </w:rPr>
  </w:style>
  <w:style w:type="character" w:customStyle="1" w:styleId="CommentSubjectChar1">
    <w:name w:val="Comment Subject Char1"/>
    <w:basedOn w:val="CommentTextChar1"/>
    <w:uiPriority w:val="99"/>
    <w:semiHidden/>
    <w:rsid w:val="00E729DC"/>
    <w:rPr>
      <w:rFonts w:ascii="Cambria" w:eastAsia="Cambria" w:hAnsi="Cambria" w:cs="Times New Roman"/>
      <w:b/>
      <w:bCs/>
      <w:sz w:val="20"/>
      <w:szCs w:val="20"/>
    </w:rPr>
  </w:style>
  <w:style w:type="character" w:styleId="Hyperlink">
    <w:name w:val="Hyperlink"/>
    <w:uiPriority w:val="99"/>
    <w:rsid w:val="00E729DC"/>
    <w:rPr>
      <w:rFonts w:cs="Times New Roman"/>
      <w:color w:val="0000FF"/>
      <w:u w:val="single"/>
    </w:rPr>
  </w:style>
  <w:style w:type="paragraph" w:customStyle="1" w:styleId="MTDisplayEquation">
    <w:name w:val="MTDisplayEquation"/>
    <w:basedOn w:val="Normal"/>
    <w:next w:val="Normal"/>
    <w:rsid w:val="00E729DC"/>
    <w:pPr>
      <w:tabs>
        <w:tab w:val="center" w:pos="4320"/>
        <w:tab w:val="right" w:pos="8640"/>
      </w:tabs>
      <w:spacing w:after="0"/>
    </w:pPr>
    <w:rPr>
      <w:rFonts w:ascii="Times New Roman" w:eastAsia="Times New Roman" w:hAnsi="Times New Roman"/>
      <w:b/>
      <w:i/>
      <w:sz w:val="20"/>
    </w:rPr>
  </w:style>
  <w:style w:type="character" w:styleId="CommentReference">
    <w:name w:val="annotation reference"/>
    <w:uiPriority w:val="99"/>
    <w:unhideWhenUsed/>
    <w:rsid w:val="00E729DC"/>
    <w:rPr>
      <w:sz w:val="18"/>
      <w:szCs w:val="18"/>
    </w:rPr>
  </w:style>
  <w:style w:type="character" w:customStyle="1" w:styleId="MTEquationSection">
    <w:name w:val="MTEquationSection"/>
    <w:rsid w:val="00E729DC"/>
    <w:rPr>
      <w:b/>
      <w:vanish/>
      <w:color w:val="FF0000"/>
      <w:sz w:val="40"/>
    </w:rPr>
  </w:style>
  <w:style w:type="character" w:styleId="FollowedHyperlink">
    <w:name w:val="FollowedHyperlink"/>
    <w:basedOn w:val="DefaultParagraphFont"/>
    <w:uiPriority w:val="99"/>
    <w:unhideWhenUsed/>
    <w:rsid w:val="00E729DC"/>
    <w:rPr>
      <w:color w:val="800080"/>
      <w:u w:val="single"/>
    </w:rPr>
  </w:style>
  <w:style w:type="paragraph" w:styleId="NormalWeb">
    <w:name w:val="Normal (Web)"/>
    <w:basedOn w:val="Normal"/>
    <w:rsid w:val="009176A3"/>
    <w:pPr>
      <w:spacing w:before="100" w:beforeAutospacing="1" w:after="100" w:afterAutospacing="1"/>
    </w:pPr>
    <w:rPr>
      <w:rFonts w:ascii="Times New Roman" w:eastAsia="Times New Roman" w:hAnsi="Times New Roman"/>
    </w:rPr>
  </w:style>
  <w:style w:type="table" w:styleId="LightShading">
    <w:name w:val="Light Shading"/>
    <w:basedOn w:val="TableNormal"/>
    <w:uiPriority w:val="60"/>
    <w:rsid w:val="00704F77"/>
    <w:pPr>
      <w:spacing w:after="0"/>
    </w:pPr>
    <w:rPr>
      <w:rFonts w:ascii="Cambria" w:eastAsia="Cambria" w:hAnsi="Cambria"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oleObject" Target="embeddings/oleObject5.bin"/><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www.cdc.gov/flu/weekly/fluactivity.htm" TargetMode="External"/><Relationship Id="rId24" Type="http://schemas.openxmlformats.org/officeDocument/2006/relationships/hyperlink" Target="http://www.cdc.gov/abcs/methodology/index.html" TargetMode="External"/><Relationship Id="rId25" Type="http://schemas.openxmlformats.org/officeDocument/2006/relationships/hyperlink" Target="http://www.cdc.gov/ncidod/DBMD/abcs/team-start.htm" TargetMode="External"/><Relationship Id="rId26" Type="http://schemas.openxmlformats.org/officeDocument/2006/relationships/hyperlink" Target="http://www.hcup-us.ahrq.gov/sidoverview.jsp" TargetMode="External"/><Relationship Id="rId27" Type="http://schemas.openxmlformats.org/officeDocument/2006/relationships/hyperlink" Target="http://www.census.gov/popest/estbygeo.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C0E7A-3A86-0948-973E-B7C41734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5407</Words>
  <Characters>30825</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36160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Jacobs</dc:creator>
  <cp:lastModifiedBy>Marc Lipsitch</cp:lastModifiedBy>
  <cp:revision>4</cp:revision>
  <cp:lastPrinted>2012-04-05T21:21:00Z</cp:lastPrinted>
  <dcterms:created xsi:type="dcterms:W3CDTF">2014-09-04T20:49:00Z</dcterms:created>
  <dcterms:modified xsi:type="dcterms:W3CDTF">2014-09-05T17:43:00Z</dcterms:modified>
</cp:coreProperties>
</file>