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A3" w:rsidRDefault="007018A3" w:rsidP="007018A3">
      <w:pPr>
        <w:rPr>
          <w:rFonts w:ascii="Arial" w:hAnsi="Arial"/>
        </w:rPr>
      </w:pPr>
      <w:r w:rsidRPr="005762BA">
        <w:rPr>
          <w:rFonts w:ascii="Arial" w:hAnsi="Arial"/>
          <w:b/>
        </w:rPr>
        <w:t xml:space="preserve">Figure </w:t>
      </w:r>
      <w:r>
        <w:rPr>
          <w:rFonts w:ascii="Arial" w:hAnsi="Arial"/>
          <w:b/>
        </w:rPr>
        <w:t>S</w:t>
      </w:r>
      <w:r w:rsidRPr="005762BA">
        <w:rPr>
          <w:rFonts w:ascii="Arial" w:hAnsi="Arial"/>
          <w:b/>
        </w:rPr>
        <w:t>3.</w:t>
      </w:r>
      <w:r w:rsidRPr="005762BA">
        <w:rPr>
          <w:rFonts w:ascii="Arial" w:hAnsi="Arial"/>
        </w:rPr>
        <w:t xml:space="preserve"> Observed 5-week moving average of meningococcal disease (in black) for individual age groups compared with predictions from an autoregressive 3</w:t>
      </w:r>
      <w:r w:rsidRPr="005762BA">
        <w:rPr>
          <w:rFonts w:ascii="Arial" w:hAnsi="Arial"/>
          <w:vertAlign w:val="superscript"/>
        </w:rPr>
        <w:t>rd</w:t>
      </w:r>
      <w:r w:rsidRPr="005762BA">
        <w:rPr>
          <w:rFonts w:ascii="Arial" w:hAnsi="Arial"/>
        </w:rPr>
        <w:t xml:space="preserve"> order model using influenza subtypes lagged 1 week (in red)</w:t>
      </w:r>
    </w:p>
    <w:p w:rsidR="007018A3" w:rsidRPr="005762BA" w:rsidRDefault="007018A3" w:rsidP="007018A3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81162CF" wp14:editId="4E08A6E5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8229600" cy="5486400"/>
            <wp:effectExtent l="0" t="0" r="0" b="0"/>
            <wp:wrapTight wrapText="bothSides">
              <wp:wrapPolygon edited="0">
                <wp:start x="9600" y="1000"/>
                <wp:lineTo x="600" y="1400"/>
                <wp:lineTo x="600" y="2600"/>
                <wp:lineTo x="67" y="3400"/>
                <wp:lineTo x="0" y="18100"/>
                <wp:lineTo x="333" y="18600"/>
                <wp:lineTo x="1067" y="18600"/>
                <wp:lineTo x="1067" y="20000"/>
                <wp:lineTo x="2200" y="20200"/>
                <wp:lineTo x="10800" y="20200"/>
                <wp:lineTo x="8133" y="20600"/>
                <wp:lineTo x="8133" y="21200"/>
                <wp:lineTo x="11533" y="21200"/>
                <wp:lineTo x="12400" y="21200"/>
                <wp:lineTo x="13467" y="21200"/>
                <wp:lineTo x="13333" y="20600"/>
                <wp:lineTo x="10800" y="20200"/>
                <wp:lineTo x="18400" y="20200"/>
                <wp:lineTo x="20867" y="19800"/>
                <wp:lineTo x="20867" y="14500"/>
                <wp:lineTo x="20333" y="14400"/>
                <wp:lineTo x="10800" y="13800"/>
                <wp:lineTo x="17267" y="13800"/>
                <wp:lineTo x="20800" y="13200"/>
                <wp:lineTo x="20800" y="7800"/>
                <wp:lineTo x="15200" y="7400"/>
                <wp:lineTo x="12667" y="7400"/>
                <wp:lineTo x="20800" y="6800"/>
                <wp:lineTo x="20867" y="1400"/>
                <wp:lineTo x="12067" y="1000"/>
                <wp:lineTo x="9600" y="1000"/>
              </wp:wrapPolygon>
            </wp:wrapTight>
            <wp:docPr id="8" name="Picture 8" descr="PREDvsOBSNewAg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vsOBSNewAges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0F8" w:rsidRDefault="003B00F8">
      <w:bookmarkStart w:id="0" w:name="_GoBack"/>
      <w:bookmarkEnd w:id="0"/>
    </w:p>
    <w:sectPr w:rsidR="003B00F8" w:rsidSect="007018A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A3"/>
    <w:rsid w:val="003B00F8"/>
    <w:rsid w:val="007018A3"/>
    <w:rsid w:val="00E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EC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Company>Harvard School of Public Health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Lipsitch</dc:creator>
  <cp:keywords/>
  <dc:description/>
  <cp:lastModifiedBy>Marc Lipsitch</cp:lastModifiedBy>
  <cp:revision>1</cp:revision>
  <dcterms:created xsi:type="dcterms:W3CDTF">2014-09-04T21:06:00Z</dcterms:created>
  <dcterms:modified xsi:type="dcterms:W3CDTF">2014-09-04T21:07:00Z</dcterms:modified>
</cp:coreProperties>
</file>