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3A" w:rsidRPr="0020093A" w:rsidRDefault="00EF52B2" w:rsidP="0020093A">
      <w:pPr>
        <w:spacing w:after="0" w:line="240" w:lineRule="auto"/>
        <w:rPr>
          <w:b/>
        </w:rPr>
      </w:pPr>
      <w:r>
        <w:rPr>
          <w:b/>
        </w:rPr>
        <w:t xml:space="preserve">Table S1. </w:t>
      </w:r>
      <w:r w:rsidR="0020093A" w:rsidRPr="00D83C07">
        <w:rPr>
          <w:b/>
        </w:rPr>
        <w:t xml:space="preserve">Estimated mean </w:t>
      </w:r>
      <w:r w:rsidR="0020093A">
        <w:rPr>
          <w:b/>
        </w:rPr>
        <w:t xml:space="preserve">baseline </w:t>
      </w:r>
      <w:r w:rsidR="0020093A" w:rsidRPr="00D83C07">
        <w:rPr>
          <w:b/>
        </w:rPr>
        <w:t>cost (£’s) for health, social care, and other resource use</w:t>
      </w:r>
      <w:r w:rsidR="0020093A">
        <w:rPr>
          <w:b/>
        </w:rPr>
        <w:t xml:space="preserve"> </w:t>
      </w:r>
    </w:p>
    <w:tbl>
      <w:tblPr>
        <w:tblStyle w:val="TableGrid"/>
        <w:tblW w:w="8579" w:type="dxa"/>
        <w:tblLayout w:type="fixed"/>
        <w:tblLook w:val="01E0" w:firstRow="1" w:lastRow="1" w:firstColumn="1" w:lastColumn="1" w:noHBand="0" w:noVBand="0"/>
      </w:tblPr>
      <w:tblGrid>
        <w:gridCol w:w="2827"/>
        <w:gridCol w:w="822"/>
        <w:gridCol w:w="2055"/>
        <w:gridCol w:w="822"/>
        <w:gridCol w:w="2053"/>
      </w:tblGrid>
      <w:tr w:rsidR="0020093A" w:rsidRPr="007F652B" w:rsidTr="00397C1A">
        <w:trPr>
          <w:trHeight w:val="339"/>
        </w:trPr>
        <w:tc>
          <w:tcPr>
            <w:tcW w:w="2827" w:type="dxa"/>
            <w:vMerge w:val="restart"/>
            <w:vAlign w:val="center"/>
          </w:tcPr>
          <w:p w:rsidR="0020093A" w:rsidRPr="009A11D2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A11D2">
              <w:rPr>
                <w:rFonts w:cs="Arial"/>
                <w:b/>
                <w:color w:val="000000"/>
                <w:sz w:val="18"/>
                <w:szCs w:val="18"/>
              </w:rPr>
              <w:t>Resource item</w:t>
            </w:r>
          </w:p>
        </w:tc>
        <w:tc>
          <w:tcPr>
            <w:tcW w:w="5751" w:type="dxa"/>
            <w:gridSpan w:val="4"/>
          </w:tcPr>
          <w:p w:rsidR="0020093A" w:rsidRPr="009A11D2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A11D2">
              <w:rPr>
                <w:rFonts w:cs="Arial"/>
                <w:b/>
                <w:color w:val="000000"/>
                <w:sz w:val="18"/>
                <w:szCs w:val="18"/>
              </w:rPr>
              <w:t xml:space="preserve"> Baseline (6-mths pr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ior to baseline assessment</w:t>
            </w:r>
            <w:r w:rsidRPr="009A11D2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20093A" w:rsidRPr="007F652B" w:rsidTr="00397C1A">
        <w:trPr>
          <w:trHeight w:val="303"/>
        </w:trPr>
        <w:tc>
          <w:tcPr>
            <w:tcW w:w="2827" w:type="dxa"/>
            <w:vMerge/>
          </w:tcPr>
          <w:p w:rsidR="0020093A" w:rsidRPr="009A11D2" w:rsidRDefault="0020093A" w:rsidP="00397C1A">
            <w:pPr>
              <w:pStyle w:val="Tabletext"/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20093A" w:rsidRPr="009A11D2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A11D2">
              <w:rPr>
                <w:rFonts w:cs="Arial"/>
                <w:b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:rsidR="0020093A" w:rsidRPr="009A11D2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A11D2">
              <w:rPr>
                <w:rFonts w:cs="Arial"/>
                <w:b/>
                <w:color w:val="000000"/>
                <w:sz w:val="18"/>
                <w:szCs w:val="18"/>
              </w:rPr>
              <w:t>Intervention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20093A" w:rsidRPr="009A11D2" w:rsidRDefault="0020093A" w:rsidP="00397C1A">
            <w:pPr>
              <w:pStyle w:val="Tabletext"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9A11D2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A11D2">
              <w:rPr>
                <w:rFonts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9A11D2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A11D2">
              <w:rPr>
                <w:rFonts w:cs="Arial"/>
                <w:b/>
                <w:color w:val="000000"/>
                <w:sz w:val="18"/>
                <w:szCs w:val="18"/>
              </w:rPr>
              <w:t>Mean (SD) £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9A11D2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A11D2">
              <w:rPr>
                <w:rFonts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9A11D2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A11D2">
              <w:rPr>
                <w:rFonts w:cs="Arial"/>
                <w:b/>
                <w:color w:val="000000"/>
                <w:sz w:val="18"/>
                <w:szCs w:val="18"/>
              </w:rPr>
              <w:t>Mean (SD) £</w:t>
            </w:r>
          </w:p>
        </w:tc>
      </w:tr>
      <w:tr w:rsidR="0020093A" w:rsidRPr="00352AA8" w:rsidTr="00397C1A">
        <w:trPr>
          <w:trHeight w:val="21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EF52B2">
            <w:pPr>
              <w:pStyle w:val="Tabletext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A11D2">
              <w:rPr>
                <w:rFonts w:cs="Arial"/>
                <w:b/>
                <w:bCs/>
                <w:color w:val="000000"/>
                <w:sz w:val="18"/>
                <w:szCs w:val="18"/>
              </w:rPr>
              <w:t>Primary/Community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093A" w:rsidRPr="00352AA8" w:rsidTr="00397C1A">
        <w:trPr>
          <w:trHeight w:val="35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EF52B2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52B2">
              <w:rPr>
                <w:rFonts w:cs="Arial"/>
                <w:color w:val="000000"/>
                <w:sz w:val="18"/>
                <w:szCs w:val="18"/>
              </w:rPr>
              <w:t>GP (in surgery/practice)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52AA8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06.85</w:t>
            </w:r>
            <w:r w:rsidRPr="00352AA8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Arial"/>
                <w:color w:val="000000"/>
                <w:sz w:val="18"/>
                <w:szCs w:val="18"/>
              </w:rPr>
              <w:t>157</w:t>
            </w:r>
            <w:r w:rsidRPr="00352AA8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44B51">
              <w:rPr>
                <w:rFonts w:cs="Arial"/>
                <w:color w:val="000000"/>
                <w:sz w:val="18"/>
                <w:szCs w:val="18"/>
              </w:rPr>
              <w:t>197.41 (162)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EF52B2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52B2">
              <w:rPr>
                <w:rFonts w:cs="Arial"/>
                <w:color w:val="000000"/>
                <w:sz w:val="18"/>
                <w:szCs w:val="18"/>
              </w:rPr>
              <w:t>GP (home visit)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6.74 (45)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10.96 (81)</w:t>
            </w:r>
          </w:p>
        </w:tc>
      </w:tr>
      <w:tr w:rsidR="0020093A" w:rsidRPr="00352AA8" w:rsidTr="00397C1A">
        <w:trPr>
          <w:trHeight w:val="32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3A" w:rsidRPr="00EF52B2" w:rsidRDefault="0020093A" w:rsidP="00397C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2B2">
              <w:rPr>
                <w:rFonts w:ascii="Arial" w:hAnsi="Arial" w:cs="Arial"/>
                <w:color w:val="000000"/>
                <w:sz w:val="18"/>
                <w:szCs w:val="18"/>
              </w:rPr>
              <w:t>Nurse (in surgery/practice)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16.08 (33)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15.98 (30)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3A" w:rsidRPr="00EF52B2" w:rsidRDefault="0020093A" w:rsidP="00397C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2B2">
              <w:rPr>
                <w:rFonts w:ascii="Arial" w:hAnsi="Arial" w:cs="Arial"/>
                <w:color w:val="000000"/>
                <w:sz w:val="18"/>
                <w:szCs w:val="18"/>
              </w:rPr>
              <w:t>Nurse (home visit)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2.46 (20)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20.00 (325)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3A" w:rsidRPr="00EF52B2" w:rsidRDefault="0020093A" w:rsidP="00397C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2B2">
              <w:rPr>
                <w:rFonts w:ascii="Arial" w:hAnsi="Arial" w:cs="Arial"/>
                <w:color w:val="000000"/>
                <w:sz w:val="18"/>
                <w:szCs w:val="18"/>
              </w:rPr>
              <w:t>Walk-in-centre (attendance)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9.41 (41)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7.39 (24)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3A" w:rsidRPr="00EF52B2" w:rsidRDefault="0020093A" w:rsidP="00397C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2B2">
              <w:rPr>
                <w:rFonts w:ascii="Arial" w:hAnsi="Arial" w:cs="Arial"/>
                <w:color w:val="000000"/>
                <w:sz w:val="18"/>
                <w:szCs w:val="18"/>
              </w:rPr>
              <w:t>Counsellor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63.55 (196)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81.02 (263)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3A" w:rsidRPr="00EF52B2" w:rsidRDefault="0020093A" w:rsidP="00397C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2B2">
              <w:rPr>
                <w:rFonts w:ascii="Arial" w:hAnsi="Arial" w:cs="Arial"/>
                <w:color w:val="000000"/>
                <w:sz w:val="18"/>
                <w:szCs w:val="18"/>
              </w:rPr>
              <w:t>Mental Health worker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14.20 (74)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26.56 (149)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3A" w:rsidRPr="00EF52B2" w:rsidRDefault="0020093A" w:rsidP="00397C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2B2">
              <w:rPr>
                <w:rFonts w:ascii="Arial" w:hAnsi="Arial" w:cs="Arial"/>
                <w:color w:val="000000"/>
                <w:sz w:val="18"/>
                <w:szCs w:val="18"/>
              </w:rPr>
              <w:t>Social worker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47.96 (394)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69.38 (798)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3A" w:rsidRPr="00EF52B2" w:rsidRDefault="0020093A" w:rsidP="00397C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2B2">
              <w:rPr>
                <w:rFonts w:ascii="Arial" w:hAnsi="Arial" w:cs="Arial"/>
                <w:color w:val="000000"/>
                <w:sz w:val="18"/>
                <w:szCs w:val="18"/>
              </w:rPr>
              <w:t>Home-help / Care Worker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15.11 (191)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26.18 (279)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3A" w:rsidRPr="00EF52B2" w:rsidRDefault="0020093A" w:rsidP="00397C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2B2">
              <w:rPr>
                <w:rFonts w:ascii="Arial" w:hAnsi="Arial" w:cs="Arial"/>
                <w:color w:val="000000"/>
                <w:sz w:val="18"/>
                <w:szCs w:val="18"/>
              </w:rPr>
              <w:t>Occupational Therapist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6.45 (55)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8.05 (43)</w:t>
            </w:r>
          </w:p>
        </w:tc>
      </w:tr>
      <w:tr w:rsidR="0020093A" w:rsidRPr="00352AA8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93A" w:rsidRPr="00EF52B2" w:rsidRDefault="0020093A" w:rsidP="00397C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52B2">
              <w:rPr>
                <w:rFonts w:ascii="Arial" w:hAnsi="Arial" w:cs="Arial"/>
                <w:color w:val="000000"/>
                <w:sz w:val="18"/>
                <w:szCs w:val="18"/>
              </w:rPr>
              <w:t>Voluntary Group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6.34 (57)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352AA8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10.02 (65)</w:t>
            </w:r>
          </w:p>
        </w:tc>
      </w:tr>
      <w:tr w:rsidR="0020093A" w:rsidRPr="007F652B" w:rsidTr="00397C1A">
        <w:trPr>
          <w:trHeight w:val="132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b/>
                <w:bCs/>
                <w:color w:val="000000"/>
                <w:sz w:val="18"/>
                <w:szCs w:val="18"/>
              </w:rPr>
              <w:t>Secondary Care: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093A" w:rsidRPr="007F652B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Acute Psychiatric ward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4.09 (71)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19.22 (229)</w:t>
            </w:r>
          </w:p>
        </w:tc>
      </w:tr>
      <w:tr w:rsidR="0020093A" w:rsidRPr="007F652B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>Psychiatric rehab ward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20093A" w:rsidRPr="007F652B" w:rsidTr="00397C1A">
        <w:trPr>
          <w:trHeight w:val="290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>Long stay ward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20093A" w:rsidRPr="007F652B" w:rsidTr="00397C1A">
        <w:trPr>
          <w:trHeight w:val="240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>Psychiatric ICU ward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20093A" w:rsidRPr="007F652B" w:rsidTr="00397C1A">
        <w:trPr>
          <w:trHeight w:val="240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General Med ward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143.61 (671)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89.88 (411)</w:t>
            </w:r>
          </w:p>
        </w:tc>
      </w:tr>
      <w:tr w:rsidR="0020093A" w:rsidRPr="007F652B" w:rsidTr="00397C1A">
        <w:trPr>
          <w:trHeight w:val="240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Other hospital</w:t>
            </w:r>
            <w:r w:rsidRPr="007F652B">
              <w:rPr>
                <w:rFonts w:cs="Arial"/>
                <w:color w:val="000000"/>
                <w:sz w:val="18"/>
                <w:szCs w:val="18"/>
              </w:rPr>
              <w:t xml:space="preserve"> ward/stay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110.51 (1,069)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56.99 (403)</w:t>
            </w:r>
          </w:p>
        </w:tc>
      </w:tr>
      <w:tr w:rsidR="0020093A" w:rsidRPr="007F652B" w:rsidTr="00397C1A">
        <w:trPr>
          <w:trHeight w:val="240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>A</w:t>
            </w:r>
            <w:r>
              <w:rPr>
                <w:rFonts w:cs="Arial"/>
                <w:color w:val="000000"/>
                <w:sz w:val="18"/>
                <w:szCs w:val="18"/>
              </w:rPr>
              <w:t>ccident</w:t>
            </w:r>
            <w:r w:rsidRPr="007F652B">
              <w:rPr>
                <w:rFonts w:cs="Arial"/>
                <w:color w:val="000000"/>
                <w:sz w:val="18"/>
                <w:szCs w:val="18"/>
              </w:rPr>
              <w:t xml:space="preserve"> &amp; E</w:t>
            </w:r>
            <w:r>
              <w:rPr>
                <w:rFonts w:cs="Arial"/>
                <w:color w:val="000000"/>
                <w:sz w:val="18"/>
                <w:szCs w:val="18"/>
              </w:rPr>
              <w:t>mergency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30.58 (92)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26.12 (72)</w:t>
            </w:r>
          </w:p>
        </w:tc>
      </w:tr>
      <w:tr w:rsidR="0020093A" w:rsidRPr="007F652B" w:rsidTr="00397C1A">
        <w:trPr>
          <w:trHeight w:val="240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>Day hospital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41.72 (188)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41.72 (188)</w:t>
            </w:r>
          </w:p>
        </w:tc>
      </w:tr>
      <w:tr w:rsidR="0020093A" w:rsidRPr="007F652B" w:rsidTr="00397C1A">
        <w:trPr>
          <w:trHeight w:val="240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OP-Psychiatrist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1C2A">
              <w:rPr>
                <w:rFonts w:cs="Arial"/>
                <w:color w:val="000000"/>
                <w:sz w:val="18"/>
                <w:szCs w:val="18"/>
              </w:rPr>
              <w:t>9.52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(99)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1C2A"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22.22 (207)</w:t>
            </w:r>
          </w:p>
        </w:tc>
      </w:tr>
      <w:tr w:rsidR="0020093A" w:rsidRPr="007F652B" w:rsidTr="00397C1A">
        <w:trPr>
          <w:trHeight w:val="240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OP-Psychologist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3.98 (46)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1C2A"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3.91 (41)</w:t>
            </w:r>
          </w:p>
        </w:tc>
      </w:tr>
      <w:tr w:rsidR="0020093A" w:rsidRPr="007F652B" w:rsidTr="00397C1A">
        <w:trPr>
          <w:trHeight w:val="240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OP-Psychiatric Nurse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0.50 (6)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1C2A"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7.99 (103)</w:t>
            </w:r>
          </w:p>
        </w:tc>
      </w:tr>
      <w:tr w:rsidR="0020093A" w:rsidRPr="007F652B" w:rsidTr="00397C1A">
        <w:trPr>
          <w:trHeight w:val="361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OP-Other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160.35 (417)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1C2A"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170.46 (335)</w:t>
            </w:r>
          </w:p>
        </w:tc>
      </w:tr>
      <w:tr w:rsidR="0020093A" w:rsidRPr="007F652B" w:rsidTr="00397C1A">
        <w:trPr>
          <w:trHeight w:val="204"/>
        </w:trPr>
        <w:tc>
          <w:tcPr>
            <w:tcW w:w="2827" w:type="dxa"/>
            <w:tcBorders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b/>
                <w:bCs/>
                <w:color w:val="000000"/>
                <w:sz w:val="18"/>
                <w:szCs w:val="18"/>
              </w:rPr>
              <w:t>Social care: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093A" w:rsidRPr="007F652B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>Day care centre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0.22 (4)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1C2A"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0.74 (12)</w:t>
            </w:r>
          </w:p>
        </w:tc>
      </w:tr>
      <w:tr w:rsidR="0020093A" w:rsidRPr="007F652B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bCs/>
                <w:color w:val="000000"/>
                <w:sz w:val="18"/>
                <w:szCs w:val="18"/>
              </w:rPr>
              <w:t xml:space="preserve">Drop in club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5.69 (60)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1C2A"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20093A" w:rsidRPr="007F652B" w:rsidTr="00397C1A">
        <w:trPr>
          <w:trHeight w:val="303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bCs/>
                <w:color w:val="000000"/>
                <w:sz w:val="18"/>
                <w:szCs w:val="18"/>
              </w:rPr>
              <w:t>Day care other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11.82 (119)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2F1C2A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1C2A"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2.59 (41)</w:t>
            </w:r>
          </w:p>
        </w:tc>
      </w:tr>
      <w:tr w:rsidR="0020093A" w:rsidRPr="007F652B" w:rsidTr="00397C1A">
        <w:trPr>
          <w:trHeight w:val="399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b/>
                <w:bCs/>
                <w:color w:val="000000"/>
                <w:sz w:val="18"/>
                <w:szCs w:val="18"/>
              </w:rPr>
              <w:t>Informal care from friends/relatives: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093A" w:rsidRPr="007F652B" w:rsidTr="00397C1A">
        <w:trPr>
          <w:trHeight w:val="60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>help fro</w:t>
            </w:r>
            <w:r>
              <w:rPr>
                <w:rFonts w:cs="Arial"/>
                <w:color w:val="000000"/>
                <w:sz w:val="18"/>
                <w:szCs w:val="18"/>
              </w:rPr>
              <w:t>m f</w:t>
            </w:r>
            <w:r w:rsidR="00EF52B2">
              <w:rPr>
                <w:rFonts w:cs="Arial"/>
                <w:color w:val="000000"/>
                <w:sz w:val="18"/>
                <w:szCs w:val="18"/>
              </w:rPr>
              <w:t>riends/relatives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2766FF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766FF">
              <w:rPr>
                <w:rFonts w:cs="Arial"/>
                <w:color w:val="000000"/>
                <w:sz w:val="18"/>
                <w:szCs w:val="18"/>
              </w:rPr>
              <w:t>3,392</w:t>
            </w:r>
            <w:r>
              <w:rPr>
                <w:rFonts w:cs="Arial"/>
                <w:color w:val="000000"/>
                <w:sz w:val="18"/>
                <w:szCs w:val="18"/>
              </w:rPr>
              <w:t>.21 (9,888)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3,016.77 (8,469)</w:t>
            </w:r>
          </w:p>
        </w:tc>
      </w:tr>
      <w:tr w:rsidR="0020093A" w:rsidRPr="007F652B" w:rsidTr="00397C1A">
        <w:trPr>
          <w:trHeight w:val="48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>Days lost work by friends/relatives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2766FF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226.48 (1,635)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145.96 (1,121)</w:t>
            </w:r>
          </w:p>
        </w:tc>
      </w:tr>
      <w:tr w:rsidR="0020093A" w:rsidRPr="007F652B" w:rsidTr="00397C1A">
        <w:trPr>
          <w:trHeight w:val="20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b/>
                <w:color w:val="000000"/>
                <w:sz w:val="18"/>
                <w:szCs w:val="18"/>
              </w:rPr>
              <w:t>Patient other costs: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2766FF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093A" w:rsidRPr="007F652B" w:rsidTr="00397C1A">
        <w:trPr>
          <w:trHeight w:val="33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 xml:space="preserve">OTC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medications </w:t>
            </w:r>
            <w:r w:rsidRPr="007F652B">
              <w:rPr>
                <w:rFonts w:cs="Arial"/>
                <w:color w:val="000000"/>
                <w:sz w:val="18"/>
                <w:szCs w:val="18"/>
              </w:rPr>
              <w:t>(£)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2766FF" w:rsidRDefault="0020093A" w:rsidP="0039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18.24 (38)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20.58 (40)</w:t>
            </w:r>
          </w:p>
        </w:tc>
      </w:tr>
      <w:tr w:rsidR="0020093A" w:rsidRPr="007F652B" w:rsidTr="00397C1A">
        <w:trPr>
          <w:trHeight w:val="33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>Travel costs (£)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2766FF" w:rsidRDefault="0020093A" w:rsidP="0039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7.62 (32)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8.52 (39)</w:t>
            </w:r>
          </w:p>
        </w:tc>
      </w:tr>
      <w:tr w:rsidR="0020093A" w:rsidRPr="007F652B" w:rsidTr="00397C1A">
        <w:trPr>
          <w:trHeight w:val="33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Own car travel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2766FF" w:rsidRDefault="0020093A" w:rsidP="0039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6.02 (23)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8.25 (31)</w:t>
            </w:r>
          </w:p>
        </w:tc>
      </w:tr>
      <w:tr w:rsidR="0020093A" w:rsidRPr="007F652B" w:rsidTr="00397C1A">
        <w:trPr>
          <w:trHeight w:val="33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652B">
              <w:rPr>
                <w:rFonts w:cs="Arial"/>
                <w:color w:val="000000"/>
                <w:sz w:val="18"/>
                <w:szCs w:val="18"/>
              </w:rPr>
              <w:t xml:space="preserve"> ‘one-off’ costs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F652B">
              <w:rPr>
                <w:rFonts w:cs="Arial"/>
                <w:color w:val="000000"/>
                <w:sz w:val="18"/>
                <w:szCs w:val="18"/>
              </w:rPr>
              <w:t>(£)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2766FF" w:rsidRDefault="0020093A" w:rsidP="0039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16.36 (109)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A" w:rsidRPr="007F652B" w:rsidRDefault="0020093A" w:rsidP="00397C1A">
            <w:pPr>
              <w:pStyle w:val="Tabletext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109.54 (1,353)</w:t>
            </w:r>
          </w:p>
        </w:tc>
      </w:tr>
    </w:tbl>
    <w:p w:rsidR="0020093A" w:rsidRPr="0050037B" w:rsidRDefault="0020093A" w:rsidP="0020093A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Pr="005E7C42">
        <w:rPr>
          <w:b/>
          <w:i/>
          <w:sz w:val="20"/>
          <w:szCs w:val="20"/>
        </w:rPr>
        <w:t>o stat</w:t>
      </w:r>
      <w:r>
        <w:rPr>
          <w:b/>
          <w:i/>
          <w:sz w:val="20"/>
          <w:szCs w:val="20"/>
        </w:rPr>
        <w:t>istically</w:t>
      </w:r>
      <w:r w:rsidRPr="005E7C42">
        <w:rPr>
          <w:b/>
          <w:i/>
          <w:sz w:val="20"/>
          <w:szCs w:val="20"/>
        </w:rPr>
        <w:t xml:space="preserve"> signif</w:t>
      </w:r>
      <w:r>
        <w:rPr>
          <w:b/>
          <w:i/>
          <w:sz w:val="20"/>
          <w:szCs w:val="20"/>
        </w:rPr>
        <w:t>icant</w:t>
      </w:r>
      <w:r w:rsidRPr="005E7C42">
        <w:rPr>
          <w:b/>
          <w:i/>
          <w:sz w:val="20"/>
          <w:szCs w:val="20"/>
        </w:rPr>
        <w:t xml:space="preserve"> differences between groups</w:t>
      </w:r>
      <w:r>
        <w:rPr>
          <w:b/>
          <w:i/>
          <w:sz w:val="20"/>
          <w:szCs w:val="20"/>
        </w:rPr>
        <w:t xml:space="preserve"> (non-parametric, </w:t>
      </w:r>
      <w:proofErr w:type="spellStart"/>
      <w:r>
        <w:rPr>
          <w:b/>
          <w:i/>
          <w:sz w:val="20"/>
          <w:szCs w:val="20"/>
        </w:rPr>
        <w:t>Kruskal</w:t>
      </w:r>
      <w:proofErr w:type="spellEnd"/>
      <w:r>
        <w:rPr>
          <w:b/>
          <w:i/>
          <w:sz w:val="20"/>
          <w:szCs w:val="20"/>
        </w:rPr>
        <w:t xml:space="preserve"> Wallis test)</w:t>
      </w:r>
      <w:r w:rsidRPr="005E7C42">
        <w:rPr>
          <w:b/>
          <w:i/>
          <w:sz w:val="20"/>
          <w:szCs w:val="20"/>
        </w:rPr>
        <w:t xml:space="preserve">; </w:t>
      </w:r>
    </w:p>
    <w:p w:rsidR="00F60255" w:rsidRPr="0020093A" w:rsidRDefault="0020093A">
      <w:pPr>
        <w:rPr>
          <w:b/>
          <w:i/>
        </w:rPr>
      </w:pPr>
      <w:r>
        <w:rPr>
          <w:b/>
          <w:i/>
        </w:rPr>
        <w:t xml:space="preserve">OP = outpatient; OTC = over the counter [medications]; </w:t>
      </w:r>
    </w:p>
    <w:sectPr w:rsidR="00F60255" w:rsidRPr="0020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3A"/>
    <w:rsid w:val="0020093A"/>
    <w:rsid w:val="00BD0FF0"/>
    <w:rsid w:val="00EF52B2"/>
    <w:rsid w:val="00F6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3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20093A"/>
    <w:pPr>
      <w:keepNext/>
      <w:keepLines/>
      <w:spacing w:after="0" w:line="360" w:lineRule="auto"/>
    </w:pPr>
    <w:rPr>
      <w:rFonts w:ascii="Arial" w:eastAsia="Times New Roman" w:hAnsi="Arial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3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20093A"/>
    <w:pPr>
      <w:keepNext/>
      <w:keepLines/>
      <w:spacing w:after="0" w:line="360" w:lineRule="auto"/>
    </w:pPr>
    <w:rPr>
      <w:rFonts w:ascii="Arial" w:eastAsia="Times New Roman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Green</dc:creator>
  <cp:lastModifiedBy>Colin Green</cp:lastModifiedBy>
  <cp:revision>2</cp:revision>
  <dcterms:created xsi:type="dcterms:W3CDTF">2014-07-18T16:56:00Z</dcterms:created>
  <dcterms:modified xsi:type="dcterms:W3CDTF">2014-07-18T16:56:00Z</dcterms:modified>
</cp:coreProperties>
</file>