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27"/>
        <w:tblW w:w="0" w:type="auto"/>
        <w:tblLook w:val="04A0" w:firstRow="1" w:lastRow="0" w:firstColumn="1" w:lastColumn="0" w:noHBand="0" w:noVBand="1"/>
      </w:tblPr>
      <w:tblGrid>
        <w:gridCol w:w="1728"/>
        <w:gridCol w:w="7043"/>
      </w:tblGrid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b/>
              </w:rPr>
            </w:pPr>
            <w:r>
              <w:rPr>
                <w:b/>
              </w:rPr>
              <w:t>MSA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b/>
              </w:rPr>
            </w:pPr>
            <w:r>
              <w:rPr>
                <w:b/>
              </w:rPr>
              <w:t xml:space="preserve">Approving IRB for NHBS-MSM activities (2008 and 2011) 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 xml:space="preserve">ATLANTA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rFonts w:cstheme="minorBidi"/>
              </w:rPr>
            </w:pPr>
            <w:r>
              <w:t>Georgia Department of Human Resources IRB (2008 only)</w:t>
            </w:r>
          </w:p>
          <w:p w:rsidR="004F0FAE" w:rsidRDefault="004F0FAE" w:rsidP="00FA52E5">
            <w:r>
              <w:t>Emory University IRB (2008 only)</w:t>
            </w:r>
          </w:p>
          <w:p w:rsidR="004F0FAE" w:rsidRDefault="004F0FAE" w:rsidP="00FA52E5">
            <w:r>
              <w:t>Georgia Department of Public Health (2011 only)</w:t>
            </w:r>
          </w:p>
          <w:p w:rsidR="004F0FAE" w:rsidRDefault="004F0FAE" w:rsidP="00FA52E5">
            <w:r>
              <w:t>Georgia Department of Community Health (2011 only)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BALTIMORE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rFonts w:cstheme="minorBidi"/>
              </w:rPr>
            </w:pPr>
            <w:r>
              <w:t>Maryland Department of Health and Mental Hygiene IRB</w:t>
            </w:r>
          </w:p>
          <w:p w:rsidR="004F0FAE" w:rsidRDefault="004F0FAE" w:rsidP="00FA52E5">
            <w:r>
              <w:t xml:space="preserve">Johns Hopkins Bloomberg School of Public Health IRB 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BOSTON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rFonts w:cstheme="minorBidi"/>
              </w:rPr>
            </w:pPr>
            <w:r>
              <w:t>Massachusetts Department of Public Health Human Research Review Committee</w:t>
            </w:r>
          </w:p>
          <w:p w:rsidR="004F0FAE" w:rsidRDefault="004F0FAE" w:rsidP="00FA52E5">
            <w:r>
              <w:t>Boston University Medical Center IRB (2011 only)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CHICAGO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 xml:space="preserve">Chicago Department of Public Health IRB 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DALLAS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rFonts w:cstheme="minorBidi"/>
              </w:rPr>
            </w:pPr>
            <w:r>
              <w:t>Texas Department of State Health Services IRB</w:t>
            </w:r>
          </w:p>
          <w:p w:rsidR="004F0FAE" w:rsidRDefault="004F0FAE" w:rsidP="00FA52E5">
            <w:r>
              <w:t>Texas A&amp;M University Office of Research Compliance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DENVER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Colorado Multiple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DETROIT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Michigan Department of Community Health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HOUSTON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 xml:space="preserve">Univ. of Texas Health Science Center Committee for the Protection of Human Subjects 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LA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County of Los Angeles Public Health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MIAMI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rFonts w:cstheme="minorBidi"/>
              </w:rPr>
            </w:pPr>
            <w:r>
              <w:t>Florida Department of Health IRB</w:t>
            </w:r>
          </w:p>
          <w:p w:rsidR="004F0FAE" w:rsidRDefault="004F0FAE" w:rsidP="00FA52E5">
            <w:r>
              <w:t>University of Miami IRB (2008 only)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NASSAU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State of New York Department of Health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NEW ORLEANS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rFonts w:cstheme="minorBidi"/>
              </w:rPr>
            </w:pPr>
            <w:r>
              <w:t>State of Louisiana Department of Health and Hospitals IRB</w:t>
            </w:r>
          </w:p>
          <w:p w:rsidR="004F0FAE" w:rsidRDefault="004F0FAE" w:rsidP="00FA52E5">
            <w:r>
              <w:t>Louisiana State University Health and Sciences Center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NYC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rFonts w:cstheme="minorBidi"/>
              </w:rPr>
            </w:pPr>
            <w:r>
              <w:t>New York City Department of Health and Mental Hygiene IRB</w:t>
            </w:r>
          </w:p>
          <w:p w:rsidR="004F0FAE" w:rsidRDefault="004F0FAE" w:rsidP="00FA52E5">
            <w:r>
              <w:t>National Development and Research Institute IRB (2008 only)</w:t>
            </w:r>
          </w:p>
          <w:p w:rsidR="004F0FAE" w:rsidRDefault="004F0FAE" w:rsidP="00FA52E5">
            <w:r>
              <w:t>John Jay College of Criminal Justice IRB (2011 only)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NEWARK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State of New Jersey Department of Health and Senior Services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PHILADELPHIA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City of Philadelphia Department of Public Health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SAN FRANCISCO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Univ. of California, San Francisco Committee on Human Research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SAN JUAN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Univ. of Puerto Rico, Medical Sciences Campus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SAN DIEGO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 xml:space="preserve">California Health and Human Services Agency Committee for the Protection of Human Subjects 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SEATTLE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State of Washington Department of Social and Health Services IRB</w:t>
            </w:r>
          </w:p>
        </w:tc>
      </w:tr>
      <w:tr w:rsidR="004F0FAE" w:rsidTr="00FA52E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r>
              <w:t>DC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E" w:rsidRDefault="004F0FAE" w:rsidP="00FA52E5">
            <w:pPr>
              <w:rPr>
                <w:rFonts w:cstheme="minorBidi"/>
              </w:rPr>
            </w:pPr>
            <w:r>
              <w:t>Government of the District of Columbia Department of Health IRB</w:t>
            </w:r>
          </w:p>
          <w:p w:rsidR="004F0FAE" w:rsidRDefault="004F0FAE" w:rsidP="00FA52E5">
            <w:r>
              <w:t>George Washington University Medical Center IRB</w:t>
            </w:r>
          </w:p>
        </w:tc>
      </w:tr>
    </w:tbl>
    <w:p w:rsidR="004F0FAE" w:rsidRDefault="004F0FAE" w:rsidP="004F0FAE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National HIV Behavioral Surveillance System (NHBS): Local institutional review boards (IRBs) by Metropolitan Statistical Area (MSA)*</w:t>
      </w:r>
    </w:p>
    <w:p w:rsidR="004F0FAE" w:rsidRDefault="004F0FAE" w:rsidP="004F0FAE">
      <w:pPr>
        <w:ind w:left="720" w:hanging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>
      <w:pPr>
        <w:ind w:left="720" w:hanging="720"/>
      </w:pPr>
    </w:p>
    <w:p w:rsidR="004F0FAE" w:rsidRDefault="004F0FAE" w:rsidP="004F0FAE"/>
    <w:p w:rsidR="004F0FAE" w:rsidRDefault="004F0FAE" w:rsidP="004F0FAE">
      <w:r>
        <w:t>*CDC approval was obtained via CDC review and approval process ( 45 CFR 46 regulations)</w:t>
      </w:r>
    </w:p>
    <w:p w:rsidR="00113ED6" w:rsidRDefault="00113ED6">
      <w:bookmarkStart w:id="0" w:name="_GoBack"/>
      <w:bookmarkEnd w:id="0"/>
    </w:p>
    <w:sectPr w:rsidR="0011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E"/>
    <w:rsid w:val="000959B8"/>
    <w:rsid w:val="00113ED6"/>
    <w:rsid w:val="004F0FAE"/>
    <w:rsid w:val="00A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E9B61-3F57-48D8-AE64-C5418ED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AE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Senate</dc:creator>
  <cp:keywords/>
  <dc:description/>
  <cp:lastModifiedBy>Joseph Senate</cp:lastModifiedBy>
  <cp:revision>1</cp:revision>
  <dcterms:created xsi:type="dcterms:W3CDTF">2014-08-11T20:25:00Z</dcterms:created>
  <dcterms:modified xsi:type="dcterms:W3CDTF">2014-08-11T20:26:00Z</dcterms:modified>
</cp:coreProperties>
</file>