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325" w:rsidRPr="00716325" w:rsidRDefault="00716325" w:rsidP="00716325">
      <w:pPr>
        <w:spacing w:after="0" w:line="360" w:lineRule="auto"/>
        <w:jc w:val="both"/>
        <w:rPr>
          <w:rFonts w:ascii="Calibri" w:eastAsia="Times New Roman" w:hAnsi="Calibri" w:cs="Times New Roman"/>
          <w:b/>
        </w:rPr>
      </w:pPr>
      <w:proofErr w:type="gramStart"/>
      <w:r w:rsidRPr="00716325">
        <w:rPr>
          <w:rFonts w:ascii="Calibri" w:eastAsia="Times New Roman" w:hAnsi="Calibri" w:cs="Times New Roman"/>
          <w:b/>
        </w:rPr>
        <w:t>Appendix S1.</w:t>
      </w:r>
      <w:proofErr w:type="gramEnd"/>
      <w:r w:rsidRPr="00716325">
        <w:rPr>
          <w:rFonts w:ascii="Calibri" w:eastAsia="Times New Roman" w:hAnsi="Calibri" w:cs="Times New Roman"/>
          <w:b/>
        </w:rPr>
        <w:t xml:space="preserve"> Articles 5.3 and 13 of the Framework Convention on Tobacco Control</w:t>
      </w:r>
    </w:p>
    <w:p w:rsidR="002435A2" w:rsidRDefault="002435A2" w:rsidP="00716325">
      <w:pPr>
        <w:tabs>
          <w:tab w:val="left" w:pos="6096"/>
        </w:tabs>
        <w:spacing w:after="0" w:line="360" w:lineRule="auto"/>
        <w:jc w:val="both"/>
        <w:rPr>
          <w:rFonts w:ascii="Calibri" w:eastAsia="Times New Roman" w:hAnsi="Calibri" w:cs="Times New Roman"/>
          <w:bCs/>
          <w:iCs/>
          <w:lang w:val="en-US"/>
        </w:rPr>
      </w:pPr>
    </w:p>
    <w:p w:rsidR="002435A2" w:rsidRPr="00716325" w:rsidRDefault="002435A2" w:rsidP="00716325">
      <w:pPr>
        <w:tabs>
          <w:tab w:val="left" w:pos="6096"/>
        </w:tabs>
        <w:spacing w:after="0" w:line="360" w:lineRule="auto"/>
        <w:jc w:val="both"/>
        <w:rPr>
          <w:rFonts w:ascii="Calibri" w:eastAsia="Times New Roman" w:hAnsi="Calibri" w:cs="Times New Roman"/>
        </w:rPr>
      </w:pPr>
      <w:r w:rsidRPr="00716325">
        <w:rPr>
          <w:rFonts w:ascii="Calibri" w:eastAsia="Times New Roman" w:hAnsi="Calibri" w:cs="Times New Roman"/>
          <w:bCs/>
          <w:iCs/>
          <w:lang w:val="en-US"/>
        </w:rPr>
        <w:t>Article 5.3 of the FCTC specifically requires parties to protect public health policy from commercial and other vested interests of the tobacco industry.</w:t>
      </w:r>
      <w:r w:rsidRPr="00716325">
        <w:rPr>
          <w:rFonts w:ascii="Calibri" w:eastAsia="Times New Roman" w:hAnsi="Calibri" w:cs="Times New Roman"/>
          <w:bCs/>
          <w:iCs/>
          <w:lang w:val="en-US"/>
        </w:rPr>
        <w:fldChar w:fldCharType="begin"/>
      </w:r>
      <w:r>
        <w:rPr>
          <w:rFonts w:ascii="Calibri" w:eastAsia="Times New Roman" w:hAnsi="Calibri" w:cs="Times New Roman"/>
          <w:bCs/>
          <w:iCs/>
          <w:lang w:val="en-US"/>
        </w:rPr>
        <w:instrText xml:space="preserve"> ADDIN EN.CITE &lt;EndNote&gt;&lt;Cite&gt;&lt;Author&gt;Smith&lt;/Author&gt;&lt;Year&gt;2009&lt;/Year&gt;&lt;RecNum&gt;403&lt;/RecNum&gt;&lt;DisplayText&gt;[1]&lt;/DisplayText&gt;&lt;record&gt;&lt;rec-number&gt;403&lt;/rec-number&gt;&lt;foreign-keys&gt;&lt;key app="EN" db-id="d2dstewdp55t9ge52xr52td8azxrx2wp50w0"&gt;403&lt;/key&gt;&lt;/foreign-keys&gt;&lt;ref-type name="Journal Article"&gt;17&lt;/ref-type&gt;&lt;contributors&gt;&lt;authors&gt;&lt;author&gt;Smith, K E&lt;/author&gt;&lt;author&gt;Gilmore, A B&lt;/author&gt;&lt;author&gt;Fooks, G&lt;/author&gt;&lt;author&gt;Collin, J&lt;/author&gt;&lt;author&gt;Weishaar, H&lt;/author&gt;&lt;/authors&gt;&lt;/contributors&gt;&lt;titles&gt;&lt;title&gt;Tobacco industry attempts to undermine Article 5.3 and the “good governance” trap&lt;/title&gt;&lt;secondary-title&gt;Tobacco Control&lt;/secondary-title&gt;&lt;/titles&gt;&lt;periodical&gt;&lt;full-title&gt;Tobacco Control&lt;/full-title&gt;&lt;/periodical&gt;&lt;pages&gt;509-511&lt;/pages&gt;&lt;volume&gt;18&lt;/volume&gt;&lt;number&gt;6&lt;/number&gt;&lt;dates&gt;&lt;year&gt;2009&lt;/year&gt;&lt;pub-dates&gt;&lt;date&gt;December 1, 2009&lt;/date&gt;&lt;/pub-dates&gt;&lt;/dates&gt;&lt;urls&gt;&lt;related-urls&gt;&lt;url&gt;http://tobaccocontrol.bmj.com/content/18/6/509.short&lt;/url&gt;&lt;/related-urls&gt;&lt;/urls&gt;&lt;electronic-resource-num&gt;10.1136/tc.2009.032300&lt;/electronic-resource-num&gt;&lt;/record&gt;&lt;/Cite&gt;&lt;/EndNote&gt;</w:instrText>
      </w:r>
      <w:r w:rsidRPr="00716325">
        <w:rPr>
          <w:rFonts w:ascii="Calibri" w:eastAsia="Times New Roman" w:hAnsi="Calibri" w:cs="Times New Roman"/>
          <w:bCs/>
          <w:iCs/>
          <w:lang w:val="en-US"/>
        </w:rPr>
        <w:fldChar w:fldCharType="separate"/>
      </w:r>
      <w:r>
        <w:rPr>
          <w:rFonts w:ascii="Calibri" w:eastAsia="Times New Roman" w:hAnsi="Calibri" w:cs="Times New Roman"/>
          <w:bCs/>
          <w:iCs/>
          <w:noProof/>
          <w:lang w:val="en-US"/>
        </w:rPr>
        <w:t>[</w:t>
      </w:r>
      <w:hyperlink w:anchor="_ENREF_1" w:tooltip="Smith, 2009 #403" w:history="1">
        <w:r>
          <w:rPr>
            <w:rFonts w:ascii="Calibri" w:eastAsia="Times New Roman" w:hAnsi="Calibri" w:cs="Times New Roman"/>
            <w:bCs/>
            <w:iCs/>
            <w:noProof/>
            <w:lang w:val="en-US"/>
          </w:rPr>
          <w:t>1</w:t>
        </w:r>
      </w:hyperlink>
      <w:r>
        <w:rPr>
          <w:rFonts w:ascii="Calibri" w:eastAsia="Times New Roman" w:hAnsi="Calibri" w:cs="Times New Roman"/>
          <w:bCs/>
          <w:iCs/>
          <w:noProof/>
          <w:lang w:val="en-US"/>
        </w:rPr>
        <w:t>]</w:t>
      </w:r>
      <w:r w:rsidRPr="00716325">
        <w:rPr>
          <w:rFonts w:ascii="Calibri" w:eastAsia="Times New Roman" w:hAnsi="Calibri" w:cs="Times New Roman"/>
          <w:bCs/>
          <w:iCs/>
          <w:lang w:val="en-US"/>
        </w:rPr>
        <w:fldChar w:fldCharType="end"/>
      </w:r>
      <w:r w:rsidRPr="00716325">
        <w:rPr>
          <w:rFonts w:ascii="Calibri" w:eastAsia="Times New Roman" w:hAnsi="Calibri" w:cs="Times New Roman"/>
          <w:bCs/>
          <w:iCs/>
          <w:lang w:val="en-US"/>
        </w:rPr>
        <w:t xml:space="preserve"> Guidelines for implementation of Article 5.3 recommend a number of activities aimed at regulating activities described as “socially responsible” by the tobacco industry. The most relevant of these to industry philanthropy are recommendations 6.3 an</w:t>
      </w:r>
      <w:bookmarkStart w:id="0" w:name="_GoBack"/>
      <w:bookmarkEnd w:id="0"/>
      <w:r w:rsidRPr="00716325">
        <w:rPr>
          <w:rFonts w:ascii="Calibri" w:eastAsia="Times New Roman" w:hAnsi="Calibri" w:cs="Times New Roman"/>
          <w:bCs/>
          <w:iCs/>
          <w:lang w:val="en-US"/>
        </w:rPr>
        <w:t xml:space="preserve">d 6.4. Recommendation </w:t>
      </w:r>
      <w:r w:rsidRPr="00716325">
        <w:rPr>
          <w:rFonts w:ascii="Calibri" w:eastAsia="Times New Roman" w:hAnsi="Calibri" w:cs="Times New Roman"/>
          <w:lang w:val="en-US"/>
        </w:rPr>
        <w:t xml:space="preserve">6.3 advises parties to prevent the tobacco industry from disclosing either </w:t>
      </w:r>
      <w:proofErr w:type="gramStart"/>
      <w:r w:rsidRPr="00716325">
        <w:rPr>
          <w:rFonts w:ascii="Calibri" w:eastAsia="Times New Roman" w:hAnsi="Calibri" w:cs="Times New Roman"/>
          <w:lang w:val="en-US"/>
        </w:rPr>
        <w:t>activities</w:t>
      </w:r>
      <w:proofErr w:type="gramEnd"/>
      <w:r w:rsidRPr="00716325">
        <w:rPr>
          <w:rFonts w:ascii="Calibri" w:eastAsia="Times New Roman" w:hAnsi="Calibri" w:cs="Times New Roman"/>
          <w:lang w:val="en-US"/>
        </w:rPr>
        <w:t xml:space="preserve"> described as socially responsible or the expenditures made for these activities. 6.4 urges parties to prevent acceptance by any branch of government or the public sector of political, social, financial, educational, community or other contributions from the tobacco industry or from those working to further its interests.</w:t>
      </w:r>
    </w:p>
    <w:p w:rsidR="002435A2" w:rsidRPr="00716325" w:rsidRDefault="002435A2" w:rsidP="00716325">
      <w:pPr>
        <w:spacing w:after="0" w:line="360" w:lineRule="auto"/>
        <w:jc w:val="both"/>
        <w:rPr>
          <w:rFonts w:ascii="Calibri" w:eastAsia="Times New Roman" w:hAnsi="Calibri" w:cs="Times New Roman"/>
        </w:rPr>
      </w:pPr>
    </w:p>
    <w:p w:rsidR="002435A2" w:rsidRPr="00716325" w:rsidRDefault="002435A2" w:rsidP="002435A2">
      <w:pPr>
        <w:spacing w:after="0" w:line="360" w:lineRule="auto"/>
        <w:jc w:val="both"/>
        <w:rPr>
          <w:rFonts w:ascii="Calibri" w:eastAsia="Times New Roman" w:hAnsi="Calibri" w:cs="Times New Roman"/>
          <w:b/>
        </w:rPr>
      </w:pPr>
      <w:r w:rsidRPr="00716325">
        <w:rPr>
          <w:rFonts w:ascii="Calibri" w:eastAsia="Times New Roman" w:hAnsi="Calibri" w:cs="Times New Roman"/>
        </w:rPr>
        <w:t>Article 5.3 does not recommend that parties to the Convention ban industry charitable donations outright and, therefore, does not preclude tobacco companies from using donations politically. However, Article 13 requires parties to ban all forms of sponsorship which is defined in Article 1(g) to include financial and in-kind contributions to community, health, welfare and environmental organisations.</w:t>
      </w:r>
      <w:r w:rsidRPr="00716325">
        <w:rPr>
          <w:rFonts w:ascii="Calibri" w:eastAsia="Times New Roman" w:hAnsi="Calibri" w:cs="Times New Roman"/>
        </w:rPr>
        <w:fldChar w:fldCharType="begin">
          <w:fldData xml:space="preserve">PEVuZE5vdGU+PENpdGU+PEF1dGhvcj5Xb3JsZCBIZWFsdGggT3JnYW5pemF0aW9uPC9BdXRob3I+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==
</w:fldData>
        </w:fldChar>
      </w:r>
      <w:r>
        <w:rPr>
          <w:rFonts w:ascii="Calibri" w:eastAsia="Times New Roman" w:hAnsi="Calibri" w:cs="Times New Roman"/>
        </w:rPr>
        <w:instrText xml:space="preserve"> ADDIN EN.CITE </w:instrText>
      </w:r>
      <w:r>
        <w:rPr>
          <w:rFonts w:ascii="Calibri" w:eastAsia="Times New Roman" w:hAnsi="Calibri" w:cs="Times New Roman"/>
        </w:rPr>
        <w:fldChar w:fldCharType="begin">
          <w:fldData xml:space="preserve">PEVuZE5vdGU+PENpdGU+PEF1dGhvcj5Xb3JsZCBIZWFsdGggT3JnYW5pemF0aW9uPC9BdXRob3I+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==
</w:fldData>
        </w:fldChar>
      </w:r>
      <w:r>
        <w:rPr>
          <w:rFonts w:ascii="Calibri" w:eastAsia="Times New Roman" w:hAnsi="Calibri" w:cs="Times New Roman"/>
        </w:rPr>
        <w:instrText xml:space="preserve"> ADDIN EN.CITE.DATA </w:instrText>
      </w:r>
      <w:r>
        <w:rPr>
          <w:rFonts w:ascii="Calibri" w:eastAsia="Times New Roman" w:hAnsi="Calibri" w:cs="Times New Roman"/>
        </w:rPr>
      </w:r>
      <w:r>
        <w:rPr>
          <w:rFonts w:ascii="Calibri" w:eastAsia="Times New Roman" w:hAnsi="Calibri" w:cs="Times New Roman"/>
        </w:rPr>
        <w:fldChar w:fldCharType="end"/>
      </w:r>
      <w:r w:rsidRPr="00716325">
        <w:rPr>
          <w:rFonts w:ascii="Calibri" w:eastAsia="Times New Roman" w:hAnsi="Calibri" w:cs="Times New Roman"/>
        </w:rPr>
        <w:fldChar w:fldCharType="separate"/>
      </w:r>
      <w:r>
        <w:rPr>
          <w:rFonts w:ascii="Calibri" w:eastAsia="Times New Roman" w:hAnsi="Calibri" w:cs="Times New Roman"/>
          <w:noProof/>
        </w:rPr>
        <w:t>[</w:t>
      </w:r>
      <w:hyperlink w:anchor="_ENREF_2" w:tooltip="World Health Organization, 2008 #622" w:history="1">
        <w:r>
          <w:rPr>
            <w:rFonts w:ascii="Calibri" w:eastAsia="Times New Roman" w:hAnsi="Calibri" w:cs="Times New Roman"/>
            <w:noProof/>
          </w:rPr>
          <w:t>2</w:t>
        </w:r>
      </w:hyperlink>
      <w:r>
        <w:rPr>
          <w:rFonts w:ascii="Calibri" w:eastAsia="Times New Roman" w:hAnsi="Calibri" w:cs="Times New Roman"/>
          <w:noProof/>
        </w:rPr>
        <w:t>]</w:t>
      </w:r>
      <w:r w:rsidRPr="00716325">
        <w:rPr>
          <w:rFonts w:ascii="Calibri" w:eastAsia="Times New Roman" w:hAnsi="Calibri" w:cs="Times New Roman"/>
        </w:rPr>
        <w:fldChar w:fldCharType="end"/>
      </w:r>
      <w:r w:rsidRPr="00716325">
        <w:rPr>
          <w:rFonts w:ascii="Calibri" w:eastAsia="Times New Roman" w:hAnsi="Calibri" w:cs="Times New Roman"/>
        </w:rPr>
        <w:t xml:space="preserve"> Progress in implementing this provision has been slow.</w:t>
      </w:r>
      <w:r w:rsidRPr="00716325">
        <w:rPr>
          <w:rFonts w:ascii="Calibri" w:eastAsia="Times New Roman" w:hAnsi="Calibri" w:cs="Times New Roman"/>
        </w:rPr>
        <w:fldChar w:fldCharType="begin">
          <w:fldData xml:space="preserve">PEVuZE5vdGU+PENpdGU+PEF1dGhvcj5Db3Jwb3JhdGUgQWNjb3VudGFiaWxpdHkgSW50ZXJuYXRp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</w:fldData>
        </w:fldChar>
      </w:r>
      <w:r>
        <w:rPr>
          <w:rFonts w:ascii="Calibri" w:eastAsia="Times New Roman" w:hAnsi="Calibri" w:cs="Times New Roman"/>
        </w:rPr>
        <w:instrText xml:space="preserve"> ADDIN EN.CITE </w:instrText>
      </w:r>
      <w:r>
        <w:rPr>
          <w:rFonts w:ascii="Calibri" w:eastAsia="Times New Roman" w:hAnsi="Calibri" w:cs="Times New Roman"/>
        </w:rPr>
        <w:fldChar w:fldCharType="begin">
          <w:fldData xml:space="preserve">PEVuZE5vdGU+PENpdGU+PEF1dGhvcj5Db3Jwb3JhdGUgQWNjb3VudGFiaWxpdHkgSW50ZXJuYXRp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</w:fldData>
        </w:fldChar>
      </w:r>
      <w:r>
        <w:rPr>
          <w:rFonts w:ascii="Calibri" w:eastAsia="Times New Roman" w:hAnsi="Calibri" w:cs="Times New Roman"/>
        </w:rPr>
        <w:instrText xml:space="preserve"> ADDIN EN.CITE.DATA </w:instrText>
      </w:r>
      <w:r>
        <w:rPr>
          <w:rFonts w:ascii="Calibri" w:eastAsia="Times New Roman" w:hAnsi="Calibri" w:cs="Times New Roman"/>
        </w:rPr>
      </w:r>
      <w:r>
        <w:rPr>
          <w:rFonts w:ascii="Calibri" w:eastAsia="Times New Roman" w:hAnsi="Calibri" w:cs="Times New Roman"/>
        </w:rPr>
        <w:fldChar w:fldCharType="end"/>
      </w:r>
      <w:r w:rsidRPr="00716325">
        <w:rPr>
          <w:rFonts w:ascii="Calibri" w:eastAsia="Times New Roman" w:hAnsi="Calibri" w:cs="Times New Roman"/>
        </w:rPr>
        <w:fldChar w:fldCharType="separate"/>
      </w:r>
      <w:r>
        <w:rPr>
          <w:rFonts w:ascii="Calibri" w:eastAsia="Times New Roman" w:hAnsi="Calibri" w:cs="Times New Roman"/>
          <w:noProof/>
        </w:rPr>
        <w:t>[</w:t>
      </w:r>
      <w:hyperlink w:anchor="_ENREF_3" w:tooltip="Corporate Accountability International, 2012 #764" w:history="1">
        <w:r>
          <w:rPr>
            <w:rFonts w:ascii="Calibri" w:eastAsia="Times New Roman" w:hAnsi="Calibri" w:cs="Times New Roman"/>
            <w:noProof/>
          </w:rPr>
          <w:t>3</w:t>
        </w:r>
      </w:hyperlink>
      <w:r>
        <w:rPr>
          <w:rFonts w:ascii="Calibri" w:eastAsia="Times New Roman" w:hAnsi="Calibri" w:cs="Times New Roman"/>
          <w:noProof/>
        </w:rPr>
        <w:t>,</w:t>
      </w:r>
      <w:hyperlink w:anchor="_ENREF_4" w:tooltip="Corporate Accountability International, 2012 #765" w:history="1">
        <w:r>
          <w:rPr>
            <w:rFonts w:ascii="Calibri" w:eastAsia="Times New Roman" w:hAnsi="Calibri" w:cs="Times New Roman"/>
            <w:noProof/>
          </w:rPr>
          <w:t>4</w:t>
        </w:r>
      </w:hyperlink>
      <w:r>
        <w:rPr>
          <w:rFonts w:ascii="Calibri" w:eastAsia="Times New Roman" w:hAnsi="Calibri" w:cs="Times New Roman"/>
          <w:noProof/>
        </w:rPr>
        <w:t>,</w:t>
      </w:r>
      <w:hyperlink w:anchor="_ENREF_5" w:tooltip="Corporate Accountability International, 2010 #766" w:history="1">
        <w:r>
          <w:rPr>
            <w:rFonts w:ascii="Calibri" w:eastAsia="Times New Roman" w:hAnsi="Calibri" w:cs="Times New Roman"/>
            <w:noProof/>
          </w:rPr>
          <w:t>5</w:t>
        </w:r>
      </w:hyperlink>
      <w:r>
        <w:rPr>
          <w:rFonts w:ascii="Calibri" w:eastAsia="Times New Roman" w:hAnsi="Calibri" w:cs="Times New Roman"/>
          <w:noProof/>
        </w:rPr>
        <w:t>,</w:t>
      </w:r>
      <w:hyperlink w:anchor="_ENREF_6" w:tooltip="African Tobacco Control Consortium, 2012 #767" w:history="1">
        <w:r>
          <w:rPr>
            <w:rFonts w:ascii="Calibri" w:eastAsia="Times New Roman" w:hAnsi="Calibri" w:cs="Times New Roman"/>
            <w:noProof/>
          </w:rPr>
          <w:t>6</w:t>
        </w:r>
      </w:hyperlink>
      <w:r>
        <w:rPr>
          <w:rFonts w:ascii="Calibri" w:eastAsia="Times New Roman" w:hAnsi="Calibri" w:cs="Times New Roman"/>
          <w:noProof/>
        </w:rPr>
        <w:t>,</w:t>
      </w:r>
      <w:hyperlink w:anchor="_ENREF_7" w:tooltip="Southeast Asia Tobacco Control Alliance, 2012 #763" w:history="1">
        <w:r>
          <w:rPr>
            <w:rFonts w:ascii="Calibri" w:eastAsia="Times New Roman" w:hAnsi="Calibri" w:cs="Times New Roman"/>
            <w:noProof/>
          </w:rPr>
          <w:t>7</w:t>
        </w:r>
      </w:hyperlink>
      <w:r>
        <w:rPr>
          <w:rFonts w:ascii="Calibri" w:eastAsia="Times New Roman" w:hAnsi="Calibri" w:cs="Times New Roman"/>
          <w:noProof/>
        </w:rPr>
        <w:t>]</w:t>
      </w:r>
      <w:r w:rsidRPr="00716325">
        <w:rPr>
          <w:rFonts w:ascii="Calibri" w:eastAsia="Times New Roman" w:hAnsi="Calibri" w:cs="Times New Roman"/>
        </w:rPr>
        <w:fldChar w:fldCharType="end"/>
      </w:r>
      <w:r w:rsidRPr="00716325">
        <w:rPr>
          <w:rFonts w:ascii="Calibri" w:eastAsia="Times New Roman" w:hAnsi="Calibri" w:cs="Times New Roman"/>
        </w:rPr>
        <w:t xml:space="preserve"> with only Mauritius having introduced legislation capable of formally outlawing charitable donations.</w:t>
      </w:r>
      <w:r w:rsidRPr="00716325">
        <w:rPr>
          <w:rFonts w:ascii="Calibri" w:eastAsia="Times New Roman" w:hAnsi="Calibri" w:cs="Times New Roman"/>
        </w:rPr>
        <w:fldChar w:fldCharType="begin"/>
      </w:r>
      <w:r>
        <w:rPr>
          <w:rFonts w:ascii="Calibri" w:eastAsia="Times New Roman" w:hAnsi="Calibri" w:cs="Times New Roman"/>
        </w:rPr>
        <w:instrText xml:space="preserve"> ADDIN EN.CITE &lt;EndNote&gt;&lt;Cite&gt;&lt;Author&gt;Minister of Public Health&lt;/Author&gt;&lt;Year&gt;2008&lt;/Year&gt;&lt;RecNum&gt;623&lt;/RecNum&gt;&lt;DisplayText&gt;[8]&lt;/DisplayText&gt;&lt;record&gt;&lt;rec-number&gt;623&lt;/rec-number&gt;&lt;foreign-keys&gt;&lt;key app="EN" db-id="d2dstewdp55t9ge52xr52td8azxrx2wp50w0"&gt;623&lt;/key&gt;&lt;/foreign-keys&gt;&lt;ref-type name="Report"&gt;27&lt;/ref-type&gt;&lt;contributors&gt;&lt;authors&gt;&lt;author&gt;Minister of Public Health,&lt;/author&gt;&lt;/authors&gt;&lt;secondary-authors&gt;&lt;author&gt;Government of Mauritius&lt;/author&gt;&lt;/secondary-authors&gt;&lt;/contributors&gt;&lt;titles&gt;&lt;title&gt;Regulations made by the Minister under sections 193 and 194 of the Public Health Act&lt;/title&gt;&lt;/titles&gt;&lt;volume&gt;263&lt;/volume&gt;&lt;dates&gt;&lt;year&gt;2008&lt;/year&gt;&lt;/dates&gt;&lt;urls&gt;&lt;related-urls&gt;&lt;url&gt;http://www.who.int/fctc/reporting/Annex2_Public_Health_Regulations_2008.pdf&lt;/url&gt;&lt;/related-urls&gt;&lt;/urls&gt;&lt;research-notes&gt;6(c) offer any scholarship or any form of sponsorship in relation to –&amp;#xD;(i) a tobacco product;&amp;#xD;6&amp;#xD;(ii) a trade mark, manufacturer’s name, logo or brand name&amp;#xD;associated with a tobacco product;&amp;#xD;(iii) any other such thing associated with a tobacco product;&lt;/research-notes&gt;&lt;access-date&gt;4 Feb 2012&lt;/access-date&gt;&lt;/record&gt;&lt;/Cite&gt;&lt;/EndNote&gt;</w:instrText>
      </w:r>
      <w:r w:rsidRPr="00716325">
        <w:rPr>
          <w:rFonts w:ascii="Calibri" w:eastAsia="Times New Roman" w:hAnsi="Calibri" w:cs="Times New Roman"/>
        </w:rPr>
        <w:fldChar w:fldCharType="separate"/>
      </w:r>
      <w:r>
        <w:rPr>
          <w:rFonts w:ascii="Calibri" w:eastAsia="Times New Roman" w:hAnsi="Calibri" w:cs="Times New Roman"/>
          <w:noProof/>
        </w:rPr>
        <w:t>[</w:t>
      </w:r>
      <w:hyperlink w:anchor="_ENREF_8" w:tooltip="Minister of Public Health, 2008 #623" w:history="1">
        <w:r>
          <w:rPr>
            <w:rFonts w:ascii="Calibri" w:eastAsia="Times New Roman" w:hAnsi="Calibri" w:cs="Times New Roman"/>
            <w:noProof/>
          </w:rPr>
          <w:t>8</w:t>
        </w:r>
      </w:hyperlink>
      <w:r>
        <w:rPr>
          <w:rFonts w:ascii="Calibri" w:eastAsia="Times New Roman" w:hAnsi="Calibri" w:cs="Times New Roman"/>
          <w:noProof/>
        </w:rPr>
        <w:t>]</w:t>
      </w:r>
      <w:r w:rsidRPr="00716325">
        <w:rPr>
          <w:rFonts w:ascii="Calibri" w:eastAsia="Times New Roman" w:hAnsi="Calibri" w:cs="Times New Roman"/>
        </w:rPr>
        <w:fldChar w:fldCharType="end"/>
      </w:r>
    </w:p>
    <w:p w:rsidR="00716325" w:rsidRPr="00716325" w:rsidRDefault="00716325" w:rsidP="00716325">
      <w:pPr>
        <w:spacing w:after="0" w:line="360" w:lineRule="auto"/>
        <w:jc w:val="both"/>
        <w:rPr>
          <w:rFonts w:ascii="Arial" w:eastAsia="Times New Roman" w:hAnsi="Arial" w:cs="Times New Roman"/>
          <w:b/>
        </w:rPr>
      </w:pPr>
    </w:p>
    <w:p w:rsidR="002435A2" w:rsidRPr="002435A2" w:rsidRDefault="002435A2" w:rsidP="002435A2">
      <w:pPr>
        <w:spacing w:after="0" w:line="240" w:lineRule="auto"/>
        <w:ind w:left="720" w:hanging="720"/>
        <w:rPr>
          <w:rFonts w:ascii="Calibri" w:hAnsi="Calibri"/>
          <w:noProof/>
        </w:rPr>
      </w:pPr>
      <w:r>
        <w:fldChar w:fldCharType="begin"/>
      </w:r>
      <w:r>
        <w:instrText xml:space="preserve"> ADDIN EN.REFLIST </w:instrText>
      </w:r>
      <w:r>
        <w:fldChar w:fldCharType="separate"/>
      </w:r>
      <w:bookmarkStart w:id="1" w:name="_ENREF_1"/>
      <w:r w:rsidRPr="002435A2">
        <w:rPr>
          <w:rFonts w:ascii="Calibri" w:hAnsi="Calibri"/>
          <w:noProof/>
        </w:rPr>
        <w:t>1. Smith KE, Gilmore AB, Fooks G, Collin J, Weishaar H (2009) Tobacco industry attempts to undermine Article 5.3 and the “good governance” trap. Tobacco Control 18: 509-511.</w:t>
      </w:r>
      <w:bookmarkEnd w:id="1"/>
    </w:p>
    <w:p w:rsidR="002435A2" w:rsidRPr="002435A2" w:rsidRDefault="002435A2" w:rsidP="002435A2">
      <w:pPr>
        <w:spacing w:after="0" w:line="240" w:lineRule="auto"/>
        <w:ind w:left="720" w:hanging="720"/>
        <w:rPr>
          <w:rFonts w:ascii="Calibri" w:hAnsi="Calibri"/>
          <w:noProof/>
        </w:rPr>
      </w:pPr>
      <w:bookmarkStart w:id="2" w:name="_ENREF_2"/>
      <w:r w:rsidRPr="002435A2">
        <w:rPr>
          <w:rFonts w:ascii="Calibri" w:hAnsi="Calibri"/>
          <w:noProof/>
        </w:rPr>
        <w:t>2. World Health Organization (2008) Guidelines for implementation of Article 13 of the WHO Framework Convention on Tobacco Control (Tobacco advertising, promotion and sponsorship).</w:t>
      </w:r>
      <w:bookmarkEnd w:id="2"/>
    </w:p>
    <w:p w:rsidR="002435A2" w:rsidRPr="002435A2" w:rsidRDefault="002435A2" w:rsidP="002435A2">
      <w:pPr>
        <w:spacing w:after="0" w:line="240" w:lineRule="auto"/>
        <w:ind w:left="720" w:hanging="720"/>
        <w:rPr>
          <w:rFonts w:ascii="Calibri" w:hAnsi="Calibri"/>
          <w:noProof/>
        </w:rPr>
      </w:pPr>
      <w:bookmarkStart w:id="3" w:name="_ENREF_3"/>
      <w:r w:rsidRPr="002435A2">
        <w:rPr>
          <w:rFonts w:ascii="Calibri" w:hAnsi="Calibri"/>
          <w:noProof/>
        </w:rPr>
        <w:t>3. Corporate Accountability International (2012) Big Tobacco CSR Violates Ad Ban.</w:t>
      </w:r>
      <w:bookmarkEnd w:id="3"/>
    </w:p>
    <w:p w:rsidR="002435A2" w:rsidRPr="002435A2" w:rsidRDefault="002435A2" w:rsidP="002435A2">
      <w:pPr>
        <w:spacing w:after="0" w:line="240" w:lineRule="auto"/>
        <w:ind w:left="720" w:hanging="720"/>
        <w:rPr>
          <w:rFonts w:ascii="Calibri" w:hAnsi="Calibri"/>
          <w:noProof/>
        </w:rPr>
      </w:pPr>
      <w:bookmarkStart w:id="4" w:name="_ENREF_4"/>
      <w:r w:rsidRPr="002435A2">
        <w:rPr>
          <w:rFonts w:ascii="Calibri" w:hAnsi="Calibri"/>
          <w:noProof/>
        </w:rPr>
        <w:t>4. Corporate Accountability International (2012) Cutting through the Smoke.</w:t>
      </w:r>
      <w:bookmarkEnd w:id="4"/>
    </w:p>
    <w:p w:rsidR="002435A2" w:rsidRPr="002435A2" w:rsidRDefault="002435A2" w:rsidP="002435A2">
      <w:pPr>
        <w:spacing w:after="0" w:line="240" w:lineRule="auto"/>
        <w:ind w:left="720" w:hanging="720"/>
        <w:rPr>
          <w:rFonts w:ascii="Calibri" w:hAnsi="Calibri"/>
          <w:noProof/>
        </w:rPr>
      </w:pPr>
      <w:bookmarkStart w:id="5" w:name="_ENREF_5"/>
      <w:r w:rsidRPr="002435A2">
        <w:rPr>
          <w:rFonts w:ascii="Calibri" w:hAnsi="Calibri"/>
          <w:noProof/>
        </w:rPr>
        <w:t>5. Corporate Accountability International (2010) Corporate Accountability International and NATT Commend the Phillipines for Protecting Against Tobacco Industry Interference.</w:t>
      </w:r>
      <w:bookmarkEnd w:id="5"/>
    </w:p>
    <w:p w:rsidR="002435A2" w:rsidRPr="002435A2" w:rsidRDefault="002435A2" w:rsidP="002435A2">
      <w:pPr>
        <w:spacing w:after="0" w:line="240" w:lineRule="auto"/>
        <w:ind w:left="720" w:hanging="720"/>
        <w:rPr>
          <w:rFonts w:ascii="Calibri" w:hAnsi="Calibri"/>
          <w:noProof/>
        </w:rPr>
      </w:pPr>
      <w:bookmarkStart w:id="6" w:name="_ENREF_6"/>
      <w:r w:rsidRPr="002435A2">
        <w:rPr>
          <w:rFonts w:ascii="Calibri" w:hAnsi="Calibri"/>
          <w:noProof/>
        </w:rPr>
        <w:t>6. African Tobacco Control Consortium (2012) Tobacco Watch:  Africa - Monitoring Countries' Performances on the Global Tobacco Control Treaty.</w:t>
      </w:r>
      <w:bookmarkEnd w:id="6"/>
    </w:p>
    <w:p w:rsidR="002435A2" w:rsidRPr="002435A2" w:rsidRDefault="002435A2" w:rsidP="002435A2">
      <w:pPr>
        <w:spacing w:after="0" w:line="240" w:lineRule="auto"/>
        <w:ind w:left="720" w:hanging="720"/>
        <w:rPr>
          <w:rFonts w:ascii="Calibri" w:hAnsi="Calibri"/>
          <w:noProof/>
        </w:rPr>
      </w:pPr>
      <w:bookmarkStart w:id="7" w:name="_ENREF_7"/>
      <w:r w:rsidRPr="002435A2">
        <w:rPr>
          <w:rFonts w:ascii="Calibri" w:hAnsi="Calibri"/>
          <w:noProof/>
        </w:rPr>
        <w:t>7. Southeast Asia Tobacco Control Alliance (2012) End Tobacco Industry Corporate Giving. Thailand: SEATCA.</w:t>
      </w:r>
      <w:bookmarkEnd w:id="7"/>
    </w:p>
    <w:p w:rsidR="002435A2" w:rsidRPr="002435A2" w:rsidRDefault="002435A2" w:rsidP="002435A2">
      <w:pPr>
        <w:spacing w:line="240" w:lineRule="auto"/>
        <w:ind w:left="720" w:hanging="720"/>
        <w:rPr>
          <w:rFonts w:ascii="Calibri" w:hAnsi="Calibri"/>
          <w:noProof/>
        </w:rPr>
      </w:pPr>
      <w:bookmarkStart w:id="8" w:name="_ENREF_8"/>
      <w:r w:rsidRPr="002435A2">
        <w:rPr>
          <w:rFonts w:ascii="Calibri" w:hAnsi="Calibri"/>
          <w:noProof/>
        </w:rPr>
        <w:t>8. Minister of Public Health (2008) Regulations made by the Minister under sections 193 and 194 of the Public Health Act.</w:t>
      </w:r>
      <w:bookmarkEnd w:id="8"/>
    </w:p>
    <w:p w:rsidR="002435A2" w:rsidRDefault="002435A2" w:rsidP="002435A2">
      <w:pPr>
        <w:spacing w:line="240" w:lineRule="auto"/>
        <w:rPr>
          <w:noProof/>
        </w:rPr>
      </w:pPr>
    </w:p>
    <w:p w:rsidR="00D402DF" w:rsidRDefault="002435A2">
      <w:r>
        <w:fldChar w:fldCharType="end"/>
      </w:r>
    </w:p>
    <w:sectPr w:rsidR="00D402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2dstewdp55t9ge52xr52td8azxrx2wp50w0&quot;&gt;Corporate Philanthropy&lt;record-ids&gt;&lt;item&gt;403&lt;/item&gt;&lt;item&gt;622&lt;/item&gt;&lt;item&gt;623&lt;/item&gt;&lt;item&gt;763&lt;/item&gt;&lt;item&gt;764&lt;/item&gt;&lt;item&gt;765&lt;/item&gt;&lt;item&gt;766&lt;/item&gt;&lt;item&gt;767&lt;/item&gt;&lt;/record-ids&gt;&lt;/item&gt;&lt;/Libraries&gt;"/>
  </w:docVars>
  <w:rsids>
    <w:rsidRoot w:val="00CC1B77"/>
    <w:rsid w:val="00166109"/>
    <w:rsid w:val="002435A2"/>
    <w:rsid w:val="00716325"/>
    <w:rsid w:val="009C79C2"/>
    <w:rsid w:val="00CC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5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5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1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Jonas Fooks</dc:creator>
  <cp:lastModifiedBy>gf230</cp:lastModifiedBy>
  <cp:revision>3</cp:revision>
  <dcterms:created xsi:type="dcterms:W3CDTF">2013-10-22T14:34:00Z</dcterms:created>
  <dcterms:modified xsi:type="dcterms:W3CDTF">2013-10-31T20:25:00Z</dcterms:modified>
</cp:coreProperties>
</file>