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5" w:rsidRPr="003254D3" w:rsidRDefault="00931225" w:rsidP="00931225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Text S4: </w:t>
      </w:r>
      <w:proofErr w:type="spellStart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Orthogonality</w:t>
      </w:r>
      <w:proofErr w:type="spellEnd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the </w:t>
      </w:r>
      <w:proofErr w:type="spellStart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-POE models</w:t>
      </w:r>
    </w:p>
    <w:p w:rsidR="00931225" w:rsidRPr="003254D3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We also checked the variance decomposition of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-POE models before and after transformation. </w:t>
      </w:r>
    </w:p>
    <w:p w:rsidR="00931225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   For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-POE model before transformation, as from formulation (A4), </w:t>
      </w:r>
    </w:p>
    <w:p w:rsidR="00931225" w:rsidRPr="00C075FE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75FE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8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20pt" o:ole="">
            <v:imagedata r:id="rId5" o:title=""/>
          </v:shape>
          <o:OLEObject Type="Embed" ProgID="Equation.3" ShapeID="_x0000_i1025" DrawAspect="Content" ObjectID="_1436712437" r:id="rId6"/>
        </w:object>
      </w:r>
      <w:r w:rsidRPr="009F4B25">
        <w:rPr>
          <w:rFonts w:ascii="Times New Roman" w:eastAsiaTheme="minorEastAsia" w:hAnsi="Times New Roman" w:cs="Times New Roman"/>
          <w:sz w:val="20"/>
          <w:szCs w:val="20"/>
        </w:rPr>
        <w:t>, (D1</w:t>
      </w:r>
      <w:r w:rsidRPr="009F4B25">
        <w:rPr>
          <w:rFonts w:ascii="Times New Roman" w:eastAsiaTheme="minorEastAsia" w:hAnsi="Times New Roman" w:cs="Times New Roman"/>
          <w:caps/>
          <w:sz w:val="20"/>
          <w:szCs w:val="20"/>
        </w:rPr>
        <w:t>)</w:t>
      </w:r>
    </w:p>
    <w:p w:rsidR="00931225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4653">
        <w:rPr>
          <w:position w:val="-10"/>
        </w:rPr>
        <w:object w:dxaOrig="1579" w:dyaOrig="340">
          <v:shape id="_x0000_i1026" type="#_x0000_t75" style="width:79pt;height:17.5pt" o:ole="">
            <v:imagedata r:id="rId7" o:title=""/>
          </v:shape>
          <o:OLEObject Type="Embed" ProgID="Equation.3" ShapeID="_x0000_i1026" DrawAspect="Content" ObjectID="_1436712438" r:id="rId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under HWE which </w:t>
      </w:r>
      <w:r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already showed previously in Text S2, and</w:t>
      </w:r>
    </w:p>
    <w:p w:rsidR="00931225" w:rsidRDefault="00931225" w:rsidP="00931225">
      <w:pPr>
        <w:spacing w:line="480" w:lineRule="auto"/>
        <w:jc w:val="center"/>
      </w:pPr>
      <w:r w:rsidRPr="00C34653">
        <w:rPr>
          <w:position w:val="-10"/>
        </w:rPr>
        <w:object w:dxaOrig="3800" w:dyaOrig="340">
          <v:shape id="_x0000_i1027" type="#_x0000_t75" style="width:190pt;height:17.5pt" o:ole="">
            <v:imagedata r:id="rId9" o:title=""/>
          </v:shape>
          <o:OLEObject Type="Embed" ProgID="Equation.3" ShapeID="_x0000_i1027" DrawAspect="Content" ObjectID="_1436712439" r:id="rId10"/>
        </w:object>
      </w:r>
      <w:r>
        <w:t>,</w:t>
      </w:r>
    </w:p>
    <w:p w:rsidR="00931225" w:rsidRPr="003254D3" w:rsidRDefault="00931225" w:rsidP="00931225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C4856">
        <w:rPr>
          <w:position w:val="-10"/>
        </w:rPr>
        <w:object w:dxaOrig="3820" w:dyaOrig="340">
          <v:shape id="_x0000_i1028" type="#_x0000_t75" style="width:191pt;height:17.5pt" o:ole="">
            <v:imagedata r:id="rId11" o:title=""/>
          </v:shape>
          <o:OLEObject Type="Embed" ProgID="Equation.3" ShapeID="_x0000_i1028" DrawAspect="Content" ObjectID="_1436712440" r:id="rId12"/>
        </w:object>
      </w:r>
      <w:r>
        <w:t>.</w:t>
      </w:r>
    </w:p>
    <w:p w:rsidR="00931225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Neither of </w:t>
      </w:r>
      <w:r>
        <w:rPr>
          <w:rFonts w:ascii="Times New Roman" w:eastAsiaTheme="minorEastAsia" w:hAnsi="Times New Roman" w:cs="Times New Roman"/>
          <w:sz w:val="24"/>
          <w:szCs w:val="24"/>
        </w:rPr>
        <w:t>above equations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was equal to 0 even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when the locus was under HWE.</w:t>
      </w:r>
    </w:p>
    <w:p w:rsidR="00931225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For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-POE model after transformation, as from formulation (10), </w:t>
      </w:r>
    </w:p>
    <w:p w:rsidR="00931225" w:rsidRPr="00055838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A71B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9020" w:dyaOrig="680">
          <v:shape id="_x0000_i1029" type="#_x0000_t75" style="width:451pt;height:34pt" o:ole="">
            <v:imagedata r:id="rId13" o:title=""/>
          </v:shape>
          <o:OLEObject Type="Embed" ProgID="Equation.3" ShapeID="_x0000_i1029" DrawAspect="Content" ObjectID="_1436712441" r:id="rId14"/>
        </w:object>
      </w:r>
      <w:proofErr w:type="gramStart"/>
      <w:r w:rsidRPr="00055838">
        <w:rPr>
          <w:rFonts w:ascii="Times New Roman" w:eastAsiaTheme="minorEastAsia" w:hAnsi="Times New Roman" w:cs="Times New Roman"/>
          <w:sz w:val="24"/>
          <w:szCs w:val="24"/>
        </w:rPr>
        <w:t>,(</w:t>
      </w:r>
      <w:proofErr w:type="gramEnd"/>
      <w:r w:rsidRPr="00055838">
        <w:rPr>
          <w:rFonts w:ascii="Times New Roman" w:eastAsiaTheme="minorEastAsia" w:hAnsi="Times New Roman" w:cs="Times New Roman"/>
          <w:sz w:val="24"/>
          <w:szCs w:val="24"/>
        </w:rPr>
        <w:t>D2</w:t>
      </w:r>
      <w:r w:rsidRPr="00055838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931225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>Where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4653">
        <w:rPr>
          <w:position w:val="-10"/>
        </w:rPr>
        <w:object w:dxaOrig="3760" w:dyaOrig="340">
          <v:shape id="_x0000_i1030" type="#_x0000_t75" style="width:188pt;height:17.5pt" o:ole="">
            <v:imagedata r:id="rId15" o:title=""/>
          </v:shape>
          <o:OLEObject Type="Embed" ProgID="Equation.3" ShapeID="_x0000_i1030" DrawAspect="Content" ObjectID="_1436712442" r:id="rId1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is not equal to 0, 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4653">
        <w:rPr>
          <w:position w:val="-10"/>
        </w:rPr>
        <w:object w:dxaOrig="4120" w:dyaOrig="340">
          <v:shape id="_x0000_i1031" type="#_x0000_t75" style="width:206pt;height:17.5pt" o:ole="">
            <v:imagedata r:id="rId17" o:title=""/>
          </v:shape>
          <o:OLEObject Type="Embed" ProgID="Equation.3" ShapeID="_x0000_i1031" DrawAspect="Content" ObjectID="_1436712443" r:id="rId1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if it is under HWE.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Then</w:t>
      </w:r>
    </w:p>
    <w:p w:rsidR="00931225" w:rsidRPr="003254D3" w:rsidRDefault="00931225" w:rsidP="00931225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9563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pt;height:17.5pt" o:ole="">
            <v:imagedata r:id="rId19" o:title=""/>
          </v:shape>
          <o:OLEObject Type="Embed" ProgID="Equation.3" ShapeID="_x0000_i1032" DrawAspect="Content" ObjectID="_1436712444" r:id="rId20"/>
        </w:object>
      </w:r>
      <w:r w:rsidRPr="00F9563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9pt;height:17.5pt" o:ole="">
            <v:imagedata r:id="rId19" o:title=""/>
          </v:shape>
          <o:OLEObject Type="Embed" ProgID="Equation.3" ShapeID="_x0000_i1033" DrawAspect="Content" ObjectID="_1436712445" r:id="rId21"/>
        </w:object>
      </w:r>
      <w:r w:rsidRPr="00F95632">
        <w:rPr>
          <w:rFonts w:ascii="Times New Roman" w:eastAsiaTheme="minorEastAsia" w:hAnsi="Times New Roman" w:cstheme="minorHAnsi"/>
          <w:position w:val="-24"/>
          <w:sz w:val="24"/>
        </w:rPr>
        <w:object w:dxaOrig="6940" w:dyaOrig="680">
          <v:shape id="_x0000_i1034" type="#_x0000_t75" style="width:346.5pt;height:34pt" o:ole="">
            <v:imagedata r:id="rId22" o:title=""/>
          </v:shape>
          <o:OLEObject Type="Embed" ProgID="Equation.3" ShapeID="_x0000_i1034" DrawAspect="Content" ObjectID="_1436712446" r:id="rId23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(D3</w:t>
      </w:r>
      <w:r w:rsidRPr="003254D3">
        <w:rPr>
          <w:rFonts w:ascii="Times New Roman" w:eastAsiaTheme="minorEastAsia" w:hAnsi="Times New Roman" w:cs="Times New Roman"/>
          <w:caps/>
          <w:sz w:val="24"/>
          <w:szCs w:val="24"/>
        </w:rPr>
        <w:t>)</w:t>
      </w:r>
    </w:p>
    <w:p w:rsidR="00931225" w:rsidRPr="003254D3" w:rsidRDefault="00931225" w:rsidP="0093122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Therefore, even if the HWE assumption holds, the variance of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>-POE model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could not be expressed as the completely decomposed form as could the Stat-POE models, which confirms that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Func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>-POE model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not orthogonal.</w:t>
      </w:r>
    </w:p>
    <w:p w:rsidR="00EA77D8" w:rsidRDefault="00EA77D8">
      <w:bookmarkStart w:id="0" w:name="_GoBack"/>
      <w:bookmarkEnd w:id="0"/>
    </w:p>
    <w:sectPr w:rsidR="00E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0D"/>
    <w:rsid w:val="006A0F0D"/>
    <w:rsid w:val="00931225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Yale University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Feifei</dc:creator>
  <cp:keywords/>
  <dc:description/>
  <cp:lastModifiedBy>Xiao, Feifei</cp:lastModifiedBy>
  <cp:revision>2</cp:revision>
  <dcterms:created xsi:type="dcterms:W3CDTF">2013-07-30T21:39:00Z</dcterms:created>
  <dcterms:modified xsi:type="dcterms:W3CDTF">2013-07-30T21:39:00Z</dcterms:modified>
</cp:coreProperties>
</file>