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09" w:rsidRPr="00251998" w:rsidRDefault="00F43409" w:rsidP="00BB3488">
      <w:pPr>
        <w:autoSpaceDE w:val="0"/>
        <w:autoSpaceDN w:val="0"/>
        <w:adjustRightInd w:val="0"/>
        <w:spacing w:line="360" w:lineRule="auto"/>
        <w:ind w:right="-28"/>
        <w:jc w:val="both"/>
        <w:rPr>
          <w:rFonts w:ascii="Calibri" w:hAnsi="Calibri"/>
          <w:color w:val="000000"/>
        </w:rPr>
      </w:pPr>
      <w:bookmarkStart w:id="0" w:name="_GoBack"/>
      <w:bookmarkEnd w:id="0"/>
    </w:p>
    <w:p w:rsidR="00F43409" w:rsidRPr="00251998" w:rsidRDefault="00F43409" w:rsidP="00BB3488">
      <w:pPr>
        <w:spacing w:before="120" w:after="120" w:line="360" w:lineRule="auto"/>
        <w:rPr>
          <w:rFonts w:ascii="Calibri" w:hAnsi="Calibri"/>
        </w:rPr>
      </w:pPr>
    </w:p>
    <w:p w:rsidR="00F43409" w:rsidRPr="00251998" w:rsidRDefault="00F43409" w:rsidP="00BB3488">
      <w:pPr>
        <w:spacing w:line="360" w:lineRule="auto"/>
        <w:rPr>
          <w:rFonts w:ascii="Calibri" w:hAnsi="Calibri"/>
          <w:lang w:val="it-IT"/>
        </w:rPr>
      </w:pPr>
    </w:p>
    <w:p w:rsidR="00F43409" w:rsidRPr="00251998" w:rsidRDefault="00F43409" w:rsidP="00BB3488">
      <w:pPr>
        <w:spacing w:line="360" w:lineRule="auto"/>
        <w:rPr>
          <w:rFonts w:ascii="Calibri" w:hAnsi="Calibri"/>
          <w:lang w:val="it-IT"/>
        </w:rPr>
      </w:pPr>
    </w:p>
    <w:p w:rsidR="00F43409" w:rsidRPr="00BB3488" w:rsidRDefault="00F43409" w:rsidP="00BB3488">
      <w:pPr>
        <w:spacing w:line="360" w:lineRule="auto"/>
        <w:jc w:val="center"/>
        <w:rPr>
          <w:rFonts w:ascii="Calibri" w:hAnsi="Calibri"/>
        </w:rPr>
      </w:pPr>
      <w:r w:rsidRPr="00BB3488">
        <w:rPr>
          <w:rFonts w:ascii="Calibri" w:hAnsi="Calibri"/>
          <w:b/>
        </w:rPr>
        <w:t>Effects of prenatal vitamin D supplementation on respiratory and allergic phenotypes, and bone density in the first three years of life</w:t>
      </w:r>
    </w:p>
    <w:p w:rsidR="00F43409" w:rsidRPr="00BB3488" w:rsidRDefault="00F43409" w:rsidP="00BB3488">
      <w:pPr>
        <w:spacing w:line="360" w:lineRule="auto"/>
        <w:rPr>
          <w:rFonts w:ascii="Calibri" w:hAnsi="Calibri"/>
        </w:rPr>
      </w:pPr>
    </w:p>
    <w:p w:rsidR="00B34C55" w:rsidRPr="00BB3488" w:rsidRDefault="00F43409" w:rsidP="00BB3488">
      <w:pPr>
        <w:spacing w:line="360" w:lineRule="auto"/>
        <w:jc w:val="center"/>
        <w:rPr>
          <w:rFonts w:ascii="Calibri" w:hAnsi="Calibri"/>
        </w:rPr>
      </w:pPr>
      <w:r w:rsidRPr="00BB3488">
        <w:rPr>
          <w:rFonts w:ascii="Calibri" w:hAnsi="Calibri"/>
        </w:rPr>
        <w:t xml:space="preserve">Version </w:t>
      </w:r>
      <w:r w:rsidR="00D64CA6" w:rsidRPr="00BB3488">
        <w:rPr>
          <w:rFonts w:ascii="Calibri" w:hAnsi="Calibri"/>
        </w:rPr>
        <w:t>3</w:t>
      </w:r>
      <w:r w:rsidR="00F5053F" w:rsidRPr="00BB3488">
        <w:rPr>
          <w:rFonts w:ascii="Calibri" w:hAnsi="Calibri"/>
        </w:rPr>
        <w:t>.</w:t>
      </w:r>
      <w:r w:rsidR="007B21C0" w:rsidRPr="00BB3488">
        <w:rPr>
          <w:rFonts w:ascii="Calibri" w:hAnsi="Calibri"/>
        </w:rPr>
        <w:t>1</w:t>
      </w:r>
    </w:p>
    <w:p w:rsidR="00F43409" w:rsidRPr="00BB3488" w:rsidRDefault="000639F6" w:rsidP="00BB3488">
      <w:pPr>
        <w:spacing w:line="360" w:lineRule="auto"/>
        <w:jc w:val="center"/>
        <w:rPr>
          <w:rFonts w:ascii="Calibri" w:hAnsi="Calibri"/>
        </w:rPr>
      </w:pPr>
      <w:r w:rsidRPr="00BB3488">
        <w:rPr>
          <w:rFonts w:ascii="Calibri" w:hAnsi="Calibri"/>
        </w:rPr>
        <w:t>21</w:t>
      </w:r>
      <w:r w:rsidRPr="00BB3488">
        <w:rPr>
          <w:rFonts w:ascii="Calibri" w:hAnsi="Calibri"/>
          <w:vertAlign w:val="superscript"/>
        </w:rPr>
        <w:t>st</w:t>
      </w:r>
      <w:r w:rsidRPr="00BB3488">
        <w:rPr>
          <w:rFonts w:ascii="Calibri" w:hAnsi="Calibri"/>
        </w:rPr>
        <w:t xml:space="preserve"> </w:t>
      </w:r>
      <w:r w:rsidR="00F5053F" w:rsidRPr="00BB3488">
        <w:rPr>
          <w:rFonts w:ascii="Calibri" w:hAnsi="Calibri"/>
        </w:rPr>
        <w:t>October</w:t>
      </w:r>
      <w:r w:rsidR="00D64CA6" w:rsidRPr="00BB3488">
        <w:rPr>
          <w:rFonts w:ascii="Calibri" w:hAnsi="Calibri"/>
        </w:rPr>
        <w:t xml:space="preserve"> </w:t>
      </w:r>
      <w:r w:rsidRPr="00BB3488">
        <w:rPr>
          <w:rFonts w:ascii="Calibri" w:hAnsi="Calibri"/>
        </w:rPr>
        <w:t>2010</w:t>
      </w:r>
    </w:p>
    <w:p w:rsidR="00F43409" w:rsidRPr="00BB3488" w:rsidRDefault="00F43409" w:rsidP="00BB3488">
      <w:pPr>
        <w:autoSpaceDE w:val="0"/>
        <w:autoSpaceDN w:val="0"/>
        <w:adjustRightInd w:val="0"/>
        <w:spacing w:line="360" w:lineRule="auto"/>
        <w:rPr>
          <w:rFonts w:ascii="Calibri" w:hAnsi="Calibri" w:cs="DPLHPK+Arial"/>
          <w:color w:val="000000"/>
        </w:rPr>
      </w:pPr>
    </w:p>
    <w:p w:rsidR="00F43409" w:rsidRPr="00BB3488" w:rsidRDefault="00F43409" w:rsidP="00BB3488">
      <w:pPr>
        <w:autoSpaceDE w:val="0"/>
        <w:autoSpaceDN w:val="0"/>
        <w:adjustRightInd w:val="0"/>
        <w:spacing w:line="360" w:lineRule="auto"/>
        <w:ind w:right="199" w:firstLine="540"/>
        <w:rPr>
          <w:rFonts w:ascii="Calibri" w:hAnsi="Calibri" w:cs="DPLHPK+Arial"/>
          <w:color w:val="000000"/>
        </w:rPr>
      </w:pPr>
    </w:p>
    <w:p w:rsidR="00F43409" w:rsidRPr="00BB3488" w:rsidRDefault="00F43409" w:rsidP="00BB3488">
      <w:pPr>
        <w:autoSpaceDE w:val="0"/>
        <w:autoSpaceDN w:val="0"/>
        <w:adjustRightInd w:val="0"/>
        <w:spacing w:line="360" w:lineRule="auto"/>
        <w:ind w:right="199" w:firstLine="540"/>
        <w:rPr>
          <w:rFonts w:ascii="Calibri" w:hAnsi="Calibri" w:cs="DPLHPK+Arial"/>
          <w:color w:val="000000"/>
        </w:rPr>
      </w:pPr>
    </w:p>
    <w:p w:rsidR="00F43409" w:rsidRPr="00BB3488" w:rsidRDefault="00F43409" w:rsidP="00BB3488">
      <w:pPr>
        <w:autoSpaceDE w:val="0"/>
        <w:autoSpaceDN w:val="0"/>
        <w:adjustRightInd w:val="0"/>
        <w:spacing w:line="360" w:lineRule="auto"/>
        <w:ind w:right="199" w:firstLine="540"/>
        <w:rPr>
          <w:rFonts w:ascii="Calibri" w:hAnsi="Calibri" w:cs="DPLHPK+Arial"/>
          <w:color w:val="000000"/>
        </w:rPr>
      </w:pPr>
    </w:p>
    <w:p w:rsidR="00F43409" w:rsidRPr="00BB3488" w:rsidRDefault="00F43409" w:rsidP="00BB3488">
      <w:pPr>
        <w:autoSpaceDE w:val="0"/>
        <w:autoSpaceDN w:val="0"/>
        <w:adjustRightInd w:val="0"/>
        <w:spacing w:line="360" w:lineRule="auto"/>
        <w:ind w:right="199" w:firstLine="540"/>
        <w:rPr>
          <w:rFonts w:ascii="Calibri" w:hAnsi="Calibri" w:cs="DPLHPK+Arial"/>
          <w:color w:val="000000"/>
        </w:rPr>
      </w:pPr>
    </w:p>
    <w:p w:rsidR="00F43409" w:rsidRPr="00BB3488" w:rsidRDefault="00F43409" w:rsidP="00BB3488">
      <w:pPr>
        <w:autoSpaceDE w:val="0"/>
        <w:autoSpaceDN w:val="0"/>
        <w:adjustRightInd w:val="0"/>
        <w:spacing w:line="360" w:lineRule="auto"/>
        <w:ind w:right="199" w:firstLine="540"/>
        <w:rPr>
          <w:rFonts w:ascii="Calibri" w:hAnsi="Calibri" w:cs="DPLHPK+Arial"/>
          <w:color w:val="000000"/>
        </w:rPr>
      </w:pPr>
      <w:r w:rsidRPr="00BB3488">
        <w:rPr>
          <w:rFonts w:ascii="Calibri" w:hAnsi="Calibri" w:cs="DPLHPK+Arial"/>
          <w:color w:val="000000"/>
        </w:rPr>
        <w:t xml:space="preserve">MAIN SPONSOR: </w:t>
      </w:r>
      <w:r w:rsidRPr="00BB3488">
        <w:rPr>
          <w:rFonts w:ascii="Calibri" w:hAnsi="Calibri" w:cs="DPLHPK+Arial"/>
          <w:color w:val="000000"/>
        </w:rPr>
        <w:tab/>
      </w:r>
      <w:r w:rsidRPr="00BB3488">
        <w:rPr>
          <w:rFonts w:ascii="Calibri" w:hAnsi="Calibri" w:cs="DPLHPK+Arial"/>
          <w:color w:val="000000"/>
        </w:rPr>
        <w:tab/>
      </w:r>
      <w:r w:rsidRPr="00BB3488">
        <w:rPr>
          <w:rFonts w:ascii="Calibri" w:hAnsi="Calibri" w:cs="DPLHPK+Arial"/>
          <w:color w:val="000000"/>
        </w:rPr>
        <w:tab/>
        <w:t xml:space="preserve">Imperial College London </w:t>
      </w:r>
    </w:p>
    <w:p w:rsidR="00B34C55" w:rsidRPr="00BB3488" w:rsidRDefault="00F43409" w:rsidP="00BB3488">
      <w:pPr>
        <w:autoSpaceDE w:val="0"/>
        <w:autoSpaceDN w:val="0"/>
        <w:adjustRightInd w:val="0"/>
        <w:spacing w:line="360" w:lineRule="auto"/>
        <w:ind w:right="-2011" w:firstLine="540"/>
        <w:rPr>
          <w:rFonts w:ascii="Calibri" w:hAnsi="Calibri" w:cs="DPLHPK+Arial"/>
          <w:color w:val="000000"/>
        </w:rPr>
      </w:pPr>
      <w:r w:rsidRPr="00BB3488">
        <w:rPr>
          <w:rFonts w:ascii="Calibri" w:hAnsi="Calibri" w:cs="DPLHPK+Arial"/>
          <w:color w:val="000000"/>
        </w:rPr>
        <w:t xml:space="preserve">FUNDERS: </w:t>
      </w:r>
      <w:r w:rsidRPr="00BB3488">
        <w:rPr>
          <w:rFonts w:ascii="Calibri" w:hAnsi="Calibri" w:cs="DPLHPK+Arial"/>
          <w:color w:val="000000"/>
        </w:rPr>
        <w:tab/>
      </w:r>
      <w:r w:rsidRPr="00BB3488">
        <w:rPr>
          <w:rFonts w:ascii="Calibri" w:hAnsi="Calibri" w:cs="DPLHPK+Arial"/>
          <w:color w:val="000000"/>
        </w:rPr>
        <w:tab/>
      </w:r>
      <w:r w:rsidRPr="00BB3488">
        <w:rPr>
          <w:rFonts w:ascii="Calibri" w:hAnsi="Calibri" w:cs="DPLHPK+Arial"/>
          <w:color w:val="000000"/>
        </w:rPr>
        <w:tab/>
        <w:t xml:space="preserve">Asthma UK </w:t>
      </w:r>
    </w:p>
    <w:p w:rsidR="00F43409" w:rsidRPr="00BB3488" w:rsidRDefault="00F43409" w:rsidP="00BB3488">
      <w:pPr>
        <w:autoSpaceDE w:val="0"/>
        <w:autoSpaceDN w:val="0"/>
        <w:adjustRightInd w:val="0"/>
        <w:spacing w:line="360" w:lineRule="auto"/>
        <w:ind w:right="-2011" w:firstLine="540"/>
        <w:rPr>
          <w:rFonts w:ascii="Calibri" w:hAnsi="Calibri" w:cs="DPLHPK+Arial"/>
          <w:color w:val="000000"/>
        </w:rPr>
      </w:pPr>
      <w:r w:rsidRPr="00BB3488">
        <w:rPr>
          <w:rFonts w:ascii="Calibri" w:hAnsi="Calibri" w:cs="DPLHPK+Arial"/>
          <w:color w:val="000000"/>
        </w:rPr>
        <w:t xml:space="preserve">STUDY COORDINATION CENTRE:  </w:t>
      </w:r>
      <w:r w:rsidR="00B34C55" w:rsidRPr="00BB3488">
        <w:rPr>
          <w:rFonts w:ascii="Calibri" w:hAnsi="Calibri" w:cs="DPLHPK+Arial"/>
          <w:color w:val="000000"/>
        </w:rPr>
        <w:tab/>
      </w:r>
      <w:r w:rsidRPr="00BB3488">
        <w:rPr>
          <w:rFonts w:ascii="Calibri" w:hAnsi="Calibri" w:cs="DPLHPK+Arial"/>
          <w:color w:val="000000"/>
        </w:rPr>
        <w:t>Imperial College London</w:t>
      </w:r>
      <w:r w:rsidRPr="00BB3488" w:rsidDel="007F5DE7">
        <w:rPr>
          <w:rFonts w:ascii="Calibri" w:hAnsi="Calibri" w:cs="DPLHPK+Arial"/>
          <w:color w:val="000000"/>
        </w:rPr>
        <w:t xml:space="preserve"> </w:t>
      </w:r>
    </w:p>
    <w:p w:rsidR="00F43409" w:rsidRPr="00BB3488" w:rsidRDefault="00B34C55" w:rsidP="00BB3488">
      <w:pPr>
        <w:autoSpaceDE w:val="0"/>
        <w:autoSpaceDN w:val="0"/>
        <w:adjustRightInd w:val="0"/>
        <w:spacing w:line="360" w:lineRule="auto"/>
        <w:ind w:right="-2011" w:firstLine="540"/>
        <w:rPr>
          <w:rFonts w:ascii="Calibri" w:hAnsi="Calibri"/>
        </w:rPr>
      </w:pPr>
      <w:r w:rsidRPr="00BB3488">
        <w:rPr>
          <w:rFonts w:ascii="Calibri" w:hAnsi="Calibri"/>
        </w:rPr>
        <w:t xml:space="preserve">REC </w:t>
      </w:r>
      <w:r w:rsidR="00F43409" w:rsidRPr="00BB3488">
        <w:rPr>
          <w:rFonts w:ascii="Calibri" w:hAnsi="Calibri"/>
        </w:rPr>
        <w:t>reference:</w:t>
      </w:r>
      <w:r w:rsidR="00F43409" w:rsidRPr="00BB3488">
        <w:rPr>
          <w:rFonts w:ascii="Calibri" w:hAnsi="Calibri"/>
        </w:rPr>
        <w:tab/>
      </w:r>
      <w:r w:rsidR="00F43409" w:rsidRPr="00BB3488">
        <w:rPr>
          <w:rFonts w:ascii="Calibri" w:hAnsi="Calibri"/>
        </w:rPr>
        <w:tab/>
      </w:r>
      <w:r w:rsidR="00F43409" w:rsidRPr="00BB3488">
        <w:rPr>
          <w:rFonts w:ascii="Calibri" w:hAnsi="Calibri"/>
        </w:rPr>
        <w:tab/>
      </w:r>
      <w:r w:rsidR="00821D0F" w:rsidRPr="00BB3488">
        <w:rPr>
          <w:rFonts w:ascii="Calibri" w:hAnsi="Calibri"/>
          <w:color w:val="000000"/>
        </w:rPr>
        <w:t>10/H07</w:t>
      </w:r>
      <w:r w:rsidR="009E1C09" w:rsidRPr="00BB3488">
        <w:rPr>
          <w:rFonts w:ascii="Calibri" w:hAnsi="Calibri"/>
          <w:color w:val="000000"/>
        </w:rPr>
        <w:t>12/13</w:t>
      </w:r>
      <w:r w:rsidR="00821D0F" w:rsidRPr="00BB3488">
        <w:rPr>
          <w:rFonts w:ascii="Calibri" w:hAnsi="Calibri"/>
        </w:rPr>
        <w:tab/>
      </w:r>
    </w:p>
    <w:p w:rsidR="00B34C55" w:rsidRPr="00BB3488" w:rsidRDefault="00B34C55" w:rsidP="00BB3488">
      <w:pPr>
        <w:autoSpaceDE w:val="0"/>
        <w:autoSpaceDN w:val="0"/>
        <w:adjustRightInd w:val="0"/>
        <w:spacing w:line="360" w:lineRule="auto"/>
        <w:ind w:right="-2011" w:firstLine="540"/>
        <w:rPr>
          <w:rFonts w:ascii="Calibri" w:hAnsi="Calibri"/>
        </w:rPr>
      </w:pPr>
    </w:p>
    <w:p w:rsidR="00F43409" w:rsidRPr="00BB3488" w:rsidRDefault="00F43409" w:rsidP="00BB3488">
      <w:pPr>
        <w:spacing w:line="360" w:lineRule="auto"/>
        <w:jc w:val="center"/>
        <w:rPr>
          <w:rFonts w:ascii="Calibri" w:hAnsi="Calibri"/>
        </w:rPr>
      </w:pPr>
    </w:p>
    <w:p w:rsidR="00F43409" w:rsidRPr="00BB3488" w:rsidRDefault="00F43409" w:rsidP="00BB3488">
      <w:pPr>
        <w:spacing w:line="360" w:lineRule="auto"/>
        <w:jc w:val="center"/>
        <w:rPr>
          <w:rFonts w:ascii="Calibri" w:hAnsi="Calibri"/>
        </w:rPr>
      </w:pPr>
    </w:p>
    <w:p w:rsidR="00F43409" w:rsidRPr="00BB3488" w:rsidRDefault="00F43409" w:rsidP="00BB3488">
      <w:pPr>
        <w:spacing w:line="360" w:lineRule="auto"/>
        <w:ind w:firstLine="540"/>
        <w:rPr>
          <w:rFonts w:ascii="Calibri" w:hAnsi="Calibri"/>
          <w:b/>
        </w:rPr>
      </w:pPr>
    </w:p>
    <w:p w:rsidR="00F43409" w:rsidRPr="00BB3488" w:rsidRDefault="00821D0F" w:rsidP="00BB3488">
      <w:pPr>
        <w:spacing w:line="360" w:lineRule="auto"/>
        <w:ind w:firstLine="540"/>
        <w:rPr>
          <w:rFonts w:ascii="Calibri" w:hAnsi="Calibri"/>
          <w:b/>
        </w:rPr>
      </w:pPr>
      <w:r w:rsidRPr="00BB3488">
        <w:rPr>
          <w:rFonts w:ascii="Calibri" w:hAnsi="Calibri"/>
          <w:b/>
        </w:rPr>
        <w:t>Protocol authorised by</w:t>
      </w:r>
    </w:p>
    <w:p w:rsidR="00F43409" w:rsidRPr="00BB3488" w:rsidRDefault="00F43409" w:rsidP="00BB3488">
      <w:pPr>
        <w:spacing w:line="360" w:lineRule="auto"/>
        <w:ind w:firstLine="540"/>
        <w:rPr>
          <w:rFonts w:ascii="Calibri" w:hAnsi="Calibri"/>
          <w:b/>
        </w:rPr>
      </w:pPr>
    </w:p>
    <w:p w:rsidR="00F43409" w:rsidRPr="00BB3488" w:rsidRDefault="00821D0F" w:rsidP="00BB3488">
      <w:pPr>
        <w:spacing w:line="360" w:lineRule="auto"/>
        <w:ind w:firstLine="540"/>
        <w:rPr>
          <w:rFonts w:ascii="Calibri" w:hAnsi="Calibri"/>
          <w:b/>
        </w:rPr>
      </w:pPr>
      <w:r w:rsidRPr="00BB3488">
        <w:rPr>
          <w:rFonts w:ascii="Calibri" w:hAnsi="Calibri"/>
          <w:b/>
        </w:rPr>
        <w:t>Name and role</w:t>
      </w:r>
      <w:r w:rsidRPr="00BB3488">
        <w:rPr>
          <w:rFonts w:ascii="Calibri" w:hAnsi="Calibri"/>
          <w:b/>
        </w:rPr>
        <w:tab/>
      </w:r>
      <w:r w:rsidRPr="00BB3488">
        <w:rPr>
          <w:rFonts w:ascii="Calibri" w:hAnsi="Calibri"/>
          <w:b/>
        </w:rPr>
        <w:tab/>
      </w:r>
      <w:r w:rsidRPr="00BB3488">
        <w:rPr>
          <w:rFonts w:ascii="Calibri" w:hAnsi="Calibri"/>
          <w:b/>
        </w:rPr>
        <w:tab/>
      </w:r>
      <w:r w:rsidRPr="00BB3488">
        <w:rPr>
          <w:rFonts w:ascii="Calibri" w:hAnsi="Calibri"/>
          <w:b/>
        </w:rPr>
        <w:tab/>
        <w:t>Date</w:t>
      </w:r>
      <w:r w:rsidRPr="00BB3488">
        <w:rPr>
          <w:rFonts w:ascii="Calibri" w:hAnsi="Calibri"/>
          <w:b/>
        </w:rPr>
        <w:tab/>
      </w:r>
      <w:r w:rsidRPr="00BB3488">
        <w:rPr>
          <w:rFonts w:ascii="Calibri" w:hAnsi="Calibri"/>
          <w:b/>
        </w:rPr>
        <w:tab/>
      </w:r>
      <w:r w:rsidRPr="00BB3488">
        <w:rPr>
          <w:rFonts w:ascii="Calibri" w:hAnsi="Calibri"/>
          <w:b/>
        </w:rPr>
        <w:tab/>
      </w:r>
      <w:r w:rsidRPr="00BB3488">
        <w:rPr>
          <w:rFonts w:ascii="Calibri" w:hAnsi="Calibri"/>
          <w:b/>
        </w:rPr>
        <w:tab/>
        <w:t>Signature</w:t>
      </w:r>
    </w:p>
    <w:p w:rsidR="00F43409" w:rsidRPr="00BB3488" w:rsidRDefault="00821D0F" w:rsidP="00BB3488">
      <w:pPr>
        <w:spacing w:line="360" w:lineRule="auto"/>
        <w:ind w:firstLine="540"/>
        <w:rPr>
          <w:rFonts w:ascii="Calibri" w:hAnsi="Calibri"/>
        </w:rPr>
      </w:pPr>
      <w:r w:rsidRPr="00BB3488">
        <w:rPr>
          <w:rFonts w:ascii="Calibri" w:hAnsi="Calibri"/>
        </w:rPr>
        <w:t>Robert Boyle, Chief investigator</w:t>
      </w:r>
    </w:p>
    <w:p w:rsidR="00F43409" w:rsidRPr="00BB3488" w:rsidRDefault="00F43409" w:rsidP="00BB3488">
      <w:pPr>
        <w:spacing w:line="360" w:lineRule="auto"/>
        <w:ind w:firstLine="540"/>
        <w:rPr>
          <w:rFonts w:ascii="Calibri" w:hAnsi="Calibri"/>
        </w:rPr>
      </w:pPr>
    </w:p>
    <w:p w:rsidR="00F43409" w:rsidRPr="00BB3488" w:rsidRDefault="00821D0F" w:rsidP="00BB3488">
      <w:pPr>
        <w:spacing w:line="360" w:lineRule="auto"/>
        <w:ind w:firstLine="540"/>
        <w:rPr>
          <w:rFonts w:ascii="Calibri" w:hAnsi="Calibri"/>
        </w:rPr>
      </w:pPr>
      <w:r w:rsidRPr="00BB3488">
        <w:rPr>
          <w:rFonts w:ascii="Calibri" w:hAnsi="Calibri"/>
        </w:rPr>
        <w:t>Stephen Goldring, Co-investigator</w:t>
      </w:r>
    </w:p>
    <w:p w:rsidR="00B34C55" w:rsidRPr="00BB3488" w:rsidRDefault="00B34C55" w:rsidP="00BB3488">
      <w:pPr>
        <w:spacing w:line="360" w:lineRule="auto"/>
        <w:ind w:firstLine="540"/>
        <w:rPr>
          <w:rFonts w:ascii="Calibri" w:hAnsi="Calibri"/>
        </w:rPr>
      </w:pPr>
    </w:p>
    <w:p w:rsidR="00B34C55" w:rsidRPr="00BB3488" w:rsidRDefault="00821D0F" w:rsidP="00BB3488">
      <w:pPr>
        <w:spacing w:line="360" w:lineRule="auto"/>
        <w:ind w:firstLine="540"/>
        <w:rPr>
          <w:rFonts w:ascii="Calibri" w:hAnsi="Calibri"/>
        </w:rPr>
      </w:pPr>
      <w:r w:rsidRPr="00BB3488">
        <w:rPr>
          <w:rFonts w:ascii="Calibri" w:hAnsi="Calibri"/>
        </w:rPr>
        <w:t>Professor Warner, Co-investigator</w:t>
      </w:r>
    </w:p>
    <w:p w:rsidR="00B34C55" w:rsidRPr="00BB3488" w:rsidRDefault="00B34C55" w:rsidP="00BB3488">
      <w:pPr>
        <w:spacing w:line="360" w:lineRule="auto"/>
        <w:rPr>
          <w:rFonts w:ascii="Calibri" w:hAnsi="Calibri"/>
        </w:rPr>
      </w:pPr>
    </w:p>
    <w:p w:rsidR="00F43409" w:rsidRPr="00BB3488" w:rsidRDefault="00F43409" w:rsidP="00BB3488">
      <w:pPr>
        <w:spacing w:line="360" w:lineRule="auto"/>
        <w:jc w:val="center"/>
        <w:rPr>
          <w:rFonts w:ascii="Calibri" w:hAnsi="Calibri"/>
        </w:rPr>
      </w:pPr>
    </w:p>
    <w:p w:rsidR="00F43409" w:rsidRPr="00BB3488" w:rsidRDefault="00F43409" w:rsidP="00BB3488">
      <w:pPr>
        <w:spacing w:line="360" w:lineRule="auto"/>
        <w:jc w:val="center"/>
        <w:rPr>
          <w:rFonts w:ascii="Calibri" w:hAnsi="Calibri"/>
        </w:rPr>
      </w:pPr>
    </w:p>
    <w:p w:rsidR="00F43409" w:rsidRPr="00BB3488" w:rsidRDefault="00F43409" w:rsidP="00BB3488">
      <w:pPr>
        <w:spacing w:line="360" w:lineRule="auto"/>
        <w:jc w:val="center"/>
        <w:rPr>
          <w:rFonts w:ascii="Calibri" w:hAnsi="Calibri"/>
        </w:rPr>
      </w:pPr>
    </w:p>
    <w:p w:rsidR="00F43409" w:rsidRPr="00BB3488" w:rsidRDefault="00F43409" w:rsidP="00BB3488">
      <w:pPr>
        <w:spacing w:line="360" w:lineRule="auto"/>
        <w:jc w:val="center"/>
        <w:rPr>
          <w:rFonts w:ascii="Calibri" w:hAnsi="Calibri"/>
        </w:rPr>
      </w:pPr>
    </w:p>
    <w:p w:rsidR="00F43409" w:rsidRPr="00BB3488" w:rsidRDefault="00F43409" w:rsidP="00BB3488">
      <w:pPr>
        <w:spacing w:line="360" w:lineRule="auto"/>
        <w:jc w:val="center"/>
        <w:rPr>
          <w:rFonts w:ascii="Calibri" w:hAnsi="Calibri"/>
        </w:rPr>
      </w:pPr>
    </w:p>
    <w:p w:rsidR="00F43409" w:rsidRPr="00BB3488" w:rsidRDefault="00F43409" w:rsidP="00BB3488">
      <w:pPr>
        <w:spacing w:line="360" w:lineRule="auto"/>
        <w:jc w:val="center"/>
        <w:rPr>
          <w:rFonts w:ascii="Calibri" w:hAnsi="Calibri"/>
        </w:rPr>
      </w:pPr>
    </w:p>
    <w:p w:rsidR="00F43409" w:rsidRPr="00BB3488" w:rsidRDefault="00F43409" w:rsidP="00BB3488">
      <w:pPr>
        <w:spacing w:line="360" w:lineRule="auto"/>
        <w:rPr>
          <w:rFonts w:ascii="Calibri" w:hAnsi="Calibri"/>
          <w:color w:val="000000"/>
        </w:rPr>
      </w:pPr>
    </w:p>
    <w:p w:rsidR="00B34C55" w:rsidRPr="00BB3488" w:rsidRDefault="00B34C55" w:rsidP="00BB3488">
      <w:pPr>
        <w:spacing w:line="360" w:lineRule="auto"/>
        <w:rPr>
          <w:rFonts w:ascii="Calibri" w:hAnsi="Calibri"/>
          <w:color w:val="000000"/>
        </w:rPr>
      </w:pPr>
    </w:p>
    <w:p w:rsidR="00F43409" w:rsidRPr="00BB3488" w:rsidRDefault="00F43409" w:rsidP="00BB3488">
      <w:pPr>
        <w:autoSpaceDE w:val="0"/>
        <w:autoSpaceDN w:val="0"/>
        <w:adjustRightInd w:val="0"/>
        <w:spacing w:line="360" w:lineRule="auto"/>
        <w:ind w:right="-28"/>
        <w:jc w:val="both"/>
        <w:rPr>
          <w:rFonts w:ascii="Calibri" w:hAnsi="Calibri"/>
          <w:color w:val="000000"/>
        </w:rPr>
      </w:pPr>
    </w:p>
    <w:p w:rsidR="00F43409" w:rsidRPr="00BB3488" w:rsidRDefault="00F43409" w:rsidP="00BB3488">
      <w:pPr>
        <w:autoSpaceDE w:val="0"/>
        <w:autoSpaceDN w:val="0"/>
        <w:adjustRightInd w:val="0"/>
        <w:spacing w:line="360" w:lineRule="auto"/>
        <w:ind w:right="-28"/>
        <w:jc w:val="both"/>
        <w:rPr>
          <w:rFonts w:ascii="Calibri" w:hAnsi="Calibri"/>
          <w:color w:val="000000"/>
        </w:rPr>
      </w:pPr>
    </w:p>
    <w:p w:rsidR="00F43409" w:rsidRPr="00BB3488" w:rsidRDefault="00821D0F" w:rsidP="00BB3488">
      <w:pPr>
        <w:autoSpaceDE w:val="0"/>
        <w:autoSpaceDN w:val="0"/>
        <w:adjustRightInd w:val="0"/>
        <w:spacing w:line="360" w:lineRule="auto"/>
        <w:ind w:right="-28"/>
        <w:jc w:val="both"/>
        <w:rPr>
          <w:rFonts w:ascii="Calibri" w:hAnsi="Calibri"/>
          <w:color w:val="000000"/>
        </w:rPr>
      </w:pPr>
      <w:r w:rsidRPr="00BB3488">
        <w:rPr>
          <w:rFonts w:ascii="Calibri" w:hAnsi="Calibri"/>
          <w:color w:val="000000"/>
        </w:rPr>
        <w:t xml:space="preserve">This protocol describes the research study and provides information about procedures for entering participants.  Every care was taken in its drafting, but corrections or amendments may be necessary. These will be circulated to investigators in the study.  Problems relating to this study should be referred, in the first instance, to the Chief Investigator. </w:t>
      </w:r>
    </w:p>
    <w:p w:rsidR="00F43409" w:rsidRPr="00BB3488" w:rsidRDefault="00F43409" w:rsidP="00BB3488">
      <w:pPr>
        <w:autoSpaceDE w:val="0"/>
        <w:autoSpaceDN w:val="0"/>
        <w:adjustRightInd w:val="0"/>
        <w:spacing w:line="360" w:lineRule="auto"/>
        <w:ind w:right="-28"/>
        <w:jc w:val="both"/>
        <w:rPr>
          <w:rFonts w:ascii="Calibri" w:hAnsi="Calibri"/>
          <w:color w:val="000000"/>
        </w:rPr>
      </w:pPr>
    </w:p>
    <w:p w:rsidR="00F43409" w:rsidRPr="00BB3488" w:rsidRDefault="00821D0F" w:rsidP="00BB3488">
      <w:pPr>
        <w:autoSpaceDE w:val="0"/>
        <w:autoSpaceDN w:val="0"/>
        <w:adjustRightInd w:val="0"/>
        <w:spacing w:line="360" w:lineRule="auto"/>
        <w:ind w:right="-28"/>
        <w:jc w:val="both"/>
        <w:rPr>
          <w:rFonts w:ascii="Calibri" w:hAnsi="Calibri"/>
          <w:color w:val="000000"/>
        </w:rPr>
      </w:pPr>
      <w:r w:rsidRPr="00BB3488">
        <w:rPr>
          <w:rFonts w:ascii="Calibri" w:hAnsi="Calibri"/>
          <w:color w:val="000000"/>
        </w:rPr>
        <w:t xml:space="preserve">This study will adhere to the principles outlined in the </w:t>
      </w:r>
      <w:r w:rsidRPr="00BB3488">
        <w:rPr>
          <w:rFonts w:ascii="Calibri" w:hAnsi="Calibri"/>
          <w:bCs/>
        </w:rPr>
        <w:t>NHS Research Governance Framework for Health and Social Care (2</w:t>
      </w:r>
      <w:r w:rsidRPr="00BB3488">
        <w:rPr>
          <w:rFonts w:ascii="Calibri" w:hAnsi="Calibri"/>
          <w:bCs/>
          <w:vertAlign w:val="superscript"/>
        </w:rPr>
        <w:t>nd</w:t>
      </w:r>
      <w:r w:rsidRPr="00BB3488">
        <w:rPr>
          <w:rFonts w:ascii="Calibri" w:hAnsi="Calibri"/>
          <w:bCs/>
        </w:rPr>
        <w:t xml:space="preserve"> edition)</w:t>
      </w:r>
      <w:r w:rsidRPr="00BB3488">
        <w:rPr>
          <w:rFonts w:ascii="Calibri" w:hAnsi="Calibri"/>
          <w:color w:val="000000"/>
        </w:rPr>
        <w:t xml:space="preserve">. It will be conducted in compliance with the protocol, the Data Protection Act and other regulatory requirements as appropriate. </w:t>
      </w:r>
    </w:p>
    <w:p w:rsidR="00F43409" w:rsidRPr="00BB3488" w:rsidRDefault="00F43409" w:rsidP="00BB3488">
      <w:pPr>
        <w:rPr>
          <w:rFonts w:ascii="Calibri" w:hAnsi="Calibri"/>
          <w:b/>
          <w:color w:val="000000"/>
          <w:u w:val="single"/>
        </w:rPr>
      </w:pPr>
    </w:p>
    <w:p w:rsidR="00F43409" w:rsidRPr="00BB3488" w:rsidRDefault="00821D0F" w:rsidP="00BB3488">
      <w:pPr>
        <w:spacing w:line="360" w:lineRule="auto"/>
        <w:rPr>
          <w:rFonts w:ascii="Calibri" w:hAnsi="Calibri"/>
          <w:b/>
          <w:color w:val="000000"/>
          <w:u w:val="single"/>
        </w:rPr>
      </w:pPr>
      <w:r w:rsidRPr="00BB3488">
        <w:rPr>
          <w:rFonts w:ascii="Calibri" w:hAnsi="Calibri"/>
          <w:b/>
          <w:color w:val="000000"/>
          <w:u w:val="single"/>
        </w:rPr>
        <w:br w:type="page"/>
      </w:r>
    </w:p>
    <w:p w:rsidR="00F43409" w:rsidRPr="00BB3488" w:rsidRDefault="00F43409" w:rsidP="00BB3488">
      <w:pPr>
        <w:spacing w:line="360" w:lineRule="auto"/>
        <w:ind w:firstLine="360"/>
        <w:rPr>
          <w:rFonts w:ascii="Calibri" w:hAnsi="Calibri"/>
          <w:b/>
          <w:color w:val="000000"/>
        </w:rPr>
      </w:pPr>
    </w:p>
    <w:p w:rsidR="00F43409" w:rsidRPr="00BB3488" w:rsidRDefault="00821D0F" w:rsidP="00BB3488">
      <w:pPr>
        <w:spacing w:line="360" w:lineRule="auto"/>
        <w:ind w:firstLine="360"/>
        <w:rPr>
          <w:rFonts w:ascii="Calibri" w:hAnsi="Calibri"/>
          <w:b/>
          <w:color w:val="000000"/>
        </w:rPr>
      </w:pPr>
      <w:r w:rsidRPr="00BB3488">
        <w:rPr>
          <w:rFonts w:ascii="Calibri" w:hAnsi="Calibri"/>
          <w:b/>
          <w:color w:val="000000"/>
        </w:rPr>
        <w:t>Table of Contents</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Project management</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4</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Study summary</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5</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Background</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6</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Research questions</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8</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Hypothesis</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8</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Study objectives</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8</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Study design</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 xml:space="preserve">Page 9 </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Primary outcome measure</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10</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Secondary outcome measures</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10</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Participant entry</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11</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Study assessments</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11</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Pilot study</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14</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Follow up</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14</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Adverse events</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15</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Statistics and data analysis</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17</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Regulatory issues</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18</w:t>
      </w:r>
    </w:p>
    <w:p w:rsidR="00F43409" w:rsidRPr="00BB3488" w:rsidRDefault="003646D9" w:rsidP="00BB3488">
      <w:pPr>
        <w:ind w:left="1843"/>
        <w:rPr>
          <w:rFonts w:ascii="Calibri" w:hAnsi="Calibri"/>
          <w:color w:val="000000"/>
        </w:rPr>
      </w:pPr>
      <w:r w:rsidRPr="00BB3488">
        <w:rPr>
          <w:rFonts w:ascii="Calibri" w:hAnsi="Calibri"/>
          <w:color w:val="000000"/>
        </w:rPr>
        <w:t>16.1</w:t>
      </w:r>
      <w:r w:rsidRPr="00BB3488">
        <w:rPr>
          <w:rFonts w:ascii="Calibri" w:hAnsi="Calibri"/>
          <w:color w:val="000000"/>
        </w:rPr>
        <w:tab/>
      </w:r>
      <w:r w:rsidR="00821D0F" w:rsidRPr="00BB3488">
        <w:rPr>
          <w:rFonts w:ascii="Calibri" w:hAnsi="Calibri"/>
          <w:color w:val="000000"/>
        </w:rPr>
        <w:t>Ethical approval</w:t>
      </w:r>
      <w:r w:rsidR="00821D0F" w:rsidRPr="00BB3488">
        <w:rPr>
          <w:rFonts w:ascii="Calibri" w:hAnsi="Calibri"/>
          <w:color w:val="000000"/>
        </w:rPr>
        <w:tab/>
      </w:r>
    </w:p>
    <w:p w:rsidR="00F43409" w:rsidRPr="00BB3488" w:rsidRDefault="003646D9" w:rsidP="00BB3488">
      <w:pPr>
        <w:ind w:left="1843"/>
        <w:rPr>
          <w:rFonts w:ascii="Calibri" w:hAnsi="Calibri"/>
          <w:color w:val="000000"/>
        </w:rPr>
      </w:pPr>
      <w:r w:rsidRPr="00BB3488">
        <w:rPr>
          <w:rFonts w:ascii="Calibri" w:hAnsi="Calibri"/>
          <w:color w:val="000000"/>
        </w:rPr>
        <w:t>16.2</w:t>
      </w:r>
      <w:r w:rsidRPr="00BB3488">
        <w:rPr>
          <w:rFonts w:ascii="Calibri" w:hAnsi="Calibri"/>
          <w:color w:val="000000"/>
        </w:rPr>
        <w:tab/>
      </w:r>
      <w:r w:rsidR="00821D0F" w:rsidRPr="00BB3488">
        <w:rPr>
          <w:rFonts w:ascii="Calibri" w:hAnsi="Calibri"/>
          <w:color w:val="000000"/>
        </w:rPr>
        <w:t>Consent</w:t>
      </w:r>
    </w:p>
    <w:p w:rsidR="00F43409" w:rsidRPr="00BB3488" w:rsidRDefault="003646D9" w:rsidP="00BB3488">
      <w:pPr>
        <w:ind w:left="1843"/>
        <w:rPr>
          <w:rFonts w:ascii="Calibri" w:hAnsi="Calibri"/>
          <w:color w:val="000000"/>
        </w:rPr>
      </w:pPr>
      <w:r w:rsidRPr="00BB3488">
        <w:rPr>
          <w:rFonts w:ascii="Calibri" w:hAnsi="Calibri"/>
          <w:color w:val="000000"/>
        </w:rPr>
        <w:t>16.3</w:t>
      </w:r>
      <w:r w:rsidRPr="00BB3488">
        <w:rPr>
          <w:rFonts w:ascii="Calibri" w:hAnsi="Calibri"/>
          <w:color w:val="000000"/>
        </w:rPr>
        <w:tab/>
      </w:r>
      <w:r w:rsidR="00821D0F" w:rsidRPr="00BB3488">
        <w:rPr>
          <w:rFonts w:ascii="Calibri" w:hAnsi="Calibri"/>
          <w:color w:val="000000"/>
        </w:rPr>
        <w:t>Confidentiality</w:t>
      </w:r>
    </w:p>
    <w:p w:rsidR="00F43409" w:rsidRPr="00BB3488" w:rsidRDefault="003646D9" w:rsidP="00BB3488">
      <w:pPr>
        <w:ind w:left="1123" w:firstLine="720"/>
        <w:rPr>
          <w:rFonts w:ascii="Calibri" w:hAnsi="Calibri"/>
          <w:color w:val="000000"/>
        </w:rPr>
      </w:pPr>
      <w:r w:rsidRPr="00BB3488">
        <w:rPr>
          <w:rFonts w:ascii="Calibri" w:hAnsi="Calibri"/>
          <w:color w:val="000000"/>
        </w:rPr>
        <w:t>16.4</w:t>
      </w:r>
      <w:r w:rsidRPr="00BB3488">
        <w:rPr>
          <w:rFonts w:ascii="Calibri" w:hAnsi="Calibri"/>
          <w:color w:val="000000"/>
        </w:rPr>
        <w:tab/>
      </w:r>
      <w:r w:rsidR="00821D0F" w:rsidRPr="00BB3488">
        <w:rPr>
          <w:rFonts w:ascii="Calibri" w:hAnsi="Calibri"/>
          <w:color w:val="000000"/>
        </w:rPr>
        <w:t>Indemnity</w:t>
      </w:r>
    </w:p>
    <w:p w:rsidR="00F43409" w:rsidRPr="00BB3488" w:rsidRDefault="003646D9" w:rsidP="00BB3488">
      <w:pPr>
        <w:ind w:left="1843"/>
        <w:rPr>
          <w:rFonts w:ascii="Calibri" w:hAnsi="Calibri"/>
          <w:color w:val="000000"/>
        </w:rPr>
      </w:pPr>
      <w:r w:rsidRPr="00BB3488">
        <w:rPr>
          <w:rFonts w:ascii="Calibri" w:hAnsi="Calibri"/>
          <w:color w:val="000000"/>
        </w:rPr>
        <w:t>16.5</w:t>
      </w:r>
      <w:r w:rsidRPr="00BB3488">
        <w:rPr>
          <w:rFonts w:ascii="Calibri" w:hAnsi="Calibri"/>
          <w:color w:val="000000"/>
        </w:rPr>
        <w:tab/>
      </w:r>
      <w:r w:rsidR="00821D0F" w:rsidRPr="00BB3488">
        <w:rPr>
          <w:rFonts w:ascii="Calibri" w:hAnsi="Calibri"/>
          <w:color w:val="000000"/>
        </w:rPr>
        <w:t>Sponsor</w:t>
      </w:r>
    </w:p>
    <w:p w:rsidR="00F43409" w:rsidRPr="00BB3488" w:rsidRDefault="003646D9" w:rsidP="00BB3488">
      <w:pPr>
        <w:ind w:left="1843"/>
        <w:rPr>
          <w:rFonts w:ascii="Calibri" w:hAnsi="Calibri"/>
          <w:color w:val="000000"/>
        </w:rPr>
      </w:pPr>
      <w:r w:rsidRPr="00BB3488">
        <w:rPr>
          <w:rFonts w:ascii="Calibri" w:hAnsi="Calibri"/>
          <w:color w:val="000000"/>
        </w:rPr>
        <w:t>16.6</w:t>
      </w:r>
      <w:r w:rsidRPr="00BB3488">
        <w:rPr>
          <w:rFonts w:ascii="Calibri" w:hAnsi="Calibri"/>
          <w:color w:val="000000"/>
        </w:rPr>
        <w:tab/>
      </w:r>
      <w:r w:rsidR="00821D0F" w:rsidRPr="00BB3488">
        <w:rPr>
          <w:rFonts w:ascii="Calibri" w:hAnsi="Calibri"/>
          <w:color w:val="000000"/>
        </w:rPr>
        <w:t>Funding</w:t>
      </w:r>
    </w:p>
    <w:p w:rsidR="00F43409" w:rsidRPr="00BB3488" w:rsidRDefault="003646D9" w:rsidP="00BB3488">
      <w:pPr>
        <w:spacing w:line="360" w:lineRule="auto"/>
        <w:ind w:left="1843"/>
        <w:rPr>
          <w:rFonts w:ascii="Calibri" w:hAnsi="Calibri"/>
          <w:color w:val="000000"/>
        </w:rPr>
      </w:pPr>
      <w:r w:rsidRPr="00BB3488">
        <w:rPr>
          <w:rFonts w:ascii="Calibri" w:hAnsi="Calibri"/>
          <w:color w:val="000000"/>
        </w:rPr>
        <w:t>16.7</w:t>
      </w:r>
      <w:r w:rsidRPr="00BB3488">
        <w:rPr>
          <w:rFonts w:ascii="Calibri" w:hAnsi="Calibri"/>
          <w:color w:val="000000"/>
        </w:rPr>
        <w:tab/>
      </w:r>
      <w:r w:rsidR="00821D0F" w:rsidRPr="00BB3488">
        <w:rPr>
          <w:rFonts w:ascii="Calibri" w:hAnsi="Calibri"/>
          <w:color w:val="000000"/>
        </w:rPr>
        <w:t>Audit and inspection</w:t>
      </w:r>
      <w:r w:rsidR="00821D0F" w:rsidRPr="00BB3488">
        <w:rPr>
          <w:rFonts w:ascii="Calibri" w:hAnsi="Calibri"/>
          <w:color w:val="000000"/>
        </w:rPr>
        <w:tab/>
      </w:r>
      <w:r w:rsidR="00821D0F" w:rsidRPr="00BB3488">
        <w:rPr>
          <w:rFonts w:ascii="Calibri" w:hAnsi="Calibri"/>
          <w:color w:val="000000"/>
        </w:rPr>
        <w:tab/>
      </w:r>
      <w:r w:rsidR="00821D0F" w:rsidRPr="00BB3488">
        <w:rPr>
          <w:rFonts w:ascii="Calibri" w:hAnsi="Calibri"/>
          <w:color w:val="000000"/>
        </w:rPr>
        <w:tab/>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Study management</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19</w:t>
      </w:r>
      <w:r w:rsidRPr="00BB3488">
        <w:rPr>
          <w:rFonts w:ascii="Calibri" w:hAnsi="Calibri"/>
          <w:color w:val="000000"/>
        </w:rPr>
        <w:tab/>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Publication policy</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20</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References</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20</w:t>
      </w:r>
    </w:p>
    <w:p w:rsidR="00F43409" w:rsidRPr="00BB3488" w:rsidRDefault="00821D0F" w:rsidP="00BB3488">
      <w:pPr>
        <w:numPr>
          <w:ilvl w:val="0"/>
          <w:numId w:val="46"/>
        </w:numPr>
        <w:spacing w:line="360" w:lineRule="auto"/>
        <w:rPr>
          <w:rFonts w:ascii="Calibri" w:hAnsi="Calibri"/>
          <w:color w:val="000000"/>
        </w:rPr>
      </w:pPr>
      <w:r w:rsidRPr="00BB3488">
        <w:rPr>
          <w:rFonts w:ascii="Calibri" w:hAnsi="Calibri"/>
          <w:color w:val="000000"/>
        </w:rPr>
        <w:t>Appendices</w:t>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r>
      <w:r w:rsidRPr="00BB3488">
        <w:rPr>
          <w:rFonts w:ascii="Calibri" w:hAnsi="Calibri"/>
          <w:color w:val="000000"/>
        </w:rPr>
        <w:tab/>
        <w:t>Page 22</w:t>
      </w:r>
    </w:p>
    <w:p w:rsidR="00F43409" w:rsidRPr="00BB3488" w:rsidRDefault="00DA4921" w:rsidP="00BB3488">
      <w:pPr>
        <w:spacing w:after="120" w:line="360" w:lineRule="auto"/>
        <w:ind w:left="3600" w:firstLine="720"/>
        <w:rPr>
          <w:rFonts w:ascii="Calibri" w:hAnsi="Calibri"/>
          <w:b/>
        </w:rPr>
      </w:pPr>
      <w:r w:rsidRPr="00BB3488">
        <w:rPr>
          <w:rFonts w:ascii="Calibri" w:hAnsi="Calibri"/>
        </w:rPr>
        <w:br w:type="page"/>
      </w:r>
    </w:p>
    <w:p w:rsidR="00F43409" w:rsidRPr="00BB3488" w:rsidRDefault="00821D0F" w:rsidP="00BB3488">
      <w:pPr>
        <w:numPr>
          <w:ilvl w:val="0"/>
          <w:numId w:val="45"/>
        </w:numPr>
        <w:spacing w:after="120" w:line="360" w:lineRule="auto"/>
        <w:ind w:left="357" w:hanging="357"/>
        <w:rPr>
          <w:rFonts w:ascii="Calibri" w:hAnsi="Calibri"/>
          <w:b/>
        </w:rPr>
      </w:pPr>
      <w:r w:rsidRPr="00BB3488">
        <w:rPr>
          <w:rFonts w:ascii="Calibri" w:hAnsi="Calibri"/>
          <w:b/>
        </w:rPr>
        <w:lastRenderedPageBreak/>
        <w:t xml:space="preserve">Project Management </w:t>
      </w:r>
    </w:p>
    <w:p w:rsidR="00F43409" w:rsidRPr="00BB3488" w:rsidRDefault="00821D0F" w:rsidP="00BB3488">
      <w:pPr>
        <w:spacing w:line="360" w:lineRule="auto"/>
        <w:rPr>
          <w:rFonts w:ascii="Calibri" w:hAnsi="Calibri"/>
          <w:b/>
        </w:rPr>
      </w:pPr>
      <w:r w:rsidRPr="00BB3488">
        <w:rPr>
          <w:rFonts w:ascii="Calibri" w:hAnsi="Calibri"/>
          <w:b/>
        </w:rPr>
        <w:t>Study Management Group:</w:t>
      </w:r>
    </w:p>
    <w:p w:rsidR="00F43409" w:rsidRPr="00BB3488" w:rsidRDefault="00821D0F" w:rsidP="00BB3488">
      <w:pPr>
        <w:spacing w:line="360" w:lineRule="auto"/>
        <w:rPr>
          <w:rFonts w:ascii="Calibri" w:hAnsi="Calibri"/>
        </w:rPr>
      </w:pPr>
      <w:r w:rsidRPr="00BB3488">
        <w:rPr>
          <w:rFonts w:ascii="Calibri" w:hAnsi="Calibri"/>
        </w:rPr>
        <w:t xml:space="preserve">Chief Investigator:  </w:t>
      </w:r>
      <w:r w:rsidRPr="00BB3488">
        <w:rPr>
          <w:rFonts w:ascii="Calibri" w:hAnsi="Calibri"/>
        </w:rPr>
        <w:tab/>
        <w:t>Dr Robert Boyle</w:t>
      </w:r>
    </w:p>
    <w:p w:rsidR="00F43409" w:rsidRPr="00BB3488" w:rsidRDefault="00821D0F" w:rsidP="00BB3488">
      <w:pPr>
        <w:pStyle w:val="Formfill-intext"/>
        <w:spacing w:before="0"/>
        <w:ind w:left="1440" w:hanging="1440"/>
        <w:rPr>
          <w:rFonts w:ascii="Calibri" w:hAnsi="Calibri" w:cs="Arial"/>
          <w:sz w:val="22"/>
          <w:szCs w:val="22"/>
        </w:rPr>
      </w:pPr>
      <w:r w:rsidRPr="00BB3488">
        <w:rPr>
          <w:rFonts w:ascii="Calibri" w:hAnsi="Calibri"/>
          <w:sz w:val="22"/>
          <w:szCs w:val="22"/>
        </w:rPr>
        <w:t xml:space="preserve">Co-investigators:  </w:t>
      </w:r>
      <w:r w:rsidRPr="00BB3488">
        <w:rPr>
          <w:rFonts w:ascii="Calibri" w:hAnsi="Calibri"/>
          <w:sz w:val="22"/>
          <w:szCs w:val="22"/>
        </w:rPr>
        <w:tab/>
        <w:t>Dr Stephen Goldring, Dr Nick Harvey</w:t>
      </w:r>
      <w:r w:rsidRPr="00BB3488">
        <w:rPr>
          <w:rFonts w:ascii="Calibri" w:hAnsi="Calibri" w:cs="Arial"/>
          <w:sz w:val="22"/>
          <w:szCs w:val="22"/>
        </w:rPr>
        <w:t xml:space="preserve">, Dr Catherine </w:t>
      </w:r>
      <w:proofErr w:type="spellStart"/>
      <w:r w:rsidRPr="00BB3488">
        <w:rPr>
          <w:rFonts w:ascii="Calibri" w:hAnsi="Calibri" w:cs="Arial"/>
          <w:sz w:val="22"/>
          <w:szCs w:val="22"/>
        </w:rPr>
        <w:t>Hawrylowicz</w:t>
      </w:r>
      <w:proofErr w:type="spellEnd"/>
      <w:r w:rsidRPr="00BB3488">
        <w:rPr>
          <w:rFonts w:ascii="Calibri" w:hAnsi="Calibri"/>
          <w:sz w:val="22"/>
          <w:szCs w:val="22"/>
        </w:rPr>
        <w:t xml:space="preserve">, </w:t>
      </w:r>
      <w:r w:rsidRPr="00BB3488">
        <w:rPr>
          <w:rFonts w:ascii="Calibri" w:hAnsi="Calibri" w:cs="Arial"/>
          <w:sz w:val="22"/>
          <w:szCs w:val="22"/>
        </w:rPr>
        <w:t xml:space="preserve">Dr Adrian Martineau, </w:t>
      </w:r>
    </w:p>
    <w:p w:rsidR="00F43409" w:rsidRPr="00BB3488" w:rsidRDefault="00821D0F" w:rsidP="00BB3488">
      <w:pPr>
        <w:pStyle w:val="Formfill-intext"/>
        <w:spacing w:before="0"/>
        <w:ind w:left="1440" w:firstLine="720"/>
        <w:rPr>
          <w:rFonts w:ascii="Calibri" w:hAnsi="Calibri"/>
          <w:sz w:val="22"/>
          <w:szCs w:val="22"/>
        </w:rPr>
      </w:pPr>
      <w:r w:rsidRPr="00BB3488">
        <w:rPr>
          <w:rFonts w:ascii="Calibri" w:hAnsi="Calibri" w:cs="Arial"/>
          <w:sz w:val="22"/>
          <w:szCs w:val="22"/>
        </w:rPr>
        <w:t xml:space="preserve">Dr Stephen Robinson, </w:t>
      </w:r>
      <w:r w:rsidRPr="00BB3488">
        <w:rPr>
          <w:rFonts w:ascii="Calibri" w:hAnsi="Calibri"/>
          <w:sz w:val="22"/>
          <w:szCs w:val="22"/>
        </w:rPr>
        <w:t xml:space="preserve">Dr </w:t>
      </w:r>
      <w:r w:rsidRPr="00BB3488">
        <w:rPr>
          <w:rFonts w:ascii="Calibri" w:hAnsi="Calibri" w:cs="Arial"/>
          <w:sz w:val="22"/>
          <w:szCs w:val="22"/>
        </w:rPr>
        <w:t>Seif Shaheen</w:t>
      </w:r>
      <w:r w:rsidRPr="00BB3488">
        <w:rPr>
          <w:rFonts w:ascii="Calibri" w:hAnsi="Calibri"/>
          <w:sz w:val="22"/>
          <w:szCs w:val="22"/>
        </w:rPr>
        <w:t>, Professor Cyrus Cooper,</w:t>
      </w:r>
    </w:p>
    <w:p w:rsidR="00F43409" w:rsidRPr="00BB3488" w:rsidRDefault="00821D0F" w:rsidP="00BB3488">
      <w:pPr>
        <w:pStyle w:val="Formfill-intext"/>
        <w:spacing w:before="0"/>
        <w:ind w:left="1440" w:firstLine="720"/>
        <w:rPr>
          <w:rFonts w:ascii="Calibri" w:hAnsi="Calibri"/>
          <w:sz w:val="22"/>
          <w:szCs w:val="22"/>
        </w:rPr>
      </w:pPr>
      <w:r w:rsidRPr="00BB3488">
        <w:rPr>
          <w:rFonts w:ascii="Calibri" w:hAnsi="Calibri" w:cs="Arial"/>
          <w:sz w:val="22"/>
          <w:szCs w:val="22"/>
        </w:rPr>
        <w:t>Professor Chris Griffiths, Professor Janet Stocks</w:t>
      </w:r>
      <w:r w:rsidRPr="00BB3488">
        <w:rPr>
          <w:rFonts w:ascii="Calibri" w:hAnsi="Calibri"/>
          <w:sz w:val="22"/>
          <w:szCs w:val="22"/>
        </w:rPr>
        <w:t xml:space="preserve"> and Professor John Warner</w:t>
      </w:r>
    </w:p>
    <w:p w:rsidR="00F43409" w:rsidRPr="00BB3488" w:rsidRDefault="00821D0F" w:rsidP="00BB3488">
      <w:pPr>
        <w:spacing w:line="360" w:lineRule="auto"/>
        <w:rPr>
          <w:rFonts w:ascii="Calibri" w:hAnsi="Calibri"/>
          <w:b/>
        </w:rPr>
      </w:pPr>
      <w:r w:rsidRPr="00BB3488">
        <w:rPr>
          <w:rFonts w:ascii="Calibri" w:hAnsi="Calibri"/>
        </w:rPr>
        <w:t xml:space="preserve">Statistical support: </w:t>
      </w:r>
      <w:r w:rsidRPr="00BB3488">
        <w:rPr>
          <w:rFonts w:ascii="Calibri" w:hAnsi="Calibri"/>
        </w:rPr>
        <w:tab/>
        <w:t xml:space="preserve">Dr Roger </w:t>
      </w:r>
      <w:proofErr w:type="spellStart"/>
      <w:r w:rsidRPr="00BB3488">
        <w:rPr>
          <w:rFonts w:ascii="Calibri" w:hAnsi="Calibri"/>
        </w:rPr>
        <w:t>Newson</w:t>
      </w:r>
      <w:proofErr w:type="spellEnd"/>
    </w:p>
    <w:p w:rsidR="00F43409" w:rsidRPr="00BB3488" w:rsidRDefault="00F43409" w:rsidP="00BB3488">
      <w:pPr>
        <w:spacing w:line="360" w:lineRule="auto"/>
        <w:rPr>
          <w:rFonts w:ascii="Calibri" w:hAnsi="Calibri"/>
          <w:b/>
        </w:rPr>
      </w:pPr>
    </w:p>
    <w:p w:rsidR="00F43409" w:rsidRPr="00BB3488" w:rsidRDefault="00821D0F" w:rsidP="00BB3488">
      <w:pPr>
        <w:spacing w:line="360" w:lineRule="auto"/>
        <w:rPr>
          <w:rFonts w:ascii="Calibri" w:hAnsi="Calibri"/>
          <w:b/>
          <w:color w:val="000000"/>
        </w:rPr>
      </w:pPr>
      <w:r w:rsidRPr="00BB3488">
        <w:rPr>
          <w:rFonts w:ascii="Calibri" w:hAnsi="Calibri"/>
          <w:b/>
          <w:color w:val="000000"/>
        </w:rPr>
        <w:t>For clinical queries, general queries, supply of study documentation and collection of data please contact:</w:t>
      </w:r>
    </w:p>
    <w:p w:rsidR="00F43409" w:rsidRPr="00BB3488" w:rsidRDefault="00821D0F" w:rsidP="00BB3488">
      <w:pPr>
        <w:spacing w:line="360" w:lineRule="auto"/>
        <w:rPr>
          <w:rFonts w:ascii="Calibri" w:hAnsi="Calibri"/>
          <w:color w:val="000000"/>
        </w:rPr>
      </w:pPr>
      <w:r w:rsidRPr="00BB3488">
        <w:rPr>
          <w:rFonts w:ascii="Calibri" w:hAnsi="Calibri"/>
          <w:color w:val="000000"/>
        </w:rPr>
        <w:t>Study Coordinator:</w:t>
      </w:r>
      <w:r w:rsidRPr="00BB3488">
        <w:rPr>
          <w:rFonts w:ascii="Calibri" w:hAnsi="Calibri"/>
          <w:color w:val="000000"/>
        </w:rPr>
        <w:tab/>
        <w:t>Dr Stephen Goldring</w:t>
      </w:r>
    </w:p>
    <w:p w:rsidR="00F43409" w:rsidRPr="00BB3488" w:rsidRDefault="00821D0F" w:rsidP="00BB3488">
      <w:pPr>
        <w:spacing w:line="360" w:lineRule="auto"/>
        <w:rPr>
          <w:rFonts w:ascii="Calibri" w:hAnsi="Calibri"/>
          <w:color w:val="000000"/>
          <w:lang w:val="en-US"/>
        </w:rPr>
      </w:pPr>
      <w:r w:rsidRPr="00BB3488">
        <w:rPr>
          <w:rFonts w:ascii="Calibri" w:hAnsi="Calibri"/>
          <w:color w:val="000000"/>
        </w:rPr>
        <w:t>Address:</w:t>
      </w:r>
      <w:r w:rsidRPr="00BB3488">
        <w:rPr>
          <w:rFonts w:ascii="Calibri" w:hAnsi="Calibri"/>
          <w:color w:val="000000"/>
        </w:rPr>
        <w:tab/>
      </w:r>
      <w:r w:rsidRPr="00BB3488">
        <w:rPr>
          <w:rFonts w:ascii="Calibri" w:hAnsi="Calibri"/>
          <w:color w:val="000000"/>
        </w:rPr>
        <w:tab/>
        <w:t xml:space="preserve">Wright-Fleming </w:t>
      </w:r>
      <w:r w:rsidRPr="00BB3488">
        <w:rPr>
          <w:rStyle w:val="extended-address"/>
          <w:rFonts w:ascii="Calibri" w:hAnsi="Calibri" w:cs="Arial"/>
        </w:rPr>
        <w:t xml:space="preserve">Institute, St Mary's Campus, Imperial College London, </w:t>
      </w:r>
      <w:r w:rsidRPr="00BB3488">
        <w:rPr>
          <w:rStyle w:val="street-address"/>
          <w:rFonts w:ascii="Calibri" w:hAnsi="Calibri" w:cs="Arial"/>
        </w:rPr>
        <w:t>London, W2 1PG</w:t>
      </w:r>
      <w:r w:rsidRPr="00BB3488">
        <w:rPr>
          <w:rFonts w:ascii="Calibri" w:hAnsi="Calibri"/>
          <w:color w:val="000000"/>
        </w:rPr>
        <w:t xml:space="preserve">  </w:t>
      </w:r>
      <w:r w:rsidRPr="00BB3488">
        <w:rPr>
          <w:rFonts w:ascii="Calibri" w:hAnsi="Calibri"/>
          <w:color w:val="000000"/>
          <w:lang w:val="en-US"/>
        </w:rPr>
        <w:t>Mobile:</w:t>
      </w:r>
      <w:r w:rsidRPr="00BB3488">
        <w:rPr>
          <w:rFonts w:ascii="Calibri" w:hAnsi="Calibri"/>
          <w:color w:val="000000"/>
          <w:lang w:val="en-US"/>
        </w:rPr>
        <w:tab/>
      </w:r>
      <w:r w:rsidRPr="00BB3488">
        <w:rPr>
          <w:rFonts w:ascii="Calibri" w:hAnsi="Calibri"/>
          <w:color w:val="000000"/>
          <w:lang w:val="en-US"/>
        </w:rPr>
        <w:tab/>
      </w:r>
      <w:r w:rsidRPr="00BB3488">
        <w:rPr>
          <w:rFonts w:ascii="Calibri" w:hAnsi="Calibri"/>
          <w:color w:val="000000"/>
          <w:lang w:val="en-US"/>
        </w:rPr>
        <w:tab/>
        <w:t>07792 923957</w:t>
      </w:r>
      <w:r w:rsidRPr="00BB3488">
        <w:rPr>
          <w:rFonts w:ascii="Calibri" w:hAnsi="Calibri"/>
          <w:color w:val="000000"/>
          <w:lang w:val="en-US"/>
        </w:rPr>
        <w:tab/>
      </w:r>
      <w:r w:rsidRPr="00BB3488">
        <w:rPr>
          <w:rFonts w:ascii="Calibri" w:hAnsi="Calibri"/>
          <w:color w:val="000000"/>
          <w:lang w:val="en-US"/>
        </w:rPr>
        <w:tab/>
      </w:r>
      <w:r w:rsidRPr="00BB3488">
        <w:rPr>
          <w:rFonts w:ascii="Calibri" w:hAnsi="Calibri"/>
          <w:color w:val="000000"/>
          <w:lang w:val="en-US"/>
        </w:rPr>
        <w:tab/>
      </w:r>
    </w:p>
    <w:p w:rsidR="00F43409" w:rsidRPr="00BB3488" w:rsidRDefault="00821D0F" w:rsidP="00BB3488">
      <w:pPr>
        <w:spacing w:line="360" w:lineRule="auto"/>
        <w:rPr>
          <w:rFonts w:ascii="Calibri" w:hAnsi="Calibri"/>
          <w:color w:val="000000"/>
          <w:lang w:val="pt-PT"/>
        </w:rPr>
      </w:pPr>
      <w:r w:rsidRPr="00BB3488">
        <w:rPr>
          <w:rFonts w:ascii="Calibri" w:hAnsi="Calibri"/>
          <w:color w:val="000000"/>
          <w:lang w:val="pt-PT"/>
        </w:rPr>
        <w:t>Tel:</w:t>
      </w:r>
      <w:r w:rsidRPr="00BB3488">
        <w:rPr>
          <w:rFonts w:ascii="Calibri" w:hAnsi="Calibri"/>
          <w:color w:val="000000"/>
          <w:lang w:val="pt-PT"/>
        </w:rPr>
        <w:tab/>
      </w:r>
      <w:r w:rsidRPr="00BB3488">
        <w:rPr>
          <w:rFonts w:ascii="Calibri" w:hAnsi="Calibri"/>
          <w:color w:val="000000"/>
          <w:lang w:val="pt-PT"/>
        </w:rPr>
        <w:tab/>
      </w:r>
      <w:r w:rsidRPr="00BB3488">
        <w:rPr>
          <w:rFonts w:ascii="Calibri" w:hAnsi="Calibri"/>
          <w:color w:val="000000"/>
          <w:lang w:val="pt-PT"/>
        </w:rPr>
        <w:tab/>
        <w:t>0207 594 3990</w:t>
      </w:r>
    </w:p>
    <w:p w:rsidR="00F43409" w:rsidRPr="00BB3488" w:rsidRDefault="00821D0F" w:rsidP="00BB3488">
      <w:pPr>
        <w:spacing w:line="360" w:lineRule="auto"/>
        <w:rPr>
          <w:rFonts w:ascii="Calibri" w:hAnsi="Calibri"/>
          <w:color w:val="000000"/>
          <w:lang w:val="pt-PT"/>
        </w:rPr>
      </w:pPr>
      <w:r w:rsidRPr="00BB3488">
        <w:rPr>
          <w:rFonts w:ascii="Calibri" w:hAnsi="Calibri"/>
          <w:color w:val="000000"/>
          <w:lang w:val="pt-PT"/>
        </w:rPr>
        <w:t xml:space="preserve">Fax:  </w:t>
      </w:r>
      <w:r w:rsidRPr="00BB3488">
        <w:rPr>
          <w:rFonts w:ascii="Calibri" w:hAnsi="Calibri"/>
          <w:color w:val="000000"/>
          <w:lang w:val="pt-PT"/>
        </w:rPr>
        <w:tab/>
      </w:r>
      <w:r w:rsidRPr="00BB3488">
        <w:rPr>
          <w:rFonts w:ascii="Calibri" w:hAnsi="Calibri"/>
          <w:color w:val="000000"/>
          <w:lang w:val="pt-PT"/>
        </w:rPr>
        <w:tab/>
      </w:r>
      <w:r w:rsidRPr="00BB3488">
        <w:rPr>
          <w:rFonts w:ascii="Calibri" w:hAnsi="Calibri"/>
          <w:color w:val="000000"/>
          <w:lang w:val="pt-PT"/>
        </w:rPr>
        <w:tab/>
        <w:t>0207 594 3984</w:t>
      </w:r>
      <w:r w:rsidRPr="00BB3488">
        <w:rPr>
          <w:rFonts w:ascii="Calibri" w:hAnsi="Calibri"/>
          <w:color w:val="000000"/>
          <w:lang w:val="pt-PT"/>
        </w:rPr>
        <w:tab/>
      </w:r>
    </w:p>
    <w:p w:rsidR="00F43409" w:rsidRPr="00BB3488" w:rsidRDefault="00821D0F" w:rsidP="00BB3488">
      <w:pPr>
        <w:spacing w:line="360" w:lineRule="auto"/>
        <w:rPr>
          <w:rFonts w:ascii="Calibri" w:hAnsi="Calibri"/>
          <w:b/>
          <w:bCs/>
          <w:color w:val="000000"/>
          <w:lang w:val="pt-PT"/>
        </w:rPr>
      </w:pPr>
      <w:r w:rsidRPr="00BB3488">
        <w:rPr>
          <w:rFonts w:ascii="Calibri" w:hAnsi="Calibri"/>
          <w:color w:val="000000"/>
          <w:lang w:val="pt-PT"/>
        </w:rPr>
        <w:t xml:space="preserve">E-mail:  </w:t>
      </w:r>
      <w:r w:rsidRPr="00BB3488">
        <w:rPr>
          <w:rFonts w:ascii="Calibri" w:hAnsi="Calibri"/>
          <w:color w:val="000000"/>
          <w:lang w:val="pt-PT"/>
        </w:rPr>
        <w:tab/>
      </w:r>
      <w:r w:rsidRPr="00BB3488">
        <w:rPr>
          <w:rFonts w:ascii="Calibri" w:hAnsi="Calibri"/>
          <w:color w:val="000000"/>
          <w:lang w:val="pt-PT"/>
        </w:rPr>
        <w:tab/>
      </w:r>
      <w:r w:rsidRPr="00BB3488">
        <w:rPr>
          <w:rFonts w:ascii="Calibri" w:hAnsi="Calibri"/>
          <w:color w:val="000000"/>
          <w:lang w:val="pt-PT"/>
        </w:rPr>
        <w:tab/>
        <w:t>sgoldring@nhs.net</w:t>
      </w:r>
    </w:p>
    <w:p w:rsidR="00F43409" w:rsidRPr="00BB3488" w:rsidRDefault="00F43409" w:rsidP="00BB3488">
      <w:pPr>
        <w:spacing w:line="360" w:lineRule="auto"/>
        <w:rPr>
          <w:rFonts w:ascii="Calibri" w:hAnsi="Calibri"/>
          <w:b/>
          <w:bCs/>
          <w:color w:val="000000"/>
          <w:lang w:val="pt-PT"/>
        </w:rPr>
      </w:pPr>
    </w:p>
    <w:p w:rsidR="00F43409" w:rsidRPr="00BB3488" w:rsidRDefault="00821D0F" w:rsidP="00BB3488">
      <w:pPr>
        <w:spacing w:line="360" w:lineRule="auto"/>
        <w:rPr>
          <w:rFonts w:ascii="Calibri" w:hAnsi="Calibri"/>
          <w:color w:val="000000"/>
        </w:rPr>
      </w:pPr>
      <w:r w:rsidRPr="00BB3488">
        <w:rPr>
          <w:rFonts w:ascii="Calibri" w:hAnsi="Calibri"/>
          <w:b/>
          <w:bCs/>
          <w:color w:val="000000"/>
        </w:rPr>
        <w:t xml:space="preserve">Trial registration: </w:t>
      </w:r>
      <w:r w:rsidRPr="00BB3488">
        <w:rPr>
          <w:rFonts w:ascii="Calibri" w:hAnsi="Calibri"/>
          <w:b/>
          <w:bCs/>
          <w:color w:val="000000"/>
        </w:rPr>
        <w:tab/>
      </w:r>
      <w:r w:rsidR="003646D9" w:rsidRPr="00BB3488">
        <w:rPr>
          <w:rFonts w:ascii="Calibri" w:hAnsi="Calibri"/>
          <w:bCs/>
          <w:color w:val="000000"/>
        </w:rPr>
        <w:t xml:space="preserve">Will register with </w:t>
      </w:r>
      <w:r w:rsidR="00013700" w:rsidRPr="00BB3488">
        <w:rPr>
          <w:rFonts w:ascii="Calibri" w:hAnsi="Calibri"/>
          <w:bCs/>
          <w:color w:val="000000"/>
        </w:rPr>
        <w:t>ISRCTN</w:t>
      </w:r>
    </w:p>
    <w:p w:rsidR="00FC1048" w:rsidRPr="00BB3488" w:rsidRDefault="00FC1048" w:rsidP="00BB3488">
      <w:pPr>
        <w:spacing w:line="360" w:lineRule="auto"/>
        <w:rPr>
          <w:rFonts w:ascii="Calibri" w:hAnsi="Calibri"/>
        </w:rPr>
      </w:pPr>
    </w:p>
    <w:p w:rsidR="00F43409" w:rsidRPr="00BB3488" w:rsidRDefault="00821D0F" w:rsidP="00BB3488">
      <w:pPr>
        <w:spacing w:line="360" w:lineRule="auto"/>
        <w:rPr>
          <w:rFonts w:ascii="Calibri" w:hAnsi="Calibri"/>
        </w:rPr>
      </w:pPr>
      <w:r w:rsidRPr="00BB3488">
        <w:rPr>
          <w:rFonts w:ascii="Calibri" w:hAnsi="Calibri"/>
          <w:b/>
        </w:rPr>
        <w:t xml:space="preserve">Sponsor:  </w:t>
      </w:r>
      <w:r w:rsidRPr="00BB3488">
        <w:rPr>
          <w:rFonts w:ascii="Calibri" w:hAnsi="Calibri"/>
        </w:rPr>
        <w:t xml:space="preserve">  Imperial College is the main research sponsor for this study.  For further information regarding the sponsorship conditions, please contact the Research Governance Manager at:</w:t>
      </w:r>
    </w:p>
    <w:p w:rsidR="00FC1048" w:rsidRPr="00BB3488" w:rsidRDefault="00CB4110" w:rsidP="00BB3488">
      <w:pPr>
        <w:spacing w:line="360" w:lineRule="auto"/>
        <w:ind w:left="2127"/>
        <w:rPr>
          <w:rFonts w:ascii="Calibri" w:hAnsi="Calibri"/>
        </w:rPr>
      </w:pPr>
      <w:r w:rsidRPr="00BB3488">
        <w:rPr>
          <w:rFonts w:ascii="Calibri" w:hAnsi="Calibri"/>
        </w:rPr>
        <w:t>Joint Research Office</w:t>
      </w:r>
    </w:p>
    <w:p w:rsidR="00FC1048" w:rsidRPr="00BB3488" w:rsidRDefault="00821D0F" w:rsidP="00BB3488">
      <w:pPr>
        <w:spacing w:line="360" w:lineRule="auto"/>
        <w:ind w:left="2127"/>
        <w:rPr>
          <w:rFonts w:ascii="Calibri" w:hAnsi="Calibri"/>
        </w:rPr>
      </w:pPr>
      <w:r w:rsidRPr="00BB3488">
        <w:rPr>
          <w:rFonts w:ascii="Calibri" w:hAnsi="Calibri"/>
        </w:rPr>
        <w:t>Sir Alexander Fleming Building</w:t>
      </w:r>
    </w:p>
    <w:p w:rsidR="00FC1048" w:rsidRPr="00BB3488" w:rsidRDefault="00821D0F" w:rsidP="00BB3488">
      <w:pPr>
        <w:spacing w:line="360" w:lineRule="auto"/>
        <w:ind w:left="2127"/>
        <w:rPr>
          <w:rFonts w:ascii="Calibri" w:hAnsi="Calibri"/>
        </w:rPr>
      </w:pPr>
      <w:r w:rsidRPr="00BB3488">
        <w:rPr>
          <w:rFonts w:ascii="Calibri" w:hAnsi="Calibri"/>
        </w:rPr>
        <w:t>Imperial College</w:t>
      </w:r>
    </w:p>
    <w:p w:rsidR="00FC1048" w:rsidRPr="00BB3488" w:rsidRDefault="00821D0F" w:rsidP="00BB3488">
      <w:pPr>
        <w:spacing w:line="360" w:lineRule="auto"/>
        <w:ind w:left="2127"/>
        <w:rPr>
          <w:rFonts w:ascii="Calibri" w:hAnsi="Calibri"/>
        </w:rPr>
      </w:pPr>
      <w:r w:rsidRPr="00BB3488">
        <w:rPr>
          <w:rFonts w:ascii="Calibri" w:hAnsi="Calibri"/>
        </w:rPr>
        <w:t>Exhibition Road</w:t>
      </w:r>
    </w:p>
    <w:p w:rsidR="00FC1048" w:rsidRPr="00BB3488" w:rsidRDefault="00821D0F" w:rsidP="00BB3488">
      <w:pPr>
        <w:spacing w:line="360" w:lineRule="auto"/>
        <w:ind w:left="2127"/>
        <w:rPr>
          <w:rFonts w:ascii="Calibri" w:hAnsi="Calibri"/>
          <w:b/>
          <w:lang w:val="nl-NL"/>
        </w:rPr>
      </w:pPr>
      <w:r w:rsidRPr="00BB3488">
        <w:rPr>
          <w:rFonts w:ascii="Calibri" w:hAnsi="Calibri"/>
        </w:rPr>
        <w:t>London SW7 2AZ</w:t>
      </w:r>
    </w:p>
    <w:p w:rsidR="00FC1048" w:rsidRPr="00BB3488" w:rsidRDefault="00821D0F" w:rsidP="00BB3488">
      <w:pPr>
        <w:spacing w:line="360" w:lineRule="auto"/>
        <w:ind w:left="2127"/>
        <w:rPr>
          <w:rFonts w:ascii="Calibri" w:hAnsi="Calibri"/>
          <w:b/>
          <w:lang w:val="nl-NL"/>
        </w:rPr>
      </w:pPr>
      <w:r w:rsidRPr="00BB3488">
        <w:rPr>
          <w:rFonts w:ascii="Calibri" w:hAnsi="Calibri"/>
          <w:b/>
          <w:lang w:val="nl-NL"/>
        </w:rPr>
        <w:t>Tel:</w:t>
      </w:r>
      <w:r w:rsidRPr="00BB3488">
        <w:rPr>
          <w:rFonts w:ascii="Calibri" w:hAnsi="Calibri"/>
          <w:lang w:val="nl-NL"/>
        </w:rPr>
        <w:t xml:space="preserve"> 020 7594 1188</w:t>
      </w:r>
    </w:p>
    <w:p w:rsidR="00FC1048" w:rsidRPr="00BB3488" w:rsidRDefault="00821D0F" w:rsidP="00BB3488">
      <w:pPr>
        <w:spacing w:line="360" w:lineRule="auto"/>
        <w:ind w:left="2127"/>
        <w:rPr>
          <w:rFonts w:ascii="Calibri" w:hAnsi="Calibri"/>
          <w:lang w:val="nl-NL"/>
        </w:rPr>
      </w:pPr>
      <w:r w:rsidRPr="00BB3488">
        <w:rPr>
          <w:rFonts w:ascii="Calibri" w:hAnsi="Calibri"/>
          <w:b/>
          <w:lang w:val="nl-NL"/>
        </w:rPr>
        <w:t xml:space="preserve">Fax: </w:t>
      </w:r>
      <w:r w:rsidRPr="00BB3488">
        <w:rPr>
          <w:rFonts w:ascii="Calibri" w:hAnsi="Calibri"/>
          <w:lang w:val="nl-NL"/>
        </w:rPr>
        <w:t>020 7594 1792</w:t>
      </w:r>
    </w:p>
    <w:p w:rsidR="00F43409" w:rsidRPr="00BB3488" w:rsidRDefault="00E11BE9" w:rsidP="00BB3488">
      <w:pPr>
        <w:spacing w:line="360" w:lineRule="auto"/>
        <w:ind w:left="2127"/>
        <w:rPr>
          <w:rFonts w:ascii="Calibri" w:hAnsi="Calibri"/>
          <w:lang w:val="nl-NL"/>
        </w:rPr>
      </w:pPr>
      <w:hyperlink r:id="rId8" w:history="1">
        <w:r w:rsidR="00821D0F" w:rsidRPr="00BB3488">
          <w:rPr>
            <w:rStyle w:val="Hyperlink"/>
            <w:rFonts w:ascii="Calibri" w:hAnsi="Calibri" w:cs="Arial"/>
            <w:lang w:val="nl-NL"/>
          </w:rPr>
          <w:t>http://www3.imperial.ac.uk/clinicalresearchgovernanceoffice</w:t>
        </w:r>
      </w:hyperlink>
      <w:r w:rsidR="00821D0F" w:rsidRPr="00BB3488">
        <w:rPr>
          <w:rFonts w:ascii="Calibri" w:hAnsi="Calibri"/>
          <w:lang w:val="nl-NL"/>
        </w:rPr>
        <w:t xml:space="preserve"> </w:t>
      </w:r>
    </w:p>
    <w:p w:rsidR="00F43409" w:rsidRPr="00BB3488" w:rsidRDefault="00F43409" w:rsidP="00BB3488">
      <w:pPr>
        <w:spacing w:line="360" w:lineRule="auto"/>
        <w:rPr>
          <w:rFonts w:ascii="Calibri" w:hAnsi="Calibri"/>
          <w:lang w:val="nl-NL"/>
        </w:rPr>
      </w:pPr>
    </w:p>
    <w:p w:rsidR="00F43409" w:rsidRPr="00BB3488" w:rsidRDefault="00821D0F" w:rsidP="00BB3488">
      <w:pPr>
        <w:spacing w:line="360" w:lineRule="auto"/>
        <w:rPr>
          <w:rFonts w:ascii="Calibri" w:hAnsi="Calibri"/>
          <w:lang w:val="nl-NL"/>
        </w:rPr>
      </w:pPr>
      <w:r w:rsidRPr="00BB3488">
        <w:rPr>
          <w:rFonts w:ascii="Calibri" w:hAnsi="Calibri"/>
          <w:b/>
          <w:lang w:val="nl-NL"/>
        </w:rPr>
        <w:t xml:space="preserve">Funder:  </w:t>
      </w:r>
      <w:r w:rsidRPr="00BB3488">
        <w:rPr>
          <w:rFonts w:ascii="Calibri" w:hAnsi="Calibri"/>
          <w:b/>
          <w:lang w:val="nl-NL"/>
        </w:rPr>
        <w:tab/>
      </w:r>
      <w:r w:rsidRPr="00BB3488">
        <w:rPr>
          <w:rFonts w:ascii="Calibri" w:hAnsi="Calibri"/>
          <w:b/>
          <w:lang w:val="nl-NL"/>
        </w:rPr>
        <w:tab/>
      </w:r>
      <w:r w:rsidRPr="00BB3488">
        <w:rPr>
          <w:rFonts w:ascii="Calibri" w:hAnsi="Calibri"/>
          <w:lang w:val="nl-NL"/>
        </w:rPr>
        <w:t>Asthma UK Grant 09/036</w:t>
      </w:r>
    </w:p>
    <w:p w:rsidR="00F43409" w:rsidRPr="00BB3488" w:rsidRDefault="00F43409" w:rsidP="00BB3488">
      <w:pPr>
        <w:autoSpaceDE w:val="0"/>
        <w:autoSpaceDN w:val="0"/>
        <w:adjustRightInd w:val="0"/>
        <w:spacing w:line="360" w:lineRule="auto"/>
        <w:ind w:right="-28"/>
        <w:jc w:val="both"/>
        <w:rPr>
          <w:rFonts w:ascii="Calibri" w:hAnsi="Calibri"/>
          <w:color w:val="000000"/>
          <w:lang w:val="nl-NL"/>
        </w:rPr>
      </w:pPr>
    </w:p>
    <w:p w:rsidR="00F43409" w:rsidRPr="00BB3488" w:rsidRDefault="00F43409" w:rsidP="00BB3488">
      <w:pPr>
        <w:autoSpaceDE w:val="0"/>
        <w:autoSpaceDN w:val="0"/>
        <w:adjustRightInd w:val="0"/>
        <w:spacing w:line="360" w:lineRule="auto"/>
        <w:ind w:right="-28"/>
        <w:jc w:val="both"/>
        <w:rPr>
          <w:rFonts w:ascii="Calibri" w:hAnsi="Calibri"/>
          <w:color w:val="000000"/>
          <w:lang w:val="nl-NL"/>
        </w:rPr>
      </w:pPr>
    </w:p>
    <w:p w:rsidR="00F43409" w:rsidRPr="00BB3488" w:rsidRDefault="00F43409" w:rsidP="00BB3488">
      <w:pPr>
        <w:autoSpaceDE w:val="0"/>
        <w:autoSpaceDN w:val="0"/>
        <w:adjustRightInd w:val="0"/>
        <w:spacing w:after="120" w:line="360" w:lineRule="auto"/>
        <w:ind w:right="-28"/>
        <w:jc w:val="both"/>
        <w:rPr>
          <w:rFonts w:ascii="Calibri" w:hAnsi="Calibri"/>
          <w:b/>
          <w:caps/>
          <w:lang w:val="nl-NL"/>
        </w:rPr>
      </w:pPr>
    </w:p>
    <w:p w:rsidR="00F43409" w:rsidRPr="00BB3488" w:rsidRDefault="00F43409" w:rsidP="00BB3488">
      <w:pPr>
        <w:autoSpaceDE w:val="0"/>
        <w:autoSpaceDN w:val="0"/>
        <w:adjustRightInd w:val="0"/>
        <w:spacing w:after="120" w:line="360" w:lineRule="auto"/>
        <w:ind w:right="-28"/>
        <w:jc w:val="both"/>
        <w:rPr>
          <w:rFonts w:ascii="Calibri" w:hAnsi="Calibri"/>
          <w:b/>
          <w:caps/>
          <w:lang w:val="nl-NL"/>
        </w:rPr>
      </w:pPr>
    </w:p>
    <w:p w:rsidR="00F43409" w:rsidRPr="00BB3488" w:rsidRDefault="00821D0F" w:rsidP="00BB3488">
      <w:pPr>
        <w:autoSpaceDE w:val="0"/>
        <w:autoSpaceDN w:val="0"/>
        <w:adjustRightInd w:val="0"/>
        <w:spacing w:after="120" w:line="360" w:lineRule="auto"/>
        <w:ind w:right="-28"/>
        <w:jc w:val="both"/>
        <w:rPr>
          <w:rFonts w:ascii="Calibri" w:hAnsi="Calibri"/>
          <w:b/>
          <w:caps/>
        </w:rPr>
      </w:pPr>
      <w:r w:rsidRPr="00BB3488">
        <w:rPr>
          <w:rFonts w:ascii="Calibri" w:hAnsi="Calibri"/>
          <w:b/>
          <w:caps/>
        </w:rPr>
        <w:lastRenderedPageBreak/>
        <w:t xml:space="preserve">2.  </w:t>
      </w:r>
      <w:r w:rsidRPr="00BB3488">
        <w:rPr>
          <w:rFonts w:ascii="Calibri" w:hAnsi="Calibri"/>
          <w:b/>
          <w:color w:val="000000"/>
        </w:rPr>
        <w:t>Study Summary</w:t>
      </w:r>
    </w:p>
    <w:tbl>
      <w:tblPr>
        <w:tblpPr w:leftFromText="180" w:rightFromText="180" w:vertAnchor="text" w:horzAnchor="margin" w:tblpXSpec="right" w:tblpY="105"/>
        <w:tblW w:w="10447" w:type="dxa"/>
        <w:tblLayout w:type="fixed"/>
        <w:tblLook w:val="0000" w:firstRow="0" w:lastRow="0" w:firstColumn="0" w:lastColumn="0" w:noHBand="0" w:noVBand="0"/>
      </w:tblPr>
      <w:tblGrid>
        <w:gridCol w:w="2354"/>
        <w:gridCol w:w="8093"/>
      </w:tblGrid>
      <w:tr w:rsidR="00F43409" w:rsidRPr="00BB3488" w:rsidTr="00054211">
        <w:tc>
          <w:tcPr>
            <w:tcW w:w="2354" w:type="dxa"/>
          </w:tcPr>
          <w:p w:rsidR="00F43409" w:rsidRPr="00BB3488" w:rsidRDefault="00821D0F" w:rsidP="00BB3488">
            <w:pPr>
              <w:spacing w:before="60" w:after="60" w:line="360" w:lineRule="auto"/>
              <w:jc w:val="right"/>
              <w:rPr>
                <w:rFonts w:ascii="Calibri" w:hAnsi="Calibri"/>
                <w:b/>
                <w:color w:val="000000"/>
              </w:rPr>
            </w:pPr>
            <w:r w:rsidRPr="00BB3488">
              <w:rPr>
                <w:rFonts w:ascii="Calibri" w:hAnsi="Calibri"/>
                <w:b/>
                <w:color w:val="000000"/>
              </w:rPr>
              <w:t>TITLE</w:t>
            </w:r>
          </w:p>
        </w:tc>
        <w:tc>
          <w:tcPr>
            <w:tcW w:w="8093" w:type="dxa"/>
          </w:tcPr>
          <w:p w:rsidR="00F43409" w:rsidRPr="00BB3488" w:rsidRDefault="00821D0F" w:rsidP="00BB3488">
            <w:pPr>
              <w:spacing w:before="60" w:after="60" w:line="360" w:lineRule="auto"/>
              <w:jc w:val="both"/>
              <w:rPr>
                <w:rFonts w:ascii="Calibri" w:hAnsi="Calibri"/>
                <w:color w:val="000000"/>
              </w:rPr>
            </w:pPr>
            <w:r w:rsidRPr="00BB3488">
              <w:rPr>
                <w:rFonts w:ascii="Calibri" w:hAnsi="Calibri"/>
                <w:color w:val="000000"/>
              </w:rPr>
              <w:t>Effects of prenatal vitamin D supplementation on respiratory and allergic phenotypes, and bone density in the first three years of life</w:t>
            </w:r>
          </w:p>
        </w:tc>
      </w:tr>
      <w:tr w:rsidR="00F43409" w:rsidRPr="00BB3488" w:rsidTr="00054211">
        <w:tc>
          <w:tcPr>
            <w:tcW w:w="2354" w:type="dxa"/>
          </w:tcPr>
          <w:p w:rsidR="00F43409" w:rsidRPr="00BB3488" w:rsidRDefault="00821D0F" w:rsidP="00BB3488">
            <w:pPr>
              <w:spacing w:before="60" w:after="60" w:line="360" w:lineRule="auto"/>
              <w:jc w:val="right"/>
              <w:rPr>
                <w:rFonts w:ascii="Calibri" w:hAnsi="Calibri"/>
                <w:b/>
                <w:color w:val="000000"/>
              </w:rPr>
            </w:pPr>
            <w:r w:rsidRPr="00BB3488">
              <w:rPr>
                <w:rFonts w:ascii="Calibri" w:hAnsi="Calibri"/>
                <w:b/>
                <w:color w:val="000000"/>
              </w:rPr>
              <w:t>DESIGN</w:t>
            </w:r>
          </w:p>
        </w:tc>
        <w:tc>
          <w:tcPr>
            <w:tcW w:w="8093" w:type="dxa"/>
          </w:tcPr>
          <w:p w:rsidR="00F43409" w:rsidRPr="00BB3488" w:rsidRDefault="00821D0F" w:rsidP="00BB3488">
            <w:pPr>
              <w:spacing w:before="60" w:after="60" w:line="360" w:lineRule="auto"/>
              <w:jc w:val="both"/>
              <w:rPr>
                <w:rFonts w:ascii="Calibri" w:hAnsi="Calibri"/>
                <w:color w:val="000000"/>
              </w:rPr>
            </w:pPr>
            <w:r w:rsidRPr="00BB3488">
              <w:rPr>
                <w:rFonts w:ascii="Calibri" w:hAnsi="Calibri"/>
                <w:color w:val="000000"/>
              </w:rPr>
              <w:t>Prospective follow up of participants of a randomised controlled trial</w:t>
            </w:r>
          </w:p>
        </w:tc>
      </w:tr>
      <w:tr w:rsidR="00F43409" w:rsidRPr="00BB3488" w:rsidTr="00054211">
        <w:tc>
          <w:tcPr>
            <w:tcW w:w="2354" w:type="dxa"/>
          </w:tcPr>
          <w:p w:rsidR="00F43409" w:rsidRPr="00BB3488" w:rsidRDefault="00821D0F" w:rsidP="00BB3488">
            <w:pPr>
              <w:spacing w:before="60" w:after="60" w:line="360" w:lineRule="auto"/>
              <w:jc w:val="right"/>
              <w:rPr>
                <w:rFonts w:ascii="Calibri" w:hAnsi="Calibri"/>
                <w:b/>
                <w:color w:val="000000"/>
              </w:rPr>
            </w:pPr>
            <w:r w:rsidRPr="00BB3488">
              <w:rPr>
                <w:rFonts w:ascii="Calibri" w:hAnsi="Calibri"/>
                <w:b/>
                <w:color w:val="000000"/>
              </w:rPr>
              <w:t>AIMS</w:t>
            </w:r>
          </w:p>
        </w:tc>
        <w:tc>
          <w:tcPr>
            <w:tcW w:w="8093" w:type="dxa"/>
          </w:tcPr>
          <w:p w:rsidR="00F43409" w:rsidRPr="00BB3488" w:rsidRDefault="00821D0F" w:rsidP="00BB3488">
            <w:pPr>
              <w:spacing w:before="60" w:after="60" w:line="360" w:lineRule="auto"/>
              <w:jc w:val="both"/>
              <w:rPr>
                <w:rFonts w:ascii="Calibri" w:hAnsi="Calibri"/>
                <w:color w:val="000000"/>
              </w:rPr>
            </w:pPr>
            <w:r w:rsidRPr="00BB3488">
              <w:rPr>
                <w:rFonts w:ascii="Calibri" w:hAnsi="Calibri"/>
                <w:color w:val="000000"/>
              </w:rPr>
              <w:t>To evaluate the effect of prenatal vitamin D supplementation on health outcomes in the first three years of life</w:t>
            </w:r>
          </w:p>
        </w:tc>
      </w:tr>
      <w:tr w:rsidR="00F43409" w:rsidRPr="00BB3488" w:rsidTr="00054211">
        <w:tc>
          <w:tcPr>
            <w:tcW w:w="2354" w:type="dxa"/>
          </w:tcPr>
          <w:p w:rsidR="00F43409" w:rsidRPr="00BB3488" w:rsidRDefault="00821D0F" w:rsidP="00BB3488">
            <w:pPr>
              <w:spacing w:before="60" w:after="60" w:line="360" w:lineRule="auto"/>
              <w:ind w:left="-73" w:firstLine="73"/>
              <w:jc w:val="right"/>
              <w:rPr>
                <w:rFonts w:ascii="Calibri" w:hAnsi="Calibri"/>
                <w:b/>
                <w:color w:val="000000"/>
              </w:rPr>
            </w:pPr>
            <w:r w:rsidRPr="00BB3488">
              <w:rPr>
                <w:rFonts w:ascii="Calibri" w:hAnsi="Calibri"/>
                <w:b/>
                <w:color w:val="000000"/>
              </w:rPr>
              <w:t>OUTCOME MEASURES</w:t>
            </w:r>
          </w:p>
        </w:tc>
        <w:tc>
          <w:tcPr>
            <w:tcW w:w="8093" w:type="dxa"/>
          </w:tcPr>
          <w:p w:rsidR="00F43409" w:rsidRPr="00BB3488" w:rsidRDefault="00821D0F" w:rsidP="00BB3488">
            <w:pPr>
              <w:spacing w:before="60" w:after="60" w:line="360" w:lineRule="auto"/>
              <w:jc w:val="both"/>
              <w:rPr>
                <w:rFonts w:ascii="Calibri" w:hAnsi="Calibri"/>
                <w:color w:val="000000"/>
              </w:rPr>
            </w:pPr>
            <w:r w:rsidRPr="00BB3488">
              <w:rPr>
                <w:rFonts w:ascii="Calibri" w:hAnsi="Calibri"/>
                <w:color w:val="000000"/>
              </w:rPr>
              <w:t xml:space="preserve">The primary outcome is the presence or absence of wheezing in the first three years of life. Secondary outcomes include wheezing frequency, atopic sensitisation, allergic disease, bone density, lung function, healthcare utilisation, and markers of immune regulation.  </w:t>
            </w:r>
          </w:p>
        </w:tc>
      </w:tr>
      <w:tr w:rsidR="00F43409" w:rsidRPr="00BB3488" w:rsidTr="00054211">
        <w:tc>
          <w:tcPr>
            <w:tcW w:w="2354" w:type="dxa"/>
          </w:tcPr>
          <w:p w:rsidR="00F43409" w:rsidRPr="00BB3488" w:rsidRDefault="00821D0F" w:rsidP="00BB3488">
            <w:pPr>
              <w:spacing w:before="60" w:after="60" w:line="360" w:lineRule="auto"/>
              <w:jc w:val="right"/>
              <w:rPr>
                <w:rFonts w:ascii="Calibri" w:hAnsi="Calibri"/>
                <w:b/>
                <w:color w:val="000000"/>
              </w:rPr>
            </w:pPr>
            <w:r w:rsidRPr="00BB3488">
              <w:rPr>
                <w:rFonts w:ascii="Calibri" w:hAnsi="Calibri"/>
                <w:b/>
                <w:color w:val="000000"/>
              </w:rPr>
              <w:t>POPULATION</w:t>
            </w:r>
          </w:p>
        </w:tc>
        <w:tc>
          <w:tcPr>
            <w:tcW w:w="8093" w:type="dxa"/>
          </w:tcPr>
          <w:p w:rsidR="00F43409" w:rsidRPr="00BB3488" w:rsidRDefault="00821D0F" w:rsidP="00BB3488">
            <w:pPr>
              <w:pStyle w:val="Formfill-intext"/>
              <w:spacing w:before="0"/>
              <w:rPr>
                <w:rFonts w:ascii="Calibri" w:hAnsi="Calibri"/>
                <w:color w:val="000000"/>
                <w:sz w:val="22"/>
                <w:szCs w:val="22"/>
              </w:rPr>
            </w:pPr>
            <w:r w:rsidRPr="00BB3488">
              <w:rPr>
                <w:rFonts w:ascii="Calibri" w:hAnsi="Calibri"/>
                <w:color w:val="000000"/>
                <w:sz w:val="22"/>
                <w:szCs w:val="22"/>
              </w:rPr>
              <w:t>Our study population is the offspring of 180 women who attended antenatal clinic at St Mary’s hospital in the third trimester of pregnancy and were enrolled in a randomised trial of two methods of vitamin D supplementation</w:t>
            </w:r>
            <w:r w:rsidR="00F23DAA" w:rsidRPr="00BB3488">
              <w:rPr>
                <w:rFonts w:ascii="Calibri" w:hAnsi="Calibri"/>
                <w:color w:val="000000"/>
                <w:sz w:val="22"/>
                <w:szCs w:val="22"/>
              </w:rPr>
              <w:fldChar w:fldCharType="begin"/>
            </w:r>
            <w:r w:rsidRPr="00BB3488">
              <w:rPr>
                <w:rFonts w:ascii="Calibri" w:hAnsi="Calibri"/>
                <w:color w:val="000000"/>
                <w:sz w:val="22"/>
                <w:szCs w:val="22"/>
              </w:rPr>
              <w:instrText xml:space="preserve"> ADDIN EN.CITE &lt;EndNote&gt;&lt;Cite&gt;&lt;Author&gt;Yu&lt;/Author&gt;&lt;Year&gt;2009&lt;/Year&gt;&lt;RecNum&gt;17&lt;/RecNum&gt;&lt;record&gt;&lt;rec-number&gt;17&lt;/rec-number&gt;&lt;foreign-keys&gt;&lt;key app="EN" db-id="t9fa29rz3vsfxhepaa2x0tfgvs9z0rpfp2se"&gt;17&lt;/key&gt;&lt;/foreign-keys&gt;&lt;ref-type name="Journal Article"&gt;17&lt;/ref-type&gt;&lt;contributors&gt;&lt;authors&gt;&lt;author&gt;Yu, C. K.&lt;/author&gt;&lt;author&gt;Sykes, L.&lt;/author&gt;&lt;author&gt;Sethi, M.&lt;/author&gt;&lt;author&gt;Teoh, T. G.&lt;/author&gt;&lt;author&gt;Robinson, S.&lt;/author&gt;&lt;/authors&gt;&lt;/contributors&gt;&lt;auth-address&gt;Department of Obstetrics and Gynaecology, Imperial College School of Medicine, St Mary&amp;apos;s Hospital, Paddington, London, UK. chrissieyu@aol.com&lt;/auth-address&gt;&lt;titles&gt;&lt;title&gt;Vitamin D deficiency and supplementation during pregnancy&lt;/title&gt;&lt;secondary-title&gt;Clin Endocrinol (Oxf)&lt;/secondary-title&gt;&lt;/titles&gt;&lt;periodical&gt;&lt;full-title&gt;Clin Endocrinol (Oxf)&lt;/full-title&gt;&lt;/periodical&gt;&lt;pages&gt;685-90&lt;/pages&gt;&lt;volume&gt;70&lt;/volume&gt;&lt;number&gt;5&lt;/number&gt;&lt;edition&gt;2008/09/06&lt;/edition&gt;&lt;keywords&gt;&lt;keyword&gt;Adolescent&lt;/keyword&gt;&lt;keyword&gt;Adult&lt;/keyword&gt;&lt;keyword&gt;Female&lt;/keyword&gt;&lt;keyword&gt;Humans&lt;/keyword&gt;&lt;keyword&gt;Infant, Newborn&lt;/keyword&gt;&lt;keyword&gt;Middle Aged&lt;/keyword&gt;&lt;keyword&gt;Pregnancy&lt;/keyword&gt;&lt;keyword&gt;Pregnancy Complications/blood/*drug therapy&lt;/keyword&gt;&lt;keyword&gt;Prospective Studies&lt;/keyword&gt;&lt;keyword&gt;Vitamin D/*administration &amp;amp; dosage/analogs &amp;amp; derivatives/blood&lt;/keyword&gt;&lt;keyword&gt;Vitamin D Deficiency/blood/*complications/*drug therapy&lt;/keyword&gt;&lt;keyword&gt;Young Adult&lt;/keyword&gt;&lt;/keywords&gt;&lt;dates&gt;&lt;year&gt;2009&lt;/year&gt;&lt;pub-dates&gt;&lt;date&gt;May&lt;/date&gt;&lt;/pub-dates&gt;&lt;/dates&gt;&lt;isbn&gt;1365-2265 (Electronic)&lt;/isbn&gt;&lt;accession-num&gt;18771564&lt;/accession-num&gt;&lt;label&gt;RCT&lt;/label&gt;&lt;urls&gt;&lt;related-urls&gt;&lt;url&gt;http://www.ncbi.nlm.nih.gov/entrez/query.fcgi?cmd=Retrieve&amp;amp;db=PubMed&amp;amp;dopt=Citation&amp;amp;list_uids=18771564&lt;/url&gt;&lt;/related-urls&gt;&lt;/urls&gt;&lt;electronic-resource-num&gt;CEN3403 [pii]&amp;#xD;10.1111/j.1365-2265.2008.03403.x&lt;/electronic-resource-num&gt;&lt;language&gt;eng&lt;/language&gt;&lt;/record&gt;&lt;/Cite&gt;&lt;/EndNote&gt;</w:instrText>
            </w:r>
            <w:r w:rsidR="00F23DAA" w:rsidRPr="00BB3488">
              <w:rPr>
                <w:rFonts w:ascii="Calibri" w:hAnsi="Calibri"/>
                <w:color w:val="000000"/>
                <w:sz w:val="22"/>
                <w:szCs w:val="22"/>
              </w:rPr>
              <w:fldChar w:fldCharType="separate"/>
            </w:r>
            <w:r w:rsidRPr="00BB3488">
              <w:rPr>
                <w:rFonts w:ascii="Calibri" w:hAnsi="Calibri"/>
                <w:noProof/>
                <w:color w:val="000000"/>
                <w:sz w:val="22"/>
                <w:szCs w:val="22"/>
              </w:rPr>
              <w:t>(1)</w:t>
            </w:r>
            <w:r w:rsidR="00F23DAA" w:rsidRPr="00BB3488">
              <w:rPr>
                <w:rFonts w:ascii="Calibri" w:hAnsi="Calibri"/>
                <w:color w:val="000000"/>
                <w:sz w:val="22"/>
                <w:szCs w:val="22"/>
              </w:rPr>
              <w:fldChar w:fldCharType="end"/>
            </w:r>
            <w:r w:rsidRPr="00BB3488">
              <w:rPr>
                <w:rFonts w:ascii="Calibri" w:hAnsi="Calibri"/>
                <w:color w:val="000000"/>
                <w:sz w:val="22"/>
                <w:szCs w:val="22"/>
              </w:rPr>
              <w:t xml:space="preserve">.  (Approved by St Mary’s Ethics committee:  Ref 06/Q0702/172)  In this trial 60 women received 800IU of vitamin D daily from 27 weeks gestation, 60 women received a single injection of 120,000IU of vitamin D at 27 weeks gestation, and 60 women received no vitamin D supplementation.  The children were born </w:t>
            </w:r>
            <w:r w:rsidRPr="00BB3488">
              <w:rPr>
                <w:rFonts w:ascii="Calibri" w:hAnsi="Calibri" w:cs="Arial"/>
                <w:sz w:val="22"/>
                <w:szCs w:val="22"/>
              </w:rPr>
              <w:t>between 1</w:t>
            </w:r>
            <w:r w:rsidRPr="00BB3488">
              <w:rPr>
                <w:rFonts w:ascii="Calibri" w:hAnsi="Calibri" w:cs="Arial"/>
                <w:sz w:val="22"/>
                <w:szCs w:val="22"/>
                <w:vertAlign w:val="superscript"/>
              </w:rPr>
              <w:t>st</w:t>
            </w:r>
            <w:r w:rsidRPr="00BB3488">
              <w:rPr>
                <w:rFonts w:ascii="Calibri" w:hAnsi="Calibri" w:cs="Arial"/>
                <w:sz w:val="22"/>
                <w:szCs w:val="22"/>
              </w:rPr>
              <w:t xml:space="preserve"> June 2007 and 21</w:t>
            </w:r>
            <w:r w:rsidRPr="00BB3488">
              <w:rPr>
                <w:rFonts w:ascii="Calibri" w:hAnsi="Calibri" w:cs="Arial"/>
                <w:sz w:val="22"/>
                <w:szCs w:val="22"/>
                <w:vertAlign w:val="superscript"/>
              </w:rPr>
              <w:t>st</w:t>
            </w:r>
            <w:r w:rsidRPr="00BB3488">
              <w:rPr>
                <w:rFonts w:ascii="Calibri" w:hAnsi="Calibri" w:cs="Arial"/>
                <w:sz w:val="22"/>
                <w:szCs w:val="22"/>
              </w:rPr>
              <w:t xml:space="preserve"> November 2007 and we will study this population of children at age three years.  </w:t>
            </w:r>
          </w:p>
        </w:tc>
      </w:tr>
      <w:tr w:rsidR="00F43409" w:rsidRPr="00BB3488" w:rsidTr="00054211">
        <w:tc>
          <w:tcPr>
            <w:tcW w:w="2354" w:type="dxa"/>
          </w:tcPr>
          <w:p w:rsidR="00F43409" w:rsidRPr="00BB3488" w:rsidRDefault="00821D0F" w:rsidP="00BB3488">
            <w:pPr>
              <w:tabs>
                <w:tab w:val="left" w:pos="720"/>
              </w:tabs>
              <w:spacing w:before="60" w:after="60" w:line="360" w:lineRule="auto"/>
              <w:jc w:val="right"/>
              <w:rPr>
                <w:rFonts w:ascii="Calibri" w:hAnsi="Calibri"/>
                <w:b/>
                <w:color w:val="000000"/>
              </w:rPr>
            </w:pPr>
            <w:r w:rsidRPr="00BB3488">
              <w:rPr>
                <w:rFonts w:ascii="Calibri" w:hAnsi="Calibri"/>
                <w:b/>
                <w:color w:val="000000"/>
              </w:rPr>
              <w:t>ELIGIBILITY</w:t>
            </w:r>
          </w:p>
        </w:tc>
        <w:tc>
          <w:tcPr>
            <w:tcW w:w="8093" w:type="dxa"/>
          </w:tcPr>
          <w:p w:rsidR="00F43409" w:rsidRPr="00BB3488" w:rsidRDefault="00821D0F" w:rsidP="00BB3488">
            <w:pPr>
              <w:spacing w:before="60" w:after="60" w:line="360" w:lineRule="auto"/>
              <w:jc w:val="both"/>
              <w:rPr>
                <w:rFonts w:ascii="Calibri" w:hAnsi="Calibri"/>
              </w:rPr>
            </w:pPr>
            <w:r w:rsidRPr="00BB3488">
              <w:rPr>
                <w:rFonts w:ascii="Calibri" w:hAnsi="Calibri"/>
              </w:rPr>
              <w:t xml:space="preserve">All children whose mothers were enrolled in the prenatal vitamin D study. </w:t>
            </w:r>
          </w:p>
        </w:tc>
      </w:tr>
      <w:tr w:rsidR="00F43409" w:rsidRPr="00BB3488" w:rsidTr="00054211">
        <w:tc>
          <w:tcPr>
            <w:tcW w:w="2354" w:type="dxa"/>
          </w:tcPr>
          <w:p w:rsidR="00F43409" w:rsidRPr="00BB3488" w:rsidRDefault="00821D0F" w:rsidP="00BB3488">
            <w:pPr>
              <w:tabs>
                <w:tab w:val="left" w:pos="720"/>
              </w:tabs>
              <w:spacing w:before="60" w:after="60" w:line="360" w:lineRule="auto"/>
              <w:jc w:val="right"/>
              <w:rPr>
                <w:rFonts w:ascii="Calibri" w:hAnsi="Calibri"/>
                <w:b/>
                <w:caps/>
                <w:color w:val="000000"/>
              </w:rPr>
            </w:pPr>
            <w:r w:rsidRPr="00BB3488">
              <w:rPr>
                <w:rFonts w:ascii="Calibri" w:hAnsi="Calibri"/>
                <w:b/>
                <w:caps/>
                <w:color w:val="000000"/>
              </w:rPr>
              <w:t>duration</w:t>
            </w:r>
          </w:p>
          <w:p w:rsidR="00F43409" w:rsidRPr="00BB3488" w:rsidRDefault="00F43409" w:rsidP="00BB3488">
            <w:pPr>
              <w:tabs>
                <w:tab w:val="left" w:pos="720"/>
              </w:tabs>
              <w:spacing w:before="60" w:after="60" w:line="360" w:lineRule="auto"/>
              <w:jc w:val="right"/>
              <w:rPr>
                <w:rFonts w:ascii="Calibri" w:hAnsi="Calibri"/>
                <w:b/>
                <w:caps/>
                <w:color w:val="000000"/>
              </w:rPr>
            </w:pPr>
          </w:p>
          <w:p w:rsidR="00F43409" w:rsidRPr="00BB3488" w:rsidRDefault="00821D0F" w:rsidP="00BB3488">
            <w:pPr>
              <w:tabs>
                <w:tab w:val="left" w:pos="720"/>
              </w:tabs>
              <w:spacing w:before="60" w:after="60" w:line="360" w:lineRule="auto"/>
              <w:jc w:val="right"/>
              <w:rPr>
                <w:rFonts w:ascii="Calibri" w:hAnsi="Calibri"/>
                <w:b/>
                <w:color w:val="000000"/>
              </w:rPr>
            </w:pPr>
            <w:r w:rsidRPr="00BB3488">
              <w:rPr>
                <w:rFonts w:ascii="Calibri" w:hAnsi="Calibri"/>
                <w:b/>
                <w:caps/>
                <w:color w:val="000000"/>
              </w:rPr>
              <w:t>kEYWORDS</w:t>
            </w:r>
          </w:p>
        </w:tc>
        <w:tc>
          <w:tcPr>
            <w:tcW w:w="8093" w:type="dxa"/>
          </w:tcPr>
          <w:p w:rsidR="00F43409" w:rsidRPr="00BB3488" w:rsidRDefault="00821D0F" w:rsidP="00BB3488">
            <w:pPr>
              <w:pStyle w:val="Helvetica"/>
              <w:spacing w:before="60" w:after="60" w:line="360" w:lineRule="auto"/>
              <w:rPr>
                <w:rFonts w:ascii="Calibri" w:hAnsi="Calibri" w:cs="Arial"/>
                <w:sz w:val="22"/>
                <w:szCs w:val="22"/>
              </w:rPr>
            </w:pPr>
            <w:r w:rsidRPr="00BB3488">
              <w:rPr>
                <w:rFonts w:ascii="Calibri" w:hAnsi="Calibri" w:cs="Arial"/>
                <w:sz w:val="22"/>
                <w:szCs w:val="22"/>
              </w:rPr>
              <w:t>The study involves a single assessment at age 3 years.</w:t>
            </w:r>
          </w:p>
          <w:p w:rsidR="00F43409" w:rsidRPr="00BB3488" w:rsidRDefault="00F43409" w:rsidP="00BB3488">
            <w:pPr>
              <w:pStyle w:val="Helvetica"/>
              <w:spacing w:before="60" w:after="60" w:line="360" w:lineRule="auto"/>
              <w:rPr>
                <w:rFonts w:ascii="Calibri" w:hAnsi="Calibri" w:cs="Arial"/>
                <w:sz w:val="22"/>
                <w:szCs w:val="22"/>
              </w:rPr>
            </w:pPr>
          </w:p>
          <w:p w:rsidR="00F43409" w:rsidRPr="00BB3488" w:rsidRDefault="00821D0F" w:rsidP="00BB3488">
            <w:pPr>
              <w:spacing w:line="360" w:lineRule="auto"/>
              <w:rPr>
                <w:rFonts w:ascii="Calibri" w:hAnsi="Calibri"/>
              </w:rPr>
            </w:pPr>
            <w:r w:rsidRPr="00BB3488">
              <w:rPr>
                <w:rFonts w:ascii="Calibri" w:hAnsi="Calibri"/>
              </w:rPr>
              <w:t>Vitamin D; asthma; child; allergy; wheeze</w:t>
            </w:r>
          </w:p>
          <w:p w:rsidR="00F43409" w:rsidRPr="00BB3488" w:rsidRDefault="00F43409" w:rsidP="00BB3488">
            <w:pPr>
              <w:pStyle w:val="Helvetica"/>
              <w:spacing w:before="60" w:after="60" w:line="360" w:lineRule="auto"/>
              <w:rPr>
                <w:rFonts w:ascii="Calibri" w:hAnsi="Calibri" w:cs="Arial"/>
                <w:sz w:val="22"/>
                <w:szCs w:val="22"/>
              </w:rPr>
            </w:pPr>
          </w:p>
        </w:tc>
      </w:tr>
    </w:tbl>
    <w:p w:rsidR="00F43409" w:rsidRPr="00BB3488" w:rsidRDefault="00F43409" w:rsidP="00BB3488">
      <w:pPr>
        <w:spacing w:line="360" w:lineRule="auto"/>
        <w:rPr>
          <w:rFonts w:ascii="Calibri" w:hAnsi="Calibri"/>
        </w:rPr>
      </w:pPr>
    </w:p>
    <w:p w:rsidR="00F43409" w:rsidRPr="00BB3488" w:rsidRDefault="00F43409" w:rsidP="00BB3488">
      <w:pPr>
        <w:spacing w:line="360" w:lineRule="auto"/>
        <w:rPr>
          <w:rFonts w:ascii="Calibri" w:hAnsi="Calibri"/>
        </w:rPr>
      </w:pPr>
    </w:p>
    <w:p w:rsidR="00F43409" w:rsidRPr="00BB3488" w:rsidRDefault="00F43409" w:rsidP="00BB3488">
      <w:pPr>
        <w:spacing w:line="360" w:lineRule="auto"/>
        <w:rPr>
          <w:rFonts w:ascii="Calibri" w:hAnsi="Calibri"/>
        </w:rPr>
      </w:pPr>
    </w:p>
    <w:p w:rsidR="00F43409" w:rsidRPr="00BB3488" w:rsidRDefault="00F43409" w:rsidP="00BB3488">
      <w:pPr>
        <w:spacing w:line="360" w:lineRule="auto"/>
        <w:rPr>
          <w:rFonts w:ascii="Calibri" w:hAnsi="Calibri"/>
        </w:rPr>
      </w:pPr>
    </w:p>
    <w:p w:rsidR="00F43409" w:rsidRPr="00BB3488" w:rsidRDefault="00F43409" w:rsidP="00BB3488">
      <w:pPr>
        <w:spacing w:line="360" w:lineRule="auto"/>
        <w:rPr>
          <w:rFonts w:ascii="Calibri" w:hAnsi="Calibri"/>
        </w:rPr>
      </w:pPr>
    </w:p>
    <w:p w:rsidR="00F43409" w:rsidRPr="00BB3488" w:rsidRDefault="00F43409" w:rsidP="00BB3488">
      <w:pPr>
        <w:spacing w:line="360" w:lineRule="auto"/>
        <w:rPr>
          <w:rFonts w:ascii="Calibri" w:hAnsi="Calibri"/>
        </w:rPr>
      </w:pPr>
    </w:p>
    <w:p w:rsidR="00F43409" w:rsidRPr="00BB3488" w:rsidRDefault="00F43409" w:rsidP="00BB3488">
      <w:pPr>
        <w:spacing w:line="360" w:lineRule="auto"/>
        <w:rPr>
          <w:rFonts w:ascii="Calibri" w:hAnsi="Calibri"/>
        </w:rPr>
      </w:pPr>
    </w:p>
    <w:p w:rsidR="00F43409" w:rsidRPr="00BB3488" w:rsidRDefault="00F43409" w:rsidP="00BB3488">
      <w:pPr>
        <w:spacing w:line="360" w:lineRule="auto"/>
        <w:rPr>
          <w:rFonts w:ascii="Calibri" w:hAnsi="Calibri"/>
        </w:rPr>
      </w:pPr>
    </w:p>
    <w:p w:rsidR="00F43409" w:rsidRPr="00BB3488" w:rsidRDefault="00F43409" w:rsidP="00BB3488">
      <w:pPr>
        <w:spacing w:line="360" w:lineRule="auto"/>
        <w:rPr>
          <w:rFonts w:ascii="Calibri" w:hAnsi="Calibri"/>
        </w:rPr>
      </w:pPr>
    </w:p>
    <w:p w:rsidR="00F43409" w:rsidRPr="00BB3488" w:rsidRDefault="00821D0F" w:rsidP="00BB3488">
      <w:pPr>
        <w:pStyle w:val="BodyText"/>
        <w:tabs>
          <w:tab w:val="left" w:pos="142"/>
        </w:tabs>
        <w:spacing w:line="360" w:lineRule="auto"/>
        <w:rPr>
          <w:rFonts w:ascii="Calibri" w:hAnsi="Calibri"/>
          <w:b/>
        </w:rPr>
      </w:pPr>
      <w:r w:rsidRPr="00BB3488">
        <w:rPr>
          <w:rFonts w:ascii="Calibri" w:hAnsi="Calibri"/>
          <w:b/>
        </w:rPr>
        <w:lastRenderedPageBreak/>
        <w:t>3.  Background</w:t>
      </w:r>
    </w:p>
    <w:p w:rsidR="00F43409" w:rsidRPr="00BB3488" w:rsidRDefault="00821D0F" w:rsidP="00BB3488">
      <w:pPr>
        <w:pStyle w:val="BodyText"/>
        <w:tabs>
          <w:tab w:val="left" w:pos="142"/>
        </w:tabs>
        <w:spacing w:after="0" w:line="360" w:lineRule="auto"/>
        <w:rPr>
          <w:rFonts w:ascii="Calibri" w:hAnsi="Calibri"/>
        </w:rPr>
      </w:pPr>
      <w:r w:rsidRPr="00BB3488">
        <w:rPr>
          <w:rFonts w:ascii="Calibri" w:hAnsi="Calibri"/>
        </w:rPr>
        <w:t xml:space="preserve">Asthma is the commonest chronic disease of childhood in the United Kingdom.  In a recent study the prevalence of asthma in the UK was 20.9% in children aged 6-7 years, and 24.7% in young people aged 13-14 years old </w:t>
      </w:r>
      <w:r w:rsidR="00F23DAA" w:rsidRPr="00BB3488">
        <w:rPr>
          <w:rFonts w:ascii="Calibri" w:hAnsi="Calibri"/>
        </w:rPr>
        <w:fldChar w:fldCharType="begin">
          <w:fldData xml:space="preserve">PEVuZE5vdGU+PENpdGU+PEF1dGhvcj5Bc2hlcjwvQXV0aG9yPjxZZWFyPjIwMDY8L1llYXI+PFJl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==
</w:fldData>
        </w:fldChar>
      </w:r>
      <w:r w:rsidRPr="00BB3488">
        <w:rPr>
          <w:rFonts w:ascii="Calibri" w:hAnsi="Calibri"/>
        </w:rPr>
        <w:instrText xml:space="preserve"> ADDIN EN.CITE </w:instrText>
      </w:r>
      <w:r w:rsidR="00F23DAA" w:rsidRPr="00BB3488">
        <w:rPr>
          <w:rFonts w:ascii="Calibri" w:hAnsi="Calibri"/>
        </w:rPr>
        <w:fldChar w:fldCharType="begin">
          <w:fldData xml:space="preserve">PEVuZE5vdGU+PENpdGU+PEF1dGhvcj5Bc2hlcjwvQXV0aG9yPjxZZWFyPjIwMDY8L1llYXI+PFJl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==
</w:fldData>
        </w:fldChar>
      </w:r>
      <w:r w:rsidRPr="00BB3488">
        <w:rPr>
          <w:rFonts w:ascii="Calibri" w:hAnsi="Calibri"/>
        </w:rPr>
        <w:instrText xml:space="preserve"> ADDIN EN.CITE.DATA </w:instrText>
      </w:r>
      <w:r w:rsidR="00F23DAA" w:rsidRPr="00BB3488">
        <w:rPr>
          <w:rFonts w:ascii="Calibri" w:hAnsi="Calibri"/>
        </w:rPr>
      </w:r>
      <w:r w:rsidR="00F23DAA" w:rsidRPr="00BB3488">
        <w:rPr>
          <w:rFonts w:ascii="Calibri" w:hAnsi="Calibri"/>
        </w:rPr>
        <w:fldChar w:fldCharType="end"/>
      </w:r>
      <w:r w:rsidR="00F23DAA" w:rsidRPr="00BB3488">
        <w:rPr>
          <w:rFonts w:ascii="Calibri" w:hAnsi="Calibri"/>
        </w:rPr>
      </w:r>
      <w:r w:rsidR="00F23DAA" w:rsidRPr="00BB3488">
        <w:rPr>
          <w:rFonts w:ascii="Calibri" w:hAnsi="Calibri"/>
        </w:rPr>
        <w:fldChar w:fldCharType="separate"/>
      </w:r>
      <w:r w:rsidRPr="00BB3488">
        <w:rPr>
          <w:rFonts w:ascii="Calibri" w:hAnsi="Calibri"/>
          <w:noProof/>
        </w:rPr>
        <w:t>(2)</w:t>
      </w:r>
      <w:r w:rsidR="00F23DAA" w:rsidRPr="00BB3488">
        <w:rPr>
          <w:rFonts w:ascii="Calibri" w:hAnsi="Calibri"/>
        </w:rPr>
        <w:fldChar w:fldCharType="end"/>
      </w:r>
      <w:r w:rsidRPr="00BB3488">
        <w:rPr>
          <w:rFonts w:ascii="Calibri" w:hAnsi="Calibri"/>
        </w:rPr>
        <w:t>.  Asthma is not curable once it has developed, and in most cases has its origins in early childhood. There is a justified focus on understanding the early life origins of asthma, with a view to developing primary prevention strategies</w:t>
      </w:r>
      <w:r w:rsidR="00F23DAA" w:rsidRPr="00BB3488">
        <w:rPr>
          <w:rFonts w:ascii="Calibri" w:hAnsi="Calibri"/>
        </w:rPr>
        <w:fldChar w:fldCharType="begin"/>
      </w:r>
      <w:r w:rsidRPr="00BB3488">
        <w:rPr>
          <w:rFonts w:ascii="Calibri" w:hAnsi="Calibri"/>
        </w:rPr>
        <w:instrText xml:space="preserve"> ADDIN EN.CITE &lt;EndNote&gt;&lt;Cite&gt;&lt;Author&gt;AsthmaUK&lt;/Author&gt;&lt;Year&gt;2006&lt;/Year&gt;&lt;RecNum&gt;6&lt;/RecNum&gt;&lt;record&gt;&lt;rec-number&gt;6&lt;/rec-number&gt;&lt;foreign-keys&gt;&lt;key app="EN" db-id="t9fa29rz3vsfxhepaa2x0tfgvs9z0rpfp2se"&gt;6&lt;/key&gt;&lt;/foreign-keys&gt;&lt;ref-type name="Journal Article"&gt;17&lt;/ref-type&gt;&lt;contributors&gt;&lt;authors&gt;&lt;author&gt;AsthmaUK&lt;/author&gt;&lt;/authors&gt;&lt;/contributors&gt;&lt;titles&gt;&lt;title&gt;Basic asthma research II:  Asthma UK;2006&lt;/title&gt;&lt;secondary-title&gt; &lt;/secondary-title&gt;&lt;/titles&gt;&lt;periodical&gt;&lt;full-title&gt;Clin Exp Allergy&lt;/full-title&gt;&lt;/periodical&gt;&lt;dates&gt;&lt;year&gt;2006&lt;/year&gt;&lt;/dates&gt;&lt;urls&gt;&lt;related-urls&gt;&lt;url&gt;http://www.asthma.org.uk/researchers/our_research_strategy/index.html&lt;/url&gt;&lt;/related-urls&gt;&lt;/urls&gt;&lt;/record&gt;&lt;/Cite&gt;&lt;/EndNote&gt;</w:instrText>
      </w:r>
      <w:r w:rsidR="00F23DAA" w:rsidRPr="00BB3488">
        <w:rPr>
          <w:rFonts w:ascii="Calibri" w:hAnsi="Calibri"/>
        </w:rPr>
        <w:fldChar w:fldCharType="separate"/>
      </w:r>
      <w:r w:rsidRPr="00BB3488">
        <w:rPr>
          <w:rFonts w:ascii="Calibri" w:hAnsi="Calibri"/>
          <w:noProof/>
        </w:rPr>
        <w:t>(3)</w:t>
      </w:r>
      <w:r w:rsidR="00F23DAA" w:rsidRPr="00BB3488">
        <w:rPr>
          <w:rFonts w:ascii="Calibri" w:hAnsi="Calibri"/>
        </w:rPr>
        <w:fldChar w:fldCharType="end"/>
      </w:r>
      <w:r w:rsidRPr="00BB3488">
        <w:rPr>
          <w:rFonts w:ascii="Calibri" w:hAnsi="Calibri"/>
        </w:rPr>
        <w:t xml:space="preserve">. </w:t>
      </w:r>
    </w:p>
    <w:p w:rsidR="00F43409" w:rsidRPr="00BB3488" w:rsidRDefault="00F43409" w:rsidP="00BB3488">
      <w:pPr>
        <w:pStyle w:val="Formfill-intext"/>
        <w:spacing w:before="0"/>
        <w:rPr>
          <w:rFonts w:ascii="Calibri" w:hAnsi="Calibri" w:cs="Arial"/>
          <w:sz w:val="22"/>
          <w:szCs w:val="22"/>
        </w:rPr>
      </w:pPr>
    </w:p>
    <w:p w:rsidR="00F43409" w:rsidRPr="00BB3488" w:rsidRDefault="00821D0F" w:rsidP="00BB3488">
      <w:pPr>
        <w:pStyle w:val="Formfill-intext"/>
        <w:spacing w:before="0"/>
        <w:rPr>
          <w:rFonts w:ascii="Calibri" w:hAnsi="Calibri"/>
          <w:sz w:val="22"/>
          <w:szCs w:val="22"/>
        </w:rPr>
      </w:pPr>
      <w:r w:rsidRPr="00BB3488">
        <w:rPr>
          <w:rFonts w:ascii="Calibri" w:hAnsi="Calibri" w:cs="Arial"/>
          <w:sz w:val="22"/>
          <w:szCs w:val="22"/>
        </w:rPr>
        <w:t xml:space="preserve">One possible way to prevent asthma from developing in young children is to give pregnant women vitamin D supplements.  There is a plausible rationale for the efficacy of such an approach </w:t>
      </w:r>
      <w:r w:rsidR="00F23DAA" w:rsidRPr="00BB3488">
        <w:rPr>
          <w:rFonts w:ascii="Calibri" w:hAnsi="Calibri" w:cs="Arial"/>
          <w:sz w:val="22"/>
          <w:szCs w:val="22"/>
        </w:rPr>
        <w:fldChar w:fldCharType="begin"/>
      </w:r>
      <w:r w:rsidRPr="00BB3488">
        <w:rPr>
          <w:rFonts w:ascii="Calibri" w:hAnsi="Calibri" w:cs="Arial"/>
          <w:sz w:val="22"/>
          <w:szCs w:val="22"/>
        </w:rPr>
        <w:instrText xml:space="preserve"> ADDIN EN.CITE &lt;EndNote&gt;&lt;Cite&gt;&lt;Author&gt;Litonjua&lt;/Author&gt;&lt;Year&gt;2007&lt;/Year&gt;&lt;RecNum&gt;7&lt;/RecNum&gt;&lt;record&gt;&lt;rec-number&gt;7&lt;/rec-number&gt;&lt;foreign-keys&gt;&lt;key app="EN" db-id="t9fa29rz3vsfxhepaa2x0tfgvs9z0rpfp2se"&gt;7&lt;/key&gt;&lt;/foreign-keys&gt;&lt;ref-type name="Journal Article"&gt;17&lt;/ref-type&gt;&lt;contributors&gt;&lt;authors&gt;&lt;author&gt;Litonjua, A. A.&lt;/author&gt;&lt;author&gt;Weiss, S. T.&lt;/author&gt;&lt;/authors&gt;&lt;/contributors&gt;&lt;auth-address&gt;Channing Laboratory, Department of Medicine, Brigham and Women&amp;apos;s Hospital, Boston, MA, USA. augusto.litonjua@channing.harvard.edu&lt;/auth-address&gt;&lt;titles&gt;&lt;title&gt;Is vitamin D deficiency to blame for the asthma epidemic?&lt;/title&gt;&lt;secondary-title&gt; J Allergy Clin Immunol&lt;/secondary-title&gt;&lt;/titles&gt;&lt;pages&gt;1031-5&lt;/pages&gt;&lt;volume&gt;120&lt;/volume&gt;&lt;number&gt;5&lt;/number&gt;&lt;edition&gt;2007/10/09&lt;/edition&gt;&lt;keywords&gt;&lt;keyword&gt;Asthma/*immunology/*prevention &amp;amp; control&lt;/keyword&gt;&lt;keyword&gt;Female&lt;/keyword&gt;&lt;keyword&gt;Humans&lt;/keyword&gt;&lt;keyword&gt;Immune System/metabolism&lt;/keyword&gt;&lt;keyword&gt;Male&lt;/keyword&gt;&lt;keyword&gt;Vitamin D/*metabolism/*therapeutic use&lt;/keyword&gt;&lt;keyword&gt;Vitamin D Deficiency/*complications/*epidemiology&lt;/keyword&gt;&lt;/keywords&gt;&lt;dates&gt;&lt;year&gt;2007&lt;/year&gt;&lt;pub-dates&gt;&lt;date&gt;Nov&lt;/date&gt;&lt;/pub-dates&gt;&lt;/dates&gt;&lt;isbn&gt;1097-6825 (Electronic)&lt;/isbn&gt;&lt;accession-num&gt;17919705&lt;/accession-num&gt;&lt;label&gt;Editorial&lt;/label&gt;&lt;urls&gt;&lt;related-urls&gt;&lt;url&gt;http://www.ncbi.nlm.nih.gov/entrez/query.fcgi?cmd=Retrieve&amp;amp;db=PubMed&amp;amp;dopt=Citation&amp;amp;list_uids=17919705&lt;/url&gt;&lt;/related-urls&gt;&lt;/urls&gt;&lt;electronic-resource-num&gt;S0091-6749(07)01600-4 [pii]&amp;#xD;10.1016/j.jaci.2007.08.028&lt;/electronic-resource-num&gt;&lt;language&gt;eng&lt;/language&gt;&lt;/record&gt;&lt;/Cite&gt;&lt;/EndNote&gt;</w:instrText>
      </w:r>
      <w:r w:rsidR="00F23DAA" w:rsidRPr="00BB3488">
        <w:rPr>
          <w:rFonts w:ascii="Calibri" w:hAnsi="Calibri" w:cs="Arial"/>
          <w:sz w:val="22"/>
          <w:szCs w:val="22"/>
        </w:rPr>
        <w:fldChar w:fldCharType="separate"/>
      </w:r>
      <w:r w:rsidRPr="00BB3488">
        <w:rPr>
          <w:rFonts w:ascii="Calibri" w:hAnsi="Calibri" w:cs="Arial"/>
          <w:noProof/>
          <w:sz w:val="22"/>
          <w:szCs w:val="22"/>
        </w:rPr>
        <w:t>(4)</w:t>
      </w:r>
      <w:r w:rsidR="00F23DAA" w:rsidRPr="00BB3488">
        <w:rPr>
          <w:rFonts w:ascii="Calibri" w:hAnsi="Calibri" w:cs="Arial"/>
          <w:sz w:val="22"/>
          <w:szCs w:val="22"/>
        </w:rPr>
        <w:fldChar w:fldCharType="end"/>
      </w:r>
      <w:r w:rsidRPr="00BB3488">
        <w:rPr>
          <w:rFonts w:ascii="Calibri" w:hAnsi="Calibri" w:cs="Arial"/>
          <w:sz w:val="22"/>
          <w:szCs w:val="22"/>
        </w:rPr>
        <w:t xml:space="preserve">.  </w:t>
      </w:r>
      <w:r w:rsidRPr="00BB3488">
        <w:rPr>
          <w:rFonts w:ascii="Calibri" w:hAnsi="Calibri"/>
          <w:sz w:val="22"/>
          <w:szCs w:val="22"/>
        </w:rPr>
        <w:t xml:space="preserve">Four separate cohort studies have found vitamin D intake during pregnancy to be inversely associated with risk of early childhood wheezing in the offspring </w:t>
      </w:r>
      <w:r w:rsidR="00F23DAA" w:rsidRPr="00BB3488">
        <w:rPr>
          <w:rFonts w:ascii="Calibri" w:hAnsi="Calibri"/>
          <w:sz w:val="22"/>
          <w:szCs w:val="22"/>
        </w:rPr>
        <w:fldChar w:fldCharType="begin">
          <w:fldData xml:space="preserve">PEVuZE5vdGU+PENpdGU+PEF1dGhvcj5DYW1hcmdvPC9BdXRob3I+PFllYXI+MjAwNzwvWWVhcj48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PEVuZE5vdGU+PENpdGU+PEF1dGhvcj5DYW1hcmdvPC9BdXRob3I+PFllYXI+MjAwNzwvWWVhcj48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(5-8)</w:t>
      </w:r>
      <w:r w:rsidR="00F23DAA" w:rsidRPr="00BB3488">
        <w:rPr>
          <w:rFonts w:ascii="Calibri" w:hAnsi="Calibri"/>
          <w:sz w:val="22"/>
          <w:szCs w:val="22"/>
        </w:rPr>
        <w:fldChar w:fldCharType="end"/>
      </w:r>
      <w:r w:rsidRPr="00BB3488">
        <w:rPr>
          <w:rFonts w:ascii="Calibri" w:hAnsi="Calibri"/>
          <w:sz w:val="22"/>
          <w:szCs w:val="22"/>
        </w:rPr>
        <w:t xml:space="preserve">.  In a North American study, mothers with the highest quartile of vitamin D intake during pregnancy had children with reduced odds for recurrent wheeze (OR 0.39, P&lt;0.001) </w:t>
      </w:r>
      <w:r w:rsidR="00F23DAA" w:rsidRPr="00BB3488">
        <w:rPr>
          <w:rFonts w:ascii="Calibri" w:hAnsi="Calibri"/>
          <w:sz w:val="22"/>
          <w:szCs w:val="22"/>
        </w:rPr>
        <w:fldChar w:fldCharType="begin"/>
      </w:r>
      <w:r w:rsidRPr="00BB3488">
        <w:rPr>
          <w:rFonts w:ascii="Calibri" w:hAnsi="Calibri"/>
          <w:sz w:val="22"/>
          <w:szCs w:val="22"/>
        </w:rPr>
        <w:instrText xml:space="preserve"> ADDIN EN.CITE &lt;EndNote&gt;&lt;Cite&gt;&lt;Author&gt;Camargo&lt;/Author&gt;&lt;Year&gt;2007&lt;/Year&gt;&lt;RecNum&gt;8&lt;/RecNum&gt;&lt;record&gt;&lt;rec-number&gt;8&lt;/rec-number&gt;&lt;foreign-keys&gt;&lt;key app="EN" db-id="t9fa29rz3vsfxhepaa2x0tfgvs9z0rpfp2se"&gt;8&lt;/key&gt;&lt;/foreign-keys&gt;&lt;ref-type name="Journal Article"&gt;17&lt;/ref-type&gt;&lt;contributors&gt;&lt;authors&gt;&lt;author&gt;Camargo, C. A., Jr.&lt;/author&gt;&lt;author&gt;Rifas-Shiman, S. L.&lt;/author&gt;&lt;author&gt;Litonjua, A. A.&lt;/author&gt;&lt;author&gt;Rich-Edwards, J. W.&lt;/author&gt;&lt;author&gt;Weiss, S. T.&lt;/author&gt;&lt;author&gt;Gold, D. R.&lt;/author&gt;&lt;author&gt;Kleinman, K.&lt;/author&gt;&lt;author&gt;Gillman, M. W.&lt;/author&gt;&lt;/authors&gt;&lt;/contributors&gt;&lt;auth-address&gt;Center for D-receptor Activation Research, Massachusetts General Hospital, Harvard Medical School, Boston, MA 02114, USA. ccamargo@partners.org&lt;/auth-address&gt;&lt;titles&gt;&lt;title&gt;Maternal intake of vitamin D during pregnancy and risk of recurrent wheeze in children at 3 y of age&lt;/title&gt;&lt;secondary-title&gt;clinical study Am J Clin Nutr&lt;/secondary-title&gt;&lt;/titles&gt;&lt;periodical&gt;&lt;full-title&gt;clinical study Am J Clin Nutr&lt;/full-title&gt;&lt;/periodical&gt;&lt;pages&gt;788-95&lt;/pages&gt;&lt;volume&gt;85&lt;/volume&gt;&lt;number&gt;3&lt;/number&gt;&lt;edition&gt;2007/03/09&lt;/edition&gt;&lt;keywords&gt;&lt;keyword&gt;Body Mass Index&lt;/keyword&gt;&lt;keyword&gt;Child, Preschool&lt;/keyword&gt;&lt;keyword&gt;*Diet&lt;/keyword&gt;&lt;keyword&gt;Female&lt;/keyword&gt;&lt;keyword&gt;Humans&lt;/keyword&gt;&lt;keyword&gt;Maternal Age&lt;/keyword&gt;&lt;keyword&gt;Odds Ratio&lt;/keyword&gt;&lt;keyword&gt;Pregnancy&lt;/keyword&gt;&lt;keyword&gt;Respiratory Sounds/*physiopathology&lt;/keyword&gt;&lt;keyword&gt;Risk Factors&lt;/keyword&gt;&lt;keyword&gt;Vitamin D/*metabolism&lt;/keyword&gt;&lt;/keywords&gt;&lt;dates&gt;&lt;year&gt;2007&lt;/year&gt;&lt;pub-dates&gt;&lt;date&gt;Mar&lt;/date&gt;&lt;/pub-dates&gt;&lt;/dates&gt;&lt;isbn&gt;0002-9165 (Print)&lt;/isbn&gt;&lt;accession-num&gt;17344501&lt;/accession-num&gt;&lt;label&gt;Cohort study&lt;/label&gt;&lt;urls&gt;&lt;related-urls&gt;&lt;url&gt;http://www.ncbi.nlm.nih.gov/entrez/query.fcgi?cmd=Retrieve&amp;amp;db=PubMed&amp;amp;dopt=Citation&amp;amp;list_uids=17344501&lt;/url&gt;&lt;/related-urls&gt;&lt;/urls&gt;&lt;electronic-resource-num&gt;85/3/788 [pii]&lt;/electronic-resource-num&gt;&lt;language&gt;eng&lt;/language&gt;&lt;/record&gt;&lt;/Cite&gt;&lt;/EndNote&gt;</w:instrText>
      </w:r>
      <w:r w:rsidR="00F23DAA" w:rsidRPr="00BB3488">
        <w:rPr>
          <w:rFonts w:ascii="Calibri" w:hAnsi="Calibri"/>
          <w:sz w:val="22"/>
          <w:szCs w:val="22"/>
        </w:rPr>
        <w:fldChar w:fldCharType="separate"/>
      </w:r>
      <w:r w:rsidRPr="00BB3488">
        <w:rPr>
          <w:rFonts w:ascii="Calibri" w:hAnsi="Calibri"/>
          <w:noProof/>
          <w:sz w:val="22"/>
          <w:szCs w:val="22"/>
        </w:rPr>
        <w:t>(5)</w:t>
      </w:r>
      <w:r w:rsidR="00F23DAA" w:rsidRPr="00BB3488">
        <w:rPr>
          <w:rFonts w:ascii="Calibri" w:hAnsi="Calibri"/>
          <w:sz w:val="22"/>
          <w:szCs w:val="22"/>
        </w:rPr>
        <w:fldChar w:fldCharType="end"/>
      </w:r>
      <w:r w:rsidRPr="00BB3488">
        <w:rPr>
          <w:rFonts w:ascii="Calibri" w:hAnsi="Calibri"/>
          <w:sz w:val="22"/>
          <w:szCs w:val="22"/>
        </w:rPr>
        <w:t xml:space="preserve">.  There was a decrease in these odds of 19% for each 100IU/day increase in estimated daily vitamin D intake during pregnancy, whether such intake was dietary or through supplements. These findings were robust in analyses controlling for a wide variety of potential confounding variables. A separate study in Scotland had remarkably similar findings – vitamin D intake during pregnancy was estimated at 32 weeks gestation. Those mothers with the highest quartile of vitamin D intake had children with decreased risk of persistent wheeze at age 5 compared with those in the lowest quartile (OR 0.33, P=0.01) </w:t>
      </w:r>
      <w:r w:rsidR="00F23DAA" w:rsidRPr="00BB3488">
        <w:rPr>
          <w:rFonts w:ascii="Calibri" w:hAnsi="Calibri"/>
          <w:sz w:val="22"/>
          <w:szCs w:val="22"/>
        </w:rPr>
        <w:fldChar w:fldCharType="begin"/>
      </w:r>
      <w:r w:rsidRPr="00BB3488">
        <w:rPr>
          <w:rFonts w:ascii="Calibri" w:hAnsi="Calibri"/>
          <w:sz w:val="22"/>
          <w:szCs w:val="22"/>
        </w:rPr>
        <w:instrText xml:space="preserve"> ADDIN EN.CITE &lt;EndNote&gt;&lt;Cite&gt;&lt;Author&gt;Devereux&lt;/Author&gt;&lt;Year&gt;2007&lt;/Year&gt;&lt;RecNum&gt;9&lt;/RecNum&gt;&lt;record&gt;&lt;rec-number&gt;9&lt;/rec-number&gt;&lt;foreign-keys&gt;&lt;key app="EN" db-id="t9fa29rz3vsfxhepaa2x0tfgvs9z0rpfp2se"&gt;9&lt;/key&gt;&lt;/foreign-keys&gt;&lt;ref-type name="Journal Article"&gt;17&lt;/ref-type&gt;&lt;contributors&gt;&lt;authors&gt;&lt;author&gt;Devereux, G.&lt;/author&gt;&lt;author&gt;Litonjua, A. A.&lt;/author&gt;&lt;author&gt;Turner, S. W.&lt;/author&gt;&lt;author&gt;Craig, L. C.&lt;/author&gt;&lt;author&gt;McNeill, G.&lt;/author&gt;&lt;author&gt;Martindale, S.&lt;/author&gt;&lt;author&gt;Helms, P. J.&lt;/author&gt;&lt;author&gt;Seaton, A.&lt;/author&gt;&lt;author&gt;Weiss, S. T.&lt;/author&gt;&lt;/authors&gt;&lt;/contributors&gt;&lt;auth-address&gt;Department of Environmental, University of Aberdeen, Aberdeen, United Kingdom.&lt;/auth-address&gt;&lt;titles&gt;&lt;title&gt;Maternal vitamin D intake during pregnancy and early childhood wheezing&lt;/title&gt;&lt;secondary-title&gt;Am J Clin Nutr&lt;/secondary-title&gt;&lt;/titles&gt;&lt;periodical&gt;&lt;full-title&gt;Am J Clin Nutr&lt;/full-title&gt;&lt;/periodical&gt;&lt;pages&gt;853-9&lt;/pages&gt;&lt;volume&gt;85&lt;/volume&gt;&lt;number&gt;3&lt;/number&gt;&lt;edition&gt;2007/03/09&lt;/edition&gt;&lt;keywords&gt;&lt;keyword&gt;Child, Preschool&lt;/keyword&gt;&lt;keyword&gt;Diet&lt;/keyword&gt;&lt;keyword&gt;Female&lt;/keyword&gt;&lt;keyword&gt;Humans&lt;/keyword&gt;&lt;keyword&gt;Pregnancy/*physiology&lt;/keyword&gt;&lt;keyword&gt;Questionnaires&lt;/keyword&gt;&lt;keyword&gt;Respiratory Sounds/*physiopathology&lt;/keyword&gt;&lt;keyword&gt;Spirometry&lt;/keyword&gt;&lt;keyword&gt;Vitamin D/*metabolism&lt;/keyword&gt;&lt;/keywords&gt;&lt;dates&gt;&lt;year&gt;2007&lt;/year&gt;&lt;pub-dates&gt;&lt;date&gt;Mar&lt;/date&gt;&lt;/pub-dates&gt;&lt;/dates&gt;&lt;isbn&gt;0002-9165 (Print)&lt;/isbn&gt;&lt;accession-num&gt;17344509&lt;/accession-num&gt;&lt;label&gt;Cohort study&lt;/label&gt;&lt;urls&gt;&lt;related-urls&gt;&lt;url&gt;http://www.ncbi.nlm.nih.gov/entrez/query.fcgi?cmd=Retrieve&amp;amp;db=PubMed&amp;amp;dopt=Citation&amp;amp;list_uids=17344509&lt;/url&gt;&lt;/related-urls&gt;&lt;/urls&gt;&lt;electronic-resource-num&gt;85/3/853 [pii]&lt;/electronic-resource-num&gt;&lt;language&gt;eng&lt;/language&gt;&lt;/record&gt;&lt;/Cite&gt;&lt;/EndNote&gt;</w:instrText>
      </w:r>
      <w:r w:rsidR="00F23DAA" w:rsidRPr="00BB3488">
        <w:rPr>
          <w:rFonts w:ascii="Calibri" w:hAnsi="Calibri"/>
          <w:sz w:val="22"/>
          <w:szCs w:val="22"/>
        </w:rPr>
        <w:fldChar w:fldCharType="separate"/>
      </w:r>
      <w:r w:rsidRPr="00BB3488">
        <w:rPr>
          <w:rFonts w:ascii="Calibri" w:hAnsi="Calibri"/>
          <w:noProof/>
          <w:sz w:val="22"/>
          <w:szCs w:val="22"/>
        </w:rPr>
        <w:t>(6)</w:t>
      </w:r>
      <w:r w:rsidR="00F23DAA" w:rsidRPr="00BB3488">
        <w:rPr>
          <w:rFonts w:ascii="Calibri" w:hAnsi="Calibri"/>
          <w:sz w:val="22"/>
          <w:szCs w:val="22"/>
        </w:rPr>
        <w:fldChar w:fldCharType="end"/>
      </w:r>
      <w:r w:rsidRPr="00BB3488">
        <w:rPr>
          <w:rFonts w:ascii="Calibri" w:hAnsi="Calibri"/>
          <w:sz w:val="22"/>
          <w:szCs w:val="22"/>
        </w:rPr>
        <w:t xml:space="preserve">.  A third prospective cohort study in Japan of 763 mother infant pairs also described an inverse relationship between maternal vitamin D intake during pregnancy and wheezing at 2 years, with children whose mothers had consumed more than 4.3 micrograms/day of vitamin D having a significantly reduced risk of wheeze and eczema with adjusted odds ratio and 95% confidence intervals of 0.64 [0.43-0.97]) and 0.63 [0.41-0.98] respectively </w:t>
      </w:r>
      <w:r w:rsidR="00F23DAA" w:rsidRPr="00BB3488">
        <w:rPr>
          <w:rFonts w:ascii="Calibri" w:hAnsi="Calibri"/>
          <w:sz w:val="22"/>
          <w:szCs w:val="22"/>
        </w:rPr>
        <w:fldChar w:fldCharType="begin"/>
      </w:r>
      <w:r w:rsidRPr="00BB3488">
        <w:rPr>
          <w:rFonts w:ascii="Calibri" w:hAnsi="Calibri"/>
          <w:sz w:val="22"/>
          <w:szCs w:val="22"/>
        </w:rPr>
        <w:instrText xml:space="preserve"> ADDIN EN.CITE &lt;EndNote&gt;&lt;Cite&gt;&lt;Author&gt;Miyake&lt;/Author&gt;&lt;Year&gt;2009&lt;/Year&gt;&lt;RecNum&gt;197&lt;/RecNum&gt;&lt;record&gt;&lt;rec-number&gt;197&lt;/rec-number&gt;&lt;foreign-keys&gt;&lt;key app="EN" db-id="t9fa29rz3vsfxhepaa2x0tfgvs9z0rpfp2se"&gt;197&lt;/key&gt;&lt;/foreign-keys&gt;&lt;ref-type name="Journal Article"&gt;17&lt;/ref-type&gt;&lt;contributors&gt;&lt;authors&gt;&lt;author&gt;Miyake, Y.&lt;/author&gt;&lt;author&gt;Sasaki, S.&lt;/author&gt;&lt;author&gt;Tanaka, K.&lt;/author&gt;&lt;author&gt;Hirota, Y.&lt;/author&gt;&lt;/authors&gt;&lt;/contributors&gt;&lt;auth-address&gt;Faculty of Medicine, Fukuoka University, Fukuoka, Japan.&lt;/auth-address&gt;&lt;titles&gt;&lt;title&gt;Dairy food, calcium, and vitamin D intake in pregnancy and wheeze and eczema in infants&lt;/title&gt;&lt;secondary-title&gt;Eur Respir J&lt;/secondary-title&gt;&lt;/titles&gt;&lt;periodical&gt;&lt;full-title&gt;Eur Respir J&lt;/full-title&gt;&lt;/periodical&gt;&lt;edition&gt;2009/10/21&lt;/edition&gt;&lt;dates&gt;&lt;year&gt;2009&lt;/year&gt;&lt;pub-dates&gt;&lt;date&gt;Oct 19&lt;/date&gt;&lt;/pub-dates&gt;&lt;/dates&gt;&lt;isbn&gt;1399-3003 (Electronic)&lt;/isbn&gt;&lt;accession-num&gt;19840962&lt;/accession-num&gt;&lt;label&gt;Cohort studies&lt;/label&gt;&lt;urls&gt;&lt;related-urls&gt;&lt;url&gt;http://www.ncbi.nlm.nih.gov/entrez/query.fcgi?cmd=Retrieve&amp;amp;db=PubMed&amp;amp;dopt=Citation&amp;amp;list_uids=19840962&lt;/url&gt;&lt;/related-urls&gt;&lt;/urls&gt;&lt;electronic-resource-num&gt;09031936.00100609 [pii]&amp;#xD;10.1183/09031936.00100609&lt;/electronic-resource-num&gt;&lt;language&gt;Eng&lt;/language&gt;&lt;/record&gt;&lt;/Cite&gt;&lt;/EndNote&gt;</w:instrText>
      </w:r>
      <w:r w:rsidR="00F23DAA" w:rsidRPr="00BB3488">
        <w:rPr>
          <w:rFonts w:ascii="Calibri" w:hAnsi="Calibri"/>
          <w:sz w:val="22"/>
          <w:szCs w:val="22"/>
        </w:rPr>
        <w:fldChar w:fldCharType="separate"/>
      </w:r>
      <w:r w:rsidRPr="00BB3488">
        <w:rPr>
          <w:rFonts w:ascii="Calibri" w:hAnsi="Calibri"/>
          <w:noProof/>
          <w:sz w:val="22"/>
          <w:szCs w:val="22"/>
        </w:rPr>
        <w:t>(7)</w:t>
      </w:r>
      <w:r w:rsidR="00F23DAA" w:rsidRPr="00BB3488">
        <w:rPr>
          <w:rFonts w:ascii="Calibri" w:hAnsi="Calibri"/>
          <w:sz w:val="22"/>
          <w:szCs w:val="22"/>
        </w:rPr>
        <w:fldChar w:fldCharType="end"/>
      </w:r>
      <w:r w:rsidRPr="00BB3488">
        <w:rPr>
          <w:rFonts w:ascii="Calibri" w:hAnsi="Calibri"/>
          <w:sz w:val="22"/>
          <w:szCs w:val="22"/>
        </w:rPr>
        <w:t xml:space="preserve">.  Finally, in a cohort study of 1669 children from Finland, maternal intake of vitamin D from food was negatively related to risk of asthma and allergic rhinitis at 5 years of age, independent of several potential confounders </w:t>
      </w:r>
      <w:r w:rsidR="00F23DAA" w:rsidRPr="00BB3488">
        <w:rPr>
          <w:rFonts w:ascii="Calibri" w:hAnsi="Calibri"/>
          <w:sz w:val="22"/>
          <w:szCs w:val="22"/>
        </w:rPr>
        <w:fldChar w:fldCharType="begin">
          <w:fldData xml:space="preserve">PEVuZE5vdGU+PENpdGU+PEF1dGhvcj5Fcmtrb2xhPC9BdXRob3I+PFllYXI+MjAwOTwvWWVhcj48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PEVuZE5vdGU+PENpdGU+PEF1dGhvcj5Fcmtrb2xhPC9BdXRob3I+PFllYXI+MjAwOTwvWWVhcj48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(8)</w:t>
      </w:r>
      <w:r w:rsidR="00F23DAA" w:rsidRPr="00BB3488">
        <w:rPr>
          <w:rFonts w:ascii="Calibri" w:hAnsi="Calibri"/>
          <w:sz w:val="22"/>
          <w:szCs w:val="22"/>
        </w:rPr>
        <w:fldChar w:fldCharType="end"/>
      </w:r>
      <w:r w:rsidRPr="00BB3488">
        <w:rPr>
          <w:rFonts w:ascii="Calibri" w:hAnsi="Calibri"/>
          <w:sz w:val="22"/>
          <w:szCs w:val="22"/>
        </w:rPr>
        <w:t>.</w:t>
      </w:r>
    </w:p>
    <w:p w:rsidR="00F43409" w:rsidRPr="00BB3488" w:rsidRDefault="00F43409" w:rsidP="00BB3488">
      <w:pPr>
        <w:pStyle w:val="Formfill-intext"/>
        <w:spacing w:before="0"/>
        <w:rPr>
          <w:rFonts w:ascii="Calibri" w:hAnsi="Calibri"/>
          <w:sz w:val="22"/>
          <w:szCs w:val="22"/>
        </w:rPr>
      </w:pPr>
    </w:p>
    <w:p w:rsidR="00F43409" w:rsidRPr="00BB3488" w:rsidRDefault="00821D0F" w:rsidP="00BB3488">
      <w:pPr>
        <w:pStyle w:val="Formfill-intext"/>
        <w:spacing w:before="0"/>
        <w:rPr>
          <w:rFonts w:ascii="Calibri" w:hAnsi="Calibri"/>
          <w:sz w:val="22"/>
          <w:szCs w:val="22"/>
        </w:rPr>
      </w:pPr>
      <w:r w:rsidRPr="00BB3488">
        <w:rPr>
          <w:rFonts w:ascii="Calibri" w:hAnsi="Calibri"/>
          <w:sz w:val="22"/>
          <w:szCs w:val="22"/>
        </w:rPr>
        <w:t xml:space="preserve">The Vitamin D receptor is expressed by dendritic cells, T cells and activated B cells, and the immunological effects of vitamin D are diverse, but include an important role in promoting regulatory T cell IL-10 secretion </w:t>
      </w:r>
      <w:r w:rsidR="00F23DAA" w:rsidRPr="00BB3488">
        <w:rPr>
          <w:rFonts w:ascii="Calibri" w:hAnsi="Calibri"/>
          <w:sz w:val="22"/>
          <w:szCs w:val="22"/>
        </w:rPr>
        <w:fldChar w:fldCharType="begin">
          <w:fldData xml:space="preserve">PEVuZE5vdGU+PENpdGU+PEF1dGhvcj5YeXN0cmFraXM8L0F1dGhvcj48WWVhcj4yMDA2PC9ZZWFy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PEVuZE5vdGU+PENpdGU+PEF1dGhvcj5YeXN0cmFraXM8L0F1dGhvcj48WWVhcj4yMDA2PC9ZZWFy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(9)</w:t>
      </w:r>
      <w:r w:rsidR="00F23DAA" w:rsidRPr="00BB3488">
        <w:rPr>
          <w:rFonts w:ascii="Calibri" w:hAnsi="Calibri"/>
          <w:sz w:val="22"/>
          <w:szCs w:val="22"/>
        </w:rPr>
        <w:fldChar w:fldCharType="end"/>
      </w:r>
      <w:r w:rsidRPr="00BB3488">
        <w:rPr>
          <w:rFonts w:ascii="Calibri" w:hAnsi="Calibri"/>
          <w:sz w:val="22"/>
          <w:szCs w:val="22"/>
        </w:rPr>
        <w:t xml:space="preserve">. The enzyme for conversion of vitamin D to its active form is expressed on dendritic cells, suggesting a possible role for this vitamin in programming the immune response to environmental antigens </w:t>
      </w:r>
      <w:r w:rsidR="00F23DAA" w:rsidRPr="00BB3488">
        <w:rPr>
          <w:rFonts w:ascii="Calibri" w:hAnsi="Calibri"/>
          <w:sz w:val="22"/>
          <w:szCs w:val="22"/>
        </w:rPr>
        <w:fldChar w:fldCharType="begin"/>
      </w:r>
      <w:r w:rsidRPr="00BB3488">
        <w:rPr>
          <w:rFonts w:ascii="Calibri" w:hAnsi="Calibri"/>
          <w:sz w:val="22"/>
          <w:szCs w:val="22"/>
        </w:rPr>
        <w:instrText xml:space="preserve"> ADDIN EN.CITE &lt;EndNote&gt;&lt;Cite&gt;&lt;Author&gt;Hewison&lt;/Author&gt;&lt;Year&gt;2007&lt;/Year&gt;&lt;RecNum&gt;11&lt;/RecNum&gt;&lt;record&gt;&lt;rec-number&gt;11&lt;/rec-number&gt;&lt;foreign-keys&gt;&lt;key app="EN" db-id="t9fa29rz3vsfxhepaa2x0tfgvs9z0rpfp2se"&gt;11&lt;/key&gt;&lt;/foreign-keys&gt;&lt;ref-type name="Journal Article"&gt;17&lt;/ref-type&gt;&lt;contributors&gt;&lt;authors&gt;&lt;author&gt;Hewison, M.&lt;/author&gt;&lt;author&gt;Burke, F.&lt;/author&gt;&lt;author&gt;Evans, K. N.&lt;/author&gt;&lt;author&gt;Lammas, D. A.&lt;/author&gt;&lt;author&gt;Sansom, D. M.&lt;/author&gt;&lt;author&gt;Liu, P.&lt;/author&gt;&lt;author&gt;Modlin, R. L.&lt;/author&gt;&lt;author&gt;Adams, J. S.&lt;/author&gt;&lt;/authors&gt;&lt;/contributors&gt;&lt;auth-address&gt;Burns and Allen Research Institute, Division of Endocrinology, Cedars-Sinai Medical Center and David Geffen School of Medicine at UCLA, Los Angeles, CA 90048, USA. M.Hewison@bham.ac.uk&lt;/auth-address&gt;&lt;titles&gt;&lt;title&gt;Extra-renal 25-hydroxyvitamin D3-1alpha-hydroxylase in human health and disease&lt;/title&gt;&lt;secondary-title&gt;J Steroid Biochem Mol Biol&lt;/secondary-title&gt;&lt;/titles&gt;&lt;periodical&gt;&lt;full-title&gt;J Steroid Biochem Mol Biol&lt;/full-title&gt;&lt;/periodical&gt;&lt;pages&gt;316-21&lt;/pages&gt;&lt;volume&gt;103&lt;/volume&gt;&lt;number&gt;3-5&lt;/number&gt;&lt;edition&gt;2007/03/21&lt;/edition&gt;&lt;keywords&gt;&lt;keyword&gt;25-Hydroxyvitamin D3 1-alpha-Hydroxylase/*metabolism&lt;/keyword&gt;&lt;keyword&gt;Calcifediol/biosynthesis&lt;/keyword&gt;&lt;keyword&gt;Cells, Cultured&lt;/keyword&gt;&lt;keyword&gt;Dendritic Cells/enzymology&lt;/keyword&gt;&lt;keyword&gt;Disease&lt;/keyword&gt;&lt;keyword&gt;*Health&lt;/keyword&gt;&lt;keyword&gt;Humans&lt;/keyword&gt;&lt;keyword&gt;Kidney/*enzymology&lt;/keyword&gt;&lt;/keywords&gt;&lt;dates&gt;&lt;year&gt;2007&lt;/year&gt;&lt;pub-dates&gt;&lt;date&gt;Mar&lt;/date&gt;&lt;/pub-dates&gt;&lt;/dates&gt;&lt;isbn&gt;0960-0760 (Print)&lt;/isbn&gt;&lt;accession-num&gt;17368179&lt;/accession-num&gt;&lt;label&gt;Immunology&lt;/label&gt;&lt;urls&gt;&lt;related-urls&gt;&lt;url&gt;http://www.ncbi.nlm.nih.gov/entrez/query.fcgi?cmd=Retrieve&amp;amp;db=PubMed&amp;amp;dopt=Citation&amp;amp;list_uids=17368179&lt;/url&gt;&lt;/related-urls&gt;&lt;/urls&gt;&lt;electronic-resource-num&gt;S0960-0760(06)00386-4 [pii]&amp;#xD;10.1016/j.jsbmb.2006.12.078&lt;/electronic-resource-num&gt;&lt;language&gt;eng&lt;/language&gt;&lt;/record&gt;&lt;/Cite&gt;&lt;/EndNote&gt;</w:instrText>
      </w:r>
      <w:r w:rsidR="00F23DAA" w:rsidRPr="00BB3488">
        <w:rPr>
          <w:rFonts w:ascii="Calibri" w:hAnsi="Calibri"/>
          <w:sz w:val="22"/>
          <w:szCs w:val="22"/>
        </w:rPr>
        <w:fldChar w:fldCharType="separate"/>
      </w:r>
      <w:r w:rsidRPr="00BB3488">
        <w:rPr>
          <w:rFonts w:ascii="Calibri" w:hAnsi="Calibri"/>
          <w:noProof/>
          <w:sz w:val="22"/>
          <w:szCs w:val="22"/>
        </w:rPr>
        <w:t>(10)</w:t>
      </w:r>
      <w:r w:rsidR="00F23DAA" w:rsidRPr="00BB3488">
        <w:rPr>
          <w:rFonts w:ascii="Calibri" w:hAnsi="Calibri"/>
          <w:sz w:val="22"/>
          <w:szCs w:val="22"/>
        </w:rPr>
        <w:fldChar w:fldCharType="end"/>
      </w:r>
      <w:r w:rsidRPr="00BB3488">
        <w:rPr>
          <w:rFonts w:ascii="Calibri" w:hAnsi="Calibri"/>
          <w:sz w:val="22"/>
          <w:szCs w:val="22"/>
        </w:rPr>
        <w:t xml:space="preserve">.  Vitamin D also plays an important role in fetal lung development </w:t>
      </w:r>
      <w:r w:rsidR="00F23DAA" w:rsidRPr="00BB3488">
        <w:rPr>
          <w:rFonts w:ascii="Calibri" w:hAnsi="Calibri"/>
          <w:sz w:val="22"/>
          <w:szCs w:val="22"/>
        </w:rPr>
        <w:fldChar w:fldCharType="begin">
          <w:fldData xml:space="preserve">PEVuZE5vdGU+PENpdGU+PEF1dGhvcj5OZ3V5ZW48L0F1dGhvcj48WWVhcj4xOTk2PC9ZZWFyPjxS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==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PEVuZE5vdGU+PENpdGU+PEF1dGhvcj5OZ3V5ZW48L0F1dGhvcj48WWVhcj4xOTk2PC9ZZWFyPjxS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==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(11-12)</w:t>
      </w:r>
      <w:r w:rsidR="00F23DAA" w:rsidRPr="00BB3488">
        <w:rPr>
          <w:rFonts w:ascii="Calibri" w:hAnsi="Calibri"/>
          <w:sz w:val="22"/>
          <w:szCs w:val="22"/>
        </w:rPr>
        <w:fldChar w:fldCharType="end"/>
      </w:r>
      <w:r w:rsidR="00F23DAA" w:rsidRPr="00BB3488">
        <w:rPr>
          <w:rFonts w:ascii="Calibri" w:hAnsi="Calibri"/>
          <w:sz w:val="22"/>
          <w:szCs w:val="22"/>
        </w:rPr>
        <w:fldChar w:fldCharType="begin"/>
      </w:r>
      <w:r w:rsidRPr="00BB3488">
        <w:rPr>
          <w:rFonts w:ascii="Calibri" w:hAnsi="Calibri"/>
          <w:sz w:val="22"/>
          <w:szCs w:val="22"/>
        </w:rPr>
        <w:instrText xml:space="preserve"> ADDIN EN.CITE </w:instrText>
      </w:r>
      <w:r w:rsidR="00F23DAA" w:rsidRPr="00BB3488">
        <w:rPr>
          <w:rFonts w:ascii="Calibri" w:hAnsi="Calibri"/>
          <w:sz w:val="22"/>
          <w:szCs w:val="22"/>
        </w:rPr>
        <w:fldChar w:fldCharType="end"/>
      </w:r>
      <w:r w:rsidRPr="00BB3488">
        <w:rPr>
          <w:rFonts w:ascii="Calibri" w:hAnsi="Calibri"/>
          <w:sz w:val="22"/>
          <w:szCs w:val="22"/>
        </w:rPr>
        <w:t>.  If the relationship between vitamin D intake in pregnancy and childhood respiratory outcome is causal then vitamin D may promote respiratory health through either its effects on immune development,  its effects on lung development or both.</w:t>
      </w:r>
    </w:p>
    <w:p w:rsidR="00F43409" w:rsidRPr="00BB3488" w:rsidRDefault="00F43409" w:rsidP="00BB3488">
      <w:pPr>
        <w:pStyle w:val="Formfill-intext"/>
        <w:spacing w:before="0"/>
        <w:rPr>
          <w:rFonts w:ascii="Calibri" w:hAnsi="Calibri"/>
          <w:sz w:val="22"/>
          <w:szCs w:val="22"/>
        </w:rPr>
      </w:pPr>
    </w:p>
    <w:p w:rsidR="00F43409" w:rsidRPr="00BB3488" w:rsidRDefault="00F43409" w:rsidP="00BB3488">
      <w:pPr>
        <w:pStyle w:val="Formfill-intext"/>
        <w:spacing w:before="0"/>
        <w:rPr>
          <w:rFonts w:ascii="Calibri" w:hAnsi="Calibri"/>
          <w:sz w:val="22"/>
          <w:szCs w:val="22"/>
        </w:rPr>
      </w:pPr>
    </w:p>
    <w:p w:rsidR="00F43409" w:rsidRPr="00BB3488" w:rsidRDefault="00F43409" w:rsidP="00BB3488">
      <w:pPr>
        <w:pStyle w:val="Formfill-intext"/>
        <w:spacing w:before="0"/>
        <w:rPr>
          <w:rFonts w:ascii="Calibri" w:hAnsi="Calibri"/>
          <w:sz w:val="22"/>
          <w:szCs w:val="22"/>
        </w:rPr>
      </w:pPr>
    </w:p>
    <w:p w:rsidR="0039656C" w:rsidRPr="00BB3488" w:rsidRDefault="0039656C" w:rsidP="00BB3488">
      <w:pPr>
        <w:pStyle w:val="Formfill-intext"/>
        <w:spacing w:before="0"/>
        <w:rPr>
          <w:rFonts w:ascii="Calibri" w:hAnsi="Calibri"/>
          <w:sz w:val="22"/>
          <w:szCs w:val="22"/>
        </w:rPr>
      </w:pPr>
    </w:p>
    <w:p w:rsidR="00F43409" w:rsidRPr="00BB3488" w:rsidRDefault="00821D0F" w:rsidP="00BB3488">
      <w:pPr>
        <w:pStyle w:val="Formfill-intext"/>
        <w:spacing w:before="0"/>
        <w:rPr>
          <w:rFonts w:ascii="Calibri" w:hAnsi="Calibri"/>
          <w:sz w:val="22"/>
          <w:szCs w:val="22"/>
        </w:rPr>
      </w:pPr>
      <w:r w:rsidRPr="00BB3488">
        <w:rPr>
          <w:rFonts w:ascii="Calibri" w:hAnsi="Calibri"/>
          <w:sz w:val="22"/>
          <w:szCs w:val="22"/>
        </w:rPr>
        <w:t xml:space="preserve">In view of these associations between vitamin D deficiency and respiratory health, some authors have proposed that vitamin D deficiency may explain the rise in asthma prevalence seen in the past 50 years </w:t>
      </w:r>
      <w:r w:rsidR="00F23DAA" w:rsidRPr="00BB3488">
        <w:rPr>
          <w:rFonts w:ascii="Calibri" w:hAnsi="Calibri"/>
          <w:sz w:val="22"/>
          <w:szCs w:val="22"/>
        </w:rPr>
        <w:fldChar w:fldCharType="begin"/>
      </w:r>
      <w:r w:rsidRPr="00BB3488">
        <w:rPr>
          <w:rFonts w:ascii="Calibri" w:hAnsi="Calibri"/>
          <w:sz w:val="22"/>
          <w:szCs w:val="22"/>
        </w:rPr>
        <w:instrText xml:space="preserve"> ADDIN EN.CITE &lt;EndNote&gt;&lt;Cite&gt;&lt;Author&gt;Weiss&lt;/Author&gt;&lt;Year&gt;2007&lt;/Year&gt;&lt;RecNum&gt;21&lt;/RecNum&gt;&lt;record&gt;&lt;rec-number&gt;21&lt;/rec-number&gt;&lt;foreign-keys&gt;&lt;key app="EN" db-id="t9fa29rz3vsfxhepaa2x0tfgvs9z0rpfp2se"&gt;21&lt;/key&gt;&lt;/foreign-keys&gt;&lt;ref-type name="Journal Article"&gt;17&lt;/ref-type&gt;&lt;contributors&gt;&lt;authors&gt;&lt;author&gt;Weiss, S. T.&lt;/author&gt;&lt;author&gt;Litonjua, A. A.&lt;/author&gt;&lt;/authors&gt;&lt;/contributors&gt;&lt;titles&gt;&lt;title&gt;Maternal diet vs lack of exposure to sunlight as the cause of the epidemic of asthma, allergies and other autoimmune diseases&lt;/title&gt;&lt;secondary-title&gt;Thorax&lt;/secondary-title&gt;&lt;/titles&gt;&lt;periodical&gt;&lt;full-title&gt;Thorax&lt;/full-title&gt;&lt;/periodical&gt;&lt;pages&gt;746-8&lt;/pages&gt;&lt;volume&gt;62&lt;/volume&gt;&lt;number&gt;9&lt;/number&gt;&lt;edition&gt;2007/08/30&lt;/edition&gt;&lt;keywords&gt;&lt;keyword&gt;Asthma/etiology&lt;/keyword&gt;&lt;keyword&gt;Autoimmune Diseases/*etiology&lt;/keyword&gt;&lt;keyword&gt;Diet/*adverse effects&lt;/keyword&gt;&lt;keyword&gt;Female&lt;/keyword&gt;&lt;keyword&gt;Humans&lt;/keyword&gt;&lt;keyword&gt;Hypersensitivity/*etiology&lt;/keyword&gt;&lt;keyword&gt;Mothers&lt;/keyword&gt;&lt;keyword&gt;*Sunlight&lt;/keyword&gt;&lt;keyword&gt;Vitamin D Deficiency/*complications&lt;/keyword&gt;&lt;/keywords&gt;&lt;dates&gt;&lt;year&gt;2007&lt;/year&gt;&lt;pub-dates&gt;&lt;date&gt;Sep&lt;/date&gt;&lt;/pub-dates&gt;&lt;/dates&gt;&lt;isbn&gt;0040-6376 (Print)&lt;/isbn&gt;&lt;accession-num&gt;17726168&lt;/accession-num&gt;&lt;label&gt;Editorial&lt;/label&gt;&lt;urls&gt;&lt;related-urls&gt;&lt;url&gt;http://www.ncbi.nlm.nih.gov/entrez/query.fcgi?cmd=Retrieve&amp;amp;db=PubMed&amp;amp;dopt=Citation&amp;amp;list_uids=17726168&lt;/url&gt;&lt;/related-urls&gt;&lt;/urls&gt;&lt;electronic-resource-num&gt;62/9/745 [pii]&amp;#xD;10.1136/thx.2007.079707&lt;/electronic-resource-num&gt;&lt;language&gt;eng&lt;/language&gt;&lt;/record&gt;&lt;/Cite&gt;&lt;/EndNote&gt;</w:instrText>
      </w:r>
      <w:r w:rsidR="00F23DAA" w:rsidRPr="00BB3488">
        <w:rPr>
          <w:rFonts w:ascii="Calibri" w:hAnsi="Calibri"/>
          <w:sz w:val="22"/>
          <w:szCs w:val="22"/>
        </w:rPr>
        <w:fldChar w:fldCharType="separate"/>
      </w:r>
      <w:r w:rsidRPr="00BB3488">
        <w:rPr>
          <w:rFonts w:ascii="Calibri" w:hAnsi="Calibri"/>
          <w:noProof/>
          <w:sz w:val="22"/>
          <w:szCs w:val="22"/>
        </w:rPr>
        <w:t>(13)</w:t>
      </w:r>
      <w:r w:rsidR="00F23DAA" w:rsidRPr="00BB3488">
        <w:rPr>
          <w:rFonts w:ascii="Calibri" w:hAnsi="Calibri"/>
          <w:sz w:val="22"/>
          <w:szCs w:val="22"/>
        </w:rPr>
        <w:fldChar w:fldCharType="end"/>
      </w:r>
      <w:r w:rsidRPr="00BB3488">
        <w:rPr>
          <w:rFonts w:ascii="Calibri" w:hAnsi="Calibri"/>
          <w:sz w:val="22"/>
          <w:szCs w:val="22"/>
        </w:rPr>
        <w:t xml:space="preserve">. Certainly vitamin D deficiency is widespread in pregnant women in both the United Kingdom and United States </w:t>
      </w:r>
      <w:r w:rsidR="00F23DAA" w:rsidRPr="00BB3488">
        <w:rPr>
          <w:rFonts w:ascii="Calibri" w:hAnsi="Calibri"/>
          <w:sz w:val="22"/>
          <w:szCs w:val="22"/>
        </w:rPr>
        <w:fldChar w:fldCharType="begin"/>
      </w:r>
      <w:r w:rsidRPr="00BB3488">
        <w:rPr>
          <w:rFonts w:ascii="Calibri" w:hAnsi="Calibri"/>
          <w:sz w:val="22"/>
          <w:szCs w:val="22"/>
        </w:rPr>
        <w:instrText xml:space="preserve"> ADDIN EN.CITE &lt;EndNote&gt;&lt;Cite&gt;&lt;Author&gt;Hypponen&lt;/Author&gt;&lt;Year&gt;2007&lt;/Year&gt;&lt;RecNum&gt;14&lt;/RecNum&gt;&lt;record&gt;&lt;rec-number&gt;14&lt;/rec-number&gt;&lt;foreign-keys&gt;&lt;key app="EN" db-id="t9fa29rz3vsfxhepaa2x0tfgvs9z0rpfp2se"&gt;14&lt;/key&gt;&lt;/foreign-keys&gt;&lt;ref-type name="Journal Article"&gt;17&lt;/ref-type&gt;&lt;contributors&gt;&lt;authors&gt;&lt;author&gt;Hypponen, E.&lt;/author&gt;&lt;author&gt;Power, C.&lt;/author&gt;&lt;/authors&gt;&lt;/contributors&gt;&lt;auth-address&gt;Centre for Paediatric Epidemiology and Biostatistics, Institute of Child Health, London, United Kingdom. e.hypponen@ich.ucl.ac.uk&lt;/auth-address&gt;&lt;titles&gt;&lt;title&gt;Hypovitaminosis D in British adults at age 45 y: nationwide cohort study of dietary and lifestyle predictors&lt;/title&gt;&lt;secondary-title&gt;Am J Clin Nutr&lt;/secondary-title&gt;&lt;/titles&gt;&lt;periodical&gt;&lt;full-title&gt;Am J Clin Nutr&lt;/full-title&gt;&lt;/periodical&gt;&lt;pages&gt;860-8&lt;/pages&gt;&lt;volume&gt;85&lt;/volume&gt;&lt;number&gt;3&lt;/number&gt;&lt;edition&gt;2007/03/09&lt;/edition&gt;&lt;keywords&gt;&lt;keyword&gt;Body Height&lt;/keyword&gt;&lt;keyword&gt;Body Weight&lt;/keyword&gt;&lt;keyword&gt;Cohort Studies&lt;/keyword&gt;&lt;keyword&gt;Female&lt;/keyword&gt;&lt;keyword&gt;Geography&lt;/keyword&gt;&lt;keyword&gt;Great Britain&lt;/keyword&gt;&lt;keyword&gt;Humans&lt;/keyword&gt;&lt;keyword&gt;*Life Style&lt;/keyword&gt;&lt;keyword&gt;Male&lt;/keyword&gt;&lt;keyword&gt;Middle Aged&lt;/keyword&gt;&lt;keyword&gt;Nutrition Policy&lt;/keyword&gt;&lt;keyword&gt;Obesity/epidemiology&lt;/keyword&gt;&lt;keyword&gt;Seasons&lt;/keyword&gt;&lt;keyword&gt;Socioeconomic Factors&lt;/keyword&gt;&lt;keyword&gt;Vitamin D/administration &amp;amp; dosage/*therapeutic use&lt;/keyword&gt;&lt;keyword&gt;Vitamin D Deficiency/*epidemiology&lt;/keyword&gt;&lt;/keywords&gt;&lt;dates&gt;&lt;year&gt;2007&lt;/year&gt;&lt;pub-dates&gt;&lt;date&gt;Mar&lt;/date&gt;&lt;/pub-dates&gt;&lt;/dates&gt;&lt;isbn&gt;0002-9165 (Print)&lt;/isbn&gt;&lt;accession-num&gt;17344510&lt;/accession-num&gt;&lt;label&gt;Epidemiology&lt;/label&gt;&lt;urls&gt;&lt;related-urls&gt;&lt;url&gt;http://www.ncbi.nlm.nih.gov/entrez/query.fcgi?cmd=Retrieve&amp;amp;db=PubMed&amp;amp;dopt=Citation&amp;amp;list_uids=17344510&lt;/url&gt;&lt;/related-urls&gt;&lt;/urls&gt;&lt;electronic-resource-num&gt;85/3/860 [pii]&lt;/electronic-resource-num&gt;&lt;language&gt;eng&lt;/language&gt;&lt;/record&gt;&lt;/Cite&gt;&lt;/EndNote&gt;</w:instrText>
      </w:r>
      <w:r w:rsidR="00F23DAA" w:rsidRPr="00BB3488">
        <w:rPr>
          <w:rFonts w:ascii="Calibri" w:hAnsi="Calibri"/>
          <w:sz w:val="22"/>
          <w:szCs w:val="22"/>
        </w:rPr>
        <w:fldChar w:fldCharType="separate"/>
      </w:r>
      <w:r w:rsidRPr="00BB3488">
        <w:rPr>
          <w:rFonts w:ascii="Calibri" w:hAnsi="Calibri"/>
          <w:noProof/>
          <w:sz w:val="22"/>
          <w:szCs w:val="22"/>
        </w:rPr>
        <w:t>(14)</w:t>
      </w:r>
      <w:r w:rsidR="00F23DAA" w:rsidRPr="00BB3488">
        <w:rPr>
          <w:rFonts w:ascii="Calibri" w:hAnsi="Calibri"/>
          <w:sz w:val="22"/>
          <w:szCs w:val="22"/>
        </w:rPr>
        <w:fldChar w:fldCharType="end"/>
      </w:r>
      <w:r w:rsidRPr="00BB3488">
        <w:rPr>
          <w:rFonts w:ascii="Calibri" w:hAnsi="Calibri"/>
          <w:sz w:val="22"/>
          <w:szCs w:val="22"/>
        </w:rPr>
        <w:t xml:space="preserve"> </w:t>
      </w:r>
      <w:r w:rsidR="00F23DAA" w:rsidRPr="00BB3488">
        <w:rPr>
          <w:rFonts w:ascii="Calibri" w:hAnsi="Calibri"/>
          <w:sz w:val="22"/>
          <w:szCs w:val="22"/>
        </w:rPr>
        <w:fldChar w:fldCharType="begin"/>
      </w:r>
      <w:r w:rsidRPr="00BB3488">
        <w:rPr>
          <w:rFonts w:ascii="Calibri" w:hAnsi="Calibri"/>
          <w:sz w:val="22"/>
          <w:szCs w:val="22"/>
        </w:rPr>
        <w:instrText xml:space="preserve"> ADDIN EN.CITE &lt;EndNote&gt;&lt;Cite&gt;&lt;Author&gt;Bodnar&lt;/Author&gt;&lt;Year&gt;2007&lt;/Year&gt;&lt;RecNum&gt;15&lt;/RecNum&gt;&lt;record&gt;&lt;rec-number&gt;15&lt;/rec-number&gt;&lt;foreign-keys&gt;&lt;key app="EN" db-id="t9fa29rz3vsfxhepaa2x0tfgvs9z0rpfp2se"&gt;15&lt;/key&gt;&lt;/foreign-keys&gt;&lt;ref-type name="Journal Article"&gt;17&lt;/ref-type&gt;&lt;contributors&gt;&lt;authors&gt;&lt;author&gt;Bodnar, L. M.&lt;/author&gt;&lt;author&gt;Simhan, H. N.&lt;/author&gt;&lt;author&gt;Powers, R. W.&lt;/author&gt;&lt;author&gt;Frank, M. P.&lt;/author&gt;&lt;author&gt;Cooperstein, E.&lt;/author&gt;&lt;author&gt;Roberts, J. M.&lt;/author&gt;&lt;/authors&gt;&lt;/contributors&gt;&lt;auth-address&gt;Department of Epidemiology, University of Pittsburgh Graduate School of Public Health, Pittsburgh, PA 15261, USA. bodnar@edc.pitt.edu&lt;/auth-address&gt;&lt;titles&gt;&lt;title&gt;High prevalence of vitamin D insufficiency in black and white pregnant women residing in the northern United States and their neonates&lt;/title&gt;&lt;secondary-title&gt;J Nutr&lt;/secondary-title&gt;&lt;/titles&gt;&lt;periodical&gt;&lt;full-title&gt;J Nutr&lt;/full-title&gt;&lt;/periodical&gt;&lt;pages&gt;447-52&lt;/pages&gt;&lt;volume&gt;137&lt;/volume&gt;&lt;number&gt;2&lt;/number&gt;&lt;edition&gt;2007/01/24&lt;/edition&gt;&lt;keywords&gt;&lt;keyword&gt;*African Americans&lt;/keyword&gt;&lt;keyword&gt;*European Continental Ancestry Group&lt;/keyword&gt;&lt;keyword&gt;Female&lt;/keyword&gt;&lt;keyword&gt;Humans&lt;/keyword&gt;&lt;keyword&gt;Infant, Newborn&lt;/keyword&gt;&lt;keyword&gt;*Maternal Nutritional Physiological Phenomena&lt;/keyword&gt;&lt;keyword&gt;Pregnancy&lt;/keyword&gt;&lt;keyword&gt;Prevalence&lt;/keyword&gt;&lt;keyword&gt;Rickets&lt;/keyword&gt;&lt;keyword&gt;Seasons&lt;/keyword&gt;&lt;keyword&gt;United States/epidemiology&lt;/keyword&gt;&lt;keyword&gt;Vitamin D/administration &amp;amp; dosage/analogs &amp;amp; derivatives/blood&lt;/keyword&gt;&lt;keyword&gt;Vitamin D Deficiency/*epidemiology/*ethnology&lt;/keyword&gt;&lt;/keywords&gt;&lt;dates&gt;&lt;year&gt;2007&lt;/year&gt;&lt;pub-dates&gt;&lt;date&gt;Feb&lt;/date&gt;&lt;/pub-dates&gt;&lt;/dates&gt;&lt;isbn&gt;0022-3166 (Print)&lt;/isbn&gt;&lt;accession-num&gt;17237325&lt;/accession-num&gt;&lt;label&gt;Epidemiology&lt;/label&gt;&lt;urls&gt;&lt;related-urls&gt;&lt;url&gt;http://www.ncbi.nlm.nih.gov/entrez/query.fcgi?cmd=Retrieve&amp;amp;db=PubMed&amp;amp;dopt=Citation&amp;amp;list_uids=17237325&lt;/url&gt;&lt;/related-urls&gt;&lt;/urls&gt;&lt;electronic-resource-num&gt;137/2/447 [pii]&lt;/electronic-resource-num&gt;&lt;language&gt;eng&lt;/language&gt;&lt;/record&gt;&lt;/Cite&gt;&lt;/EndNote&gt;</w:instrText>
      </w:r>
      <w:r w:rsidR="00F23DAA" w:rsidRPr="00BB3488">
        <w:rPr>
          <w:rFonts w:ascii="Calibri" w:hAnsi="Calibri"/>
          <w:sz w:val="22"/>
          <w:szCs w:val="22"/>
        </w:rPr>
        <w:fldChar w:fldCharType="separate"/>
      </w:r>
      <w:r w:rsidRPr="00BB3488">
        <w:rPr>
          <w:rFonts w:ascii="Calibri" w:hAnsi="Calibri"/>
          <w:noProof/>
          <w:sz w:val="22"/>
          <w:szCs w:val="22"/>
        </w:rPr>
        <w:t>(15)</w:t>
      </w:r>
      <w:r w:rsidR="00F23DAA" w:rsidRPr="00BB3488">
        <w:rPr>
          <w:rFonts w:ascii="Calibri" w:hAnsi="Calibri"/>
          <w:sz w:val="22"/>
          <w:szCs w:val="22"/>
        </w:rPr>
        <w:fldChar w:fldCharType="end"/>
      </w:r>
      <w:r w:rsidRPr="00BB3488">
        <w:rPr>
          <w:rFonts w:ascii="Calibri" w:hAnsi="Calibri"/>
          <w:sz w:val="22"/>
          <w:szCs w:val="22"/>
        </w:rPr>
        <w:t xml:space="preserve">.  Some of the epidemiology of vitamin D deficiency closely parallels that of asthma epidemiology – for example vitamin D deficiency is common in developed countries, in African-Americans, in recent immigrants to developed countries, in obese individuals and in high latitude countries </w:t>
      </w:r>
      <w:r w:rsidR="00F23DAA" w:rsidRPr="00BB3488">
        <w:rPr>
          <w:rFonts w:ascii="Calibri" w:hAnsi="Calibri"/>
          <w:sz w:val="22"/>
          <w:szCs w:val="22"/>
        </w:rPr>
        <w:fldChar w:fldCharType="begin"/>
      </w:r>
      <w:r w:rsidRPr="00BB3488">
        <w:rPr>
          <w:rFonts w:ascii="Calibri" w:hAnsi="Calibri"/>
          <w:sz w:val="22"/>
          <w:szCs w:val="22"/>
        </w:rPr>
        <w:instrText xml:space="preserve"> ADDIN EN.CITE &lt;EndNote&gt;&lt;Cite&gt;&lt;Author&gt;Litonjua&lt;/Author&gt;&lt;Year&gt;2007&lt;/Year&gt;&lt;RecNum&gt;7&lt;/RecNum&gt;&lt;record&gt;&lt;rec-number&gt;7&lt;/rec-number&gt;&lt;foreign-keys&gt;&lt;key app="EN" db-id="t9fa29rz3vsfxhepaa2x0tfgvs9z0rpfp2se"&gt;7&lt;/key&gt;&lt;/foreign-keys&gt;&lt;ref-type name="Journal Article"&gt;17&lt;/ref-type&gt;&lt;contributors&gt;&lt;authors&gt;&lt;author&gt;Litonjua, A. A.&lt;/author&gt;&lt;author&gt;Weiss, S. T.&lt;/author&gt;&lt;/authors&gt;&lt;/contributors&gt;&lt;auth-address&gt;Channing Laboratory, Department of Medicine, Brigham and Women&amp;apos;s Hospital, Boston, MA, USA. augusto.litonjua@channing.harvard.edu&lt;/auth-address&gt;&lt;titles&gt;&lt;title&gt;Is vitamin D deficiency to blame for the asthma epidemic?&lt;/title&gt;&lt;secondary-title&gt; J Allergy Clin Immunol&lt;/secondary-title&gt;&lt;/titles&gt;&lt;pages&gt;1031-5&lt;/pages&gt;&lt;volume&gt;120&lt;/volume&gt;&lt;number&gt;5&lt;/number&gt;&lt;edition&gt;2007/10/09&lt;/edition&gt;&lt;keywords&gt;&lt;keyword&gt;Asthma/*immunology/*prevention &amp;amp; control&lt;/keyword&gt;&lt;keyword&gt;Female&lt;/keyword&gt;&lt;keyword&gt;Humans&lt;/keyword&gt;&lt;keyword&gt;Immune System/metabolism&lt;/keyword&gt;&lt;keyword&gt;Male&lt;/keyword&gt;&lt;keyword&gt;Vitamin D/*metabolism/*therapeutic use&lt;/keyword&gt;&lt;keyword&gt;Vitamin D Deficiency/*complications/*epidemiology&lt;/keyword&gt;&lt;/keywords&gt;&lt;dates&gt;&lt;year&gt;2007&lt;/year&gt;&lt;pub-dates&gt;&lt;date&gt;Nov&lt;/date&gt;&lt;/pub-dates&gt;&lt;/dates&gt;&lt;isbn&gt;1097-6825 (Electronic)&lt;/isbn&gt;&lt;accession-num&gt;17919705&lt;/accession-num&gt;&lt;label&gt;Editorial&lt;/label&gt;&lt;urls&gt;&lt;related-urls&gt;&lt;url&gt;http://www.ncbi.nlm.nih.gov/entrez/query.fcgi?cmd=Retrieve&amp;amp;db=PubMed&amp;amp;dopt=Citation&amp;amp;list_uids=17919705&lt;/url&gt;&lt;/related-urls&gt;&lt;/urls&gt;&lt;electronic-resource-num&gt;S0091-6749(07)01600-4 [pii]&amp;#xD;10.1016/j.jaci.2007.08.028&lt;/electronic-resource-num&gt;&lt;language&gt;eng&lt;/language&gt;&lt;/record&gt;&lt;/Cite&gt;&lt;/EndNote&gt;</w:instrText>
      </w:r>
      <w:r w:rsidR="00F23DAA" w:rsidRPr="00BB3488">
        <w:rPr>
          <w:rFonts w:ascii="Calibri" w:hAnsi="Calibri"/>
          <w:sz w:val="22"/>
          <w:szCs w:val="22"/>
        </w:rPr>
        <w:fldChar w:fldCharType="separate"/>
      </w:r>
      <w:r w:rsidRPr="00BB3488">
        <w:rPr>
          <w:rFonts w:ascii="Calibri" w:hAnsi="Calibri"/>
          <w:noProof/>
          <w:sz w:val="22"/>
          <w:szCs w:val="22"/>
        </w:rPr>
        <w:t>(4)</w:t>
      </w:r>
      <w:r w:rsidR="00F23DAA" w:rsidRPr="00BB3488">
        <w:rPr>
          <w:rFonts w:ascii="Calibri" w:hAnsi="Calibri"/>
          <w:sz w:val="22"/>
          <w:szCs w:val="22"/>
        </w:rPr>
        <w:fldChar w:fldCharType="end"/>
      </w:r>
      <w:r w:rsidRPr="00BB3488">
        <w:rPr>
          <w:rFonts w:ascii="Calibri" w:hAnsi="Calibri"/>
          <w:sz w:val="22"/>
          <w:szCs w:val="22"/>
        </w:rPr>
        <w:t>. We are therefore presented with the tantalising prospect of an easily reversible major risk factor for asthma. However the potential role of vitamin D in preventing asthma development is controversial, and some observational studies contradict those cited above</w:t>
      </w:r>
      <w:r w:rsidR="00F23DAA" w:rsidRPr="00BB3488">
        <w:rPr>
          <w:rFonts w:ascii="Calibri" w:hAnsi="Calibri"/>
          <w:sz w:val="22"/>
          <w:szCs w:val="22"/>
        </w:rPr>
        <w:fldChar w:fldCharType="begin">
          <w:fldData xml:space="preserve">PEVuZE5vdGU+PENpdGU+PEF1dGhvcj5HYWxlPC9BdXRob3I+PFllYXI+MjAwODwvWWVhcj48UmVj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==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PEVuZE5vdGU+PENpdGU+PEF1dGhvcj5HYWxlPC9BdXRob3I+PFllYXI+MjAwODwvWWVhcj48UmVj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==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(16-18)</w:t>
      </w:r>
      <w:r w:rsidR="00F23DAA" w:rsidRPr="00BB3488">
        <w:rPr>
          <w:rFonts w:ascii="Calibri" w:hAnsi="Calibri"/>
          <w:sz w:val="22"/>
          <w:szCs w:val="22"/>
        </w:rPr>
        <w:fldChar w:fldCharType="end"/>
      </w:r>
      <w:r w:rsidRPr="00BB3488">
        <w:rPr>
          <w:rFonts w:ascii="Calibri" w:hAnsi="Calibri"/>
          <w:sz w:val="22"/>
          <w:szCs w:val="22"/>
        </w:rPr>
        <w:t xml:space="preserve">.  There is a need for a definitive study to evaluate whether vitamin D supplementation during pregnancy can reduce asthma risk or not. </w:t>
      </w:r>
    </w:p>
    <w:p w:rsidR="00F43409" w:rsidRPr="00BB3488" w:rsidRDefault="00F43409" w:rsidP="00BB3488">
      <w:pPr>
        <w:spacing w:line="360" w:lineRule="auto"/>
        <w:rPr>
          <w:rFonts w:ascii="Calibri" w:hAnsi="Calibri"/>
        </w:rPr>
      </w:pPr>
    </w:p>
    <w:p w:rsidR="00F43409" w:rsidRPr="00BB3488" w:rsidRDefault="00821D0F" w:rsidP="00BB3488">
      <w:pPr>
        <w:spacing w:line="360" w:lineRule="auto"/>
        <w:rPr>
          <w:rFonts w:ascii="Calibri" w:hAnsi="Calibri"/>
          <w:b/>
          <w:bCs/>
        </w:rPr>
      </w:pPr>
      <w:r w:rsidRPr="00BB3488">
        <w:rPr>
          <w:rFonts w:ascii="Calibri" w:hAnsi="Calibri"/>
        </w:rPr>
        <w:t xml:space="preserve">Prenatal vitamin D also plays a role in postnatal bone mineral accrual </w:t>
      </w:r>
      <w:r w:rsidR="00F23DAA" w:rsidRPr="00BB3488">
        <w:rPr>
          <w:rFonts w:ascii="Calibri" w:hAnsi="Calibri"/>
        </w:rPr>
        <w:fldChar w:fldCharType="begin"/>
      </w:r>
      <w:r w:rsidRPr="00BB3488">
        <w:rPr>
          <w:rFonts w:ascii="Calibri" w:hAnsi="Calibri"/>
        </w:rPr>
        <w:instrText xml:space="preserve"> ADDIN EN.CITE &lt;EndNote&gt;&lt;Cite&gt;&lt;Author&gt;Cooper&lt;/Author&gt;&lt;Year&gt;2005&lt;/Year&gt;&lt;RecNum&gt;201&lt;/RecNum&gt;&lt;record&gt;&lt;rec-number&gt;201&lt;/rec-number&gt;&lt;foreign-keys&gt;&lt;key app="EN" db-id="t9fa29rz3vsfxhepaa2x0tfgvs9z0rpfp2se"&gt;201&lt;/key&gt;&lt;/foreign-keys&gt;&lt;ref-type name="Journal Article"&gt;17&lt;/ref-type&gt;&lt;contributors&gt;&lt;authors&gt;&lt;author&gt;Cooper, Cyrus&lt;/author&gt;&lt;author&gt;Javaid, Kassim&lt;/author&gt;&lt;author&gt;Westlake, Sarah&lt;/author&gt;&lt;author&gt;Harvey, Nicholas&lt;/author&gt;&lt;author&gt;Dennison, Elaine&lt;/author&gt;&lt;/authors&gt;&lt;/contributors&gt;&lt;titles&gt;&lt;title&gt;Developmental origins of osteoporotic fracture: the role of maternal vitamin D insufficiency&lt;/title&gt;&lt;secondary-title&gt;The Journal of Nutrition&lt;/secondary-title&gt;&lt;/titles&gt;&lt;periodical&gt;&lt;full-title&gt;The Journal of Nutrition&lt;/full-title&gt;&lt;/periodical&gt;&lt;pages&gt;2728S-2734S&lt;/pages&gt;&lt;volume&gt;135&lt;/volume&gt;&lt;number&gt;11&lt;/number&gt;&lt;dates&gt;&lt;year&gt;2005&lt;/year&gt;&lt;/dates&gt;&lt;isbn&gt;0022-3166&lt;/isbn&gt;&lt;label&gt;Review&lt;/label&gt;&lt;urls&gt;&lt;related-urls&gt;&lt;url&gt;http://metalib.lib.ic.ac.uk:9003/sfx_local/?sid=Entrez%3APubMed&amp;amp;id=pmid%3A16251639&lt;/url&gt;&lt;url&gt;http://jn.nutrition.org/cgi/reprint/135/11/2728S.pdf&lt;/url&gt;&lt;/related-urls&gt;&lt;/urls&gt;&lt;/record&gt;&lt;/Cite&gt;&lt;/EndNote&gt;</w:instrText>
      </w:r>
      <w:r w:rsidR="00F23DAA" w:rsidRPr="00BB3488">
        <w:rPr>
          <w:rFonts w:ascii="Calibri" w:hAnsi="Calibri"/>
        </w:rPr>
        <w:fldChar w:fldCharType="separate"/>
      </w:r>
      <w:r w:rsidRPr="00BB3488">
        <w:rPr>
          <w:rFonts w:ascii="Calibri" w:hAnsi="Calibri"/>
          <w:noProof/>
        </w:rPr>
        <w:t>(19)</w:t>
      </w:r>
      <w:r w:rsidR="00F23DAA" w:rsidRPr="00BB3488">
        <w:rPr>
          <w:rFonts w:ascii="Calibri" w:hAnsi="Calibri"/>
        </w:rPr>
        <w:fldChar w:fldCharType="end"/>
      </w:r>
      <w:r w:rsidRPr="00BB3488">
        <w:rPr>
          <w:rFonts w:ascii="Calibri" w:hAnsi="Calibri"/>
        </w:rPr>
        <w:t xml:space="preserve">.  In a longitudinal cohort study from Finland </w:t>
      </w:r>
      <w:r w:rsidR="00F23DAA" w:rsidRPr="00BB3488">
        <w:rPr>
          <w:rFonts w:ascii="Calibri" w:hAnsi="Calibri"/>
        </w:rPr>
        <w:fldChar w:fldCharType="begin"/>
      </w:r>
      <w:r w:rsidRPr="00BB3488">
        <w:rPr>
          <w:rFonts w:ascii="Calibri" w:hAnsi="Calibri"/>
        </w:rPr>
        <w:instrText xml:space="preserve"> ADDIN EN.CITE &lt;EndNote&gt;&lt;Cite&gt;&lt;Author&gt;Cooper&lt;/Author&gt;&lt;Year&gt;2001&lt;/Year&gt;&lt;RecNum&gt;210&lt;/RecNum&gt;&lt;record&gt;&lt;rec-number&gt;210&lt;/rec-number&gt;&lt;foreign-keys&gt;&lt;key app="EN" db-id="t9fa29rz3vsfxhepaa2x0tfgvs9z0rpfp2se"&gt;210&lt;/key&gt;&lt;/foreign-keys&gt;&lt;ref-type name="Journal Article"&gt;17&lt;/ref-type&gt;&lt;contributors&gt;&lt;authors&gt;&lt;author&gt;Cooper, C.&lt;/author&gt;&lt;author&gt;Eriksson, J. G.&lt;/author&gt;&lt;author&gt;Forsen, T.&lt;/author&gt;&lt;author&gt;Osmond, C.&lt;/author&gt;&lt;author&gt;Tuomilehto, J.&lt;/author&gt;&lt;author&gt;Barker, D. J.&lt;/author&gt;&lt;/authors&gt;&lt;/contributors&gt;&lt;auth-address&gt;The MRC Environmental Epidemiology Unit, University of Southampton, Southampton General Hospital, UK. cc@mrc.soton.ac.uk&lt;/auth-address&gt;&lt;titles&gt;&lt;title&gt;Maternal height, childhood growth and risk of hip fracture in later life: a longitudinal study&lt;/title&gt;&lt;secondary-title&gt;Osteoporos Int&lt;/secondary-title&gt;&lt;/titles&gt;&lt;periodical&gt;&lt;full-title&gt;Osteoporos Int&lt;/full-title&gt;&lt;/periodical&gt;&lt;pages&gt;623-9&lt;/pages&gt;&lt;volume&gt;12&lt;/volume&gt;&lt;number&gt;8&lt;/number&gt;&lt;edition&gt;2001/10/03&lt;/edition&gt;&lt;keywords&gt;&lt;keyword&gt;Adolescent&lt;/keyword&gt;&lt;keyword&gt;Age of Onset&lt;/keyword&gt;&lt;keyword&gt;Aged&lt;/keyword&gt;&lt;keyword&gt;*Body Height&lt;/keyword&gt;&lt;keyword&gt;Body Mass Index&lt;/keyword&gt;&lt;keyword&gt;Child&lt;/keyword&gt;&lt;keyword&gt;Confidence Intervals&lt;/keyword&gt;&lt;keyword&gt;Crowding&lt;/keyword&gt;&lt;keyword&gt;Female&lt;/keyword&gt;&lt;keyword&gt;Growth/*physiology&lt;/keyword&gt;&lt;keyword&gt;Hip Fractures/*etiology&lt;/keyword&gt;&lt;keyword&gt;Humans&lt;/keyword&gt;&lt;keyword&gt;Linear Models&lt;/keyword&gt;&lt;keyword&gt;Longitudinal Studies&lt;/keyword&gt;&lt;keyword&gt;Male&lt;/keyword&gt;&lt;keyword&gt;Middle Aged&lt;/keyword&gt;&lt;keyword&gt;*Mothers&lt;/keyword&gt;&lt;keyword&gt;Proportional Hazards Models&lt;/keyword&gt;&lt;keyword&gt;Risk Factors&lt;/keyword&gt;&lt;keyword&gt;Sex Factors&lt;/keyword&gt;&lt;keyword&gt;Social Class&lt;/keyword&gt;&lt;/keywords&gt;&lt;dates&gt;&lt;year&gt;2001&lt;/year&gt;&lt;/dates&gt;&lt;isbn&gt;0937-941X (Print)&lt;/isbn&gt;&lt;accession-num&gt;11580075&lt;/accession-num&gt;&lt;urls&gt;&lt;related-urls&gt;&lt;url&gt;http://www.ncbi.nlm.nih.gov/entrez/query.fcgi?cmd=Retrieve&amp;amp;db=PubMed&amp;amp;dopt=Citation&amp;amp;list_uids=11580075&lt;/url&gt;&lt;/related-urls&gt;&lt;/urls&gt;&lt;language&gt;eng&lt;/language&gt;&lt;/record&gt;&lt;/Cite&gt;&lt;/EndNote&gt;</w:instrText>
      </w:r>
      <w:r w:rsidR="00F23DAA" w:rsidRPr="00BB3488">
        <w:rPr>
          <w:rFonts w:ascii="Calibri" w:hAnsi="Calibri"/>
        </w:rPr>
        <w:fldChar w:fldCharType="separate"/>
      </w:r>
      <w:r w:rsidRPr="00BB3488">
        <w:rPr>
          <w:rFonts w:ascii="Calibri" w:hAnsi="Calibri"/>
          <w:noProof/>
        </w:rPr>
        <w:t>(20)</w:t>
      </w:r>
      <w:r w:rsidR="00F23DAA" w:rsidRPr="00BB3488">
        <w:rPr>
          <w:rFonts w:ascii="Calibri" w:hAnsi="Calibri"/>
        </w:rPr>
        <w:fldChar w:fldCharType="end"/>
      </w:r>
      <w:r w:rsidRPr="00BB3488">
        <w:rPr>
          <w:rFonts w:ascii="Calibri" w:hAnsi="Calibri"/>
        </w:rPr>
        <w:t xml:space="preserve">, risk of hip fracture in adulthood was increased in those born short, and in those who had a low rate of childhood growth, suggesting bone growth is sensitive to adverse intrauterine and early childhood influences </w:t>
      </w:r>
      <w:r w:rsidR="00F23DAA" w:rsidRPr="00BB3488">
        <w:rPr>
          <w:rFonts w:ascii="Calibri" w:hAnsi="Calibri"/>
        </w:rPr>
        <w:fldChar w:fldCharType="begin"/>
      </w:r>
      <w:r w:rsidRPr="00BB3488">
        <w:rPr>
          <w:rFonts w:ascii="Calibri" w:hAnsi="Calibri"/>
        </w:rPr>
        <w:instrText xml:space="preserve"> ADDIN EN.CITE &lt;EndNote&gt;&lt;Cite&gt;&lt;Author&gt;Cooper&lt;/Author&gt;&lt;Year&gt;2005&lt;/Year&gt;&lt;RecNum&gt;201&lt;/RecNum&gt;&lt;record&gt;&lt;rec-number&gt;201&lt;/rec-number&gt;&lt;foreign-keys&gt;&lt;key app="EN" db-id="t9fa29rz3vsfxhepaa2x0tfgvs9z0rpfp2se"&gt;201&lt;/key&gt;&lt;/foreign-keys&gt;&lt;ref-type name="Journal Article"&gt;17&lt;/ref-type&gt;&lt;contributors&gt;&lt;authors&gt;&lt;author&gt;Cooper, Cyrus&lt;/author&gt;&lt;author&gt;Javaid, Kassim&lt;/author&gt;&lt;author&gt;Westlake, Sarah&lt;/author&gt;&lt;author&gt;Harvey, Nicholas&lt;/author&gt;&lt;author&gt;Dennison, Elaine&lt;/author&gt;&lt;/authors&gt;&lt;/contributors&gt;&lt;titles&gt;&lt;title&gt;Developmental origins of osteoporotic fracture: the role of maternal vitamin D insufficiency&lt;/title&gt;&lt;secondary-title&gt;The Journal of Nutrition&lt;/secondary-title&gt;&lt;/titles&gt;&lt;periodical&gt;&lt;full-title&gt;The Journal of Nutrition&lt;/full-title&gt;&lt;/periodical&gt;&lt;pages&gt;2728S-2734S&lt;/pages&gt;&lt;volume&gt;135&lt;/volume&gt;&lt;number&gt;11&lt;/number&gt;&lt;dates&gt;&lt;year&gt;2005&lt;/year&gt;&lt;/dates&gt;&lt;isbn&gt;0022-3166&lt;/isbn&gt;&lt;label&gt;Review&lt;/label&gt;&lt;urls&gt;&lt;related-urls&gt;&lt;url&gt;http://metalib.lib.ic.ac.uk:9003/sfx_local/?sid=Entrez%3APubMed&amp;amp;id=pmid%3A16251639&lt;/url&gt;&lt;url&gt;http://jn.nutrition.org/cgi/reprint/135/11/2728S.pdf&lt;/url&gt;&lt;/related-urls&gt;&lt;/urls&gt;&lt;/record&gt;&lt;/Cite&gt;&lt;/EndNote&gt;</w:instrText>
      </w:r>
      <w:r w:rsidR="00F23DAA" w:rsidRPr="00BB3488">
        <w:rPr>
          <w:rFonts w:ascii="Calibri" w:hAnsi="Calibri"/>
        </w:rPr>
        <w:fldChar w:fldCharType="separate"/>
      </w:r>
      <w:r w:rsidRPr="00BB3488">
        <w:rPr>
          <w:rFonts w:ascii="Calibri" w:hAnsi="Calibri"/>
          <w:noProof/>
        </w:rPr>
        <w:t>(19)</w:t>
      </w:r>
      <w:r w:rsidR="00F23DAA" w:rsidRPr="00BB3488">
        <w:rPr>
          <w:rFonts w:ascii="Calibri" w:hAnsi="Calibri"/>
        </w:rPr>
        <w:fldChar w:fldCharType="end"/>
      </w:r>
      <w:r w:rsidRPr="00BB3488">
        <w:rPr>
          <w:rFonts w:ascii="Calibri" w:hAnsi="Calibri"/>
        </w:rPr>
        <w:t xml:space="preserve">.  Furthermore, reduced concentrations of maternal vitamin D during pregnancy were significantly associated with reduced whole body and lumbar spine bone mineral content in children at 9 years of age in an observational cohort study of children from Southampton </w:t>
      </w:r>
      <w:r w:rsidR="00F23DAA" w:rsidRPr="00BB3488">
        <w:rPr>
          <w:rFonts w:ascii="Calibri" w:hAnsi="Calibri"/>
        </w:rPr>
        <w:fldChar w:fldCharType="begin"/>
      </w:r>
      <w:r w:rsidRPr="00BB3488">
        <w:rPr>
          <w:rFonts w:ascii="Calibri" w:hAnsi="Calibri"/>
        </w:rPr>
        <w:instrText xml:space="preserve"> ADDIN EN.CITE &lt;EndNote&gt;&lt;Cite&gt;&lt;Author&gt;Javaid&lt;/Author&gt;&lt;Year&gt;2006&lt;/Year&gt;&lt;RecNum&gt;199&lt;/RecNum&gt;&lt;record&gt;&lt;rec-number&gt;199&lt;/rec-number&gt;&lt;foreign-keys&gt;&lt;key app="EN" db-id="t9fa29rz3vsfxhepaa2x0tfgvs9z0rpfp2se"&gt;199&lt;/key&gt;&lt;/foreign-keys&gt;&lt;ref-type name="Journal Article"&gt;17&lt;/ref-type&gt;&lt;contributors&gt;&lt;authors&gt;&lt;author&gt;Javaid, M. K.&lt;/author&gt;&lt;author&gt;Crozier, S. R.&lt;/author&gt;&lt;author&gt;Harvey, N. C.&lt;/author&gt;&lt;author&gt;Gale, C. R.&lt;/author&gt;&lt;author&gt;Dennison, E. M.&lt;/author&gt;&lt;author&gt;Boucher, B. J.&lt;/author&gt;&lt;author&gt;Arden, N. K.&lt;/author&gt;&lt;author&gt;Godfrey, K. M.&lt;/author&gt;&lt;author&gt;Cooper, C.&lt;/author&gt;&lt;/authors&gt;&lt;/contributors&gt;&lt;titles&gt;&lt;title&gt;Maternal vitamin D status during pregnancy and childhood bone mass at age 9 years: a longitudinal study&lt;/title&gt;&lt;secondary-title&gt;The Lancet&lt;/secondary-title&gt;&lt;/titles&gt;&lt;periodical&gt;&lt;full-title&gt;The Lancet&lt;/full-title&gt;&lt;/periodical&gt;&lt;pages&gt;36-43&lt;/pages&gt;&lt;volume&gt;367&lt;/volume&gt;&lt;number&gt;9504&lt;/number&gt;&lt;dates&gt;&lt;year&gt;2006&lt;/year&gt;&lt;/dates&gt;&lt;isbn&gt;0140-6736&lt;/isbn&gt;&lt;label&gt;Longitudinal study&lt;/label&gt;&lt;urls&gt;&lt;related-urls&gt;&lt;url&gt;http://metalib.lib.ic.ac.uk:9003/sfx_local/?sid=Entrez%3APubMed&amp;amp;id=pmid%3A16399151&lt;/url&gt;&lt;url&gt;http://www.sciencedirect.com/science?_ob=MImg&amp;amp;_imagekey=B6T1B-4HYWFTJ-Y-7&amp;amp;_cdi=4886&amp;amp;_user=217827&amp;amp;_orig=search&amp;amp;_coverDate=01%2F13%2F2006&amp;amp;_sk=996320495&amp;amp;view=c&amp;amp;wchp=dGLbVzb-zSkzS&amp;amp;md5=a671fe4651c600e00a0fd25427d0fbb4&amp;amp;ie=/sdarticle.pdf&lt;/url&gt;&lt;/related-urls&gt;&lt;/urls&gt;&lt;/record&gt;&lt;/Cite&gt;&lt;/EndNote&gt;</w:instrText>
      </w:r>
      <w:r w:rsidR="00F23DAA" w:rsidRPr="00BB3488">
        <w:rPr>
          <w:rFonts w:ascii="Calibri" w:hAnsi="Calibri"/>
        </w:rPr>
        <w:fldChar w:fldCharType="separate"/>
      </w:r>
      <w:r w:rsidRPr="00BB3488">
        <w:rPr>
          <w:rFonts w:ascii="Calibri" w:hAnsi="Calibri"/>
          <w:noProof/>
        </w:rPr>
        <w:t>(21)</w:t>
      </w:r>
      <w:r w:rsidR="00F23DAA" w:rsidRPr="00BB3488">
        <w:rPr>
          <w:rFonts w:ascii="Calibri" w:hAnsi="Calibri"/>
        </w:rPr>
        <w:fldChar w:fldCharType="end"/>
      </w:r>
      <w:r w:rsidRPr="00BB3488">
        <w:rPr>
          <w:rFonts w:ascii="Calibri" w:hAnsi="Calibri"/>
        </w:rPr>
        <w:t xml:space="preserve">.  In this study, the only two predictors of maternal vitamin D status were estimated sunlight exposure and maternal vitamin D supplementation, which both correlated with whole body bone mineral content at age 9 years in the offspring.  Interestingly, the same group have shown that infant feeding practices themselves do not influence bone mass at 4 years of age </w:t>
      </w:r>
      <w:r w:rsidR="00F23DAA" w:rsidRPr="00BB3488">
        <w:rPr>
          <w:rFonts w:ascii="Calibri" w:hAnsi="Calibri"/>
        </w:rPr>
        <w:fldChar w:fldCharType="begin">
          <w:fldData xml:space="preserve">PEVuZE5vdGU+PENpdGU+PEF1dGhvcj5IYXJ2ZXk8L0F1dGhvcj48WWVhcj4yMDA5PC9ZZWFyPjxS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</w:fldData>
        </w:fldChar>
      </w:r>
      <w:r w:rsidRPr="00BB3488">
        <w:rPr>
          <w:rFonts w:ascii="Calibri" w:hAnsi="Calibri"/>
        </w:rPr>
        <w:instrText xml:space="preserve"> ADDIN EN.CITE </w:instrText>
      </w:r>
      <w:r w:rsidR="00F23DAA" w:rsidRPr="00BB3488">
        <w:rPr>
          <w:rFonts w:ascii="Calibri" w:hAnsi="Calibri"/>
        </w:rPr>
        <w:fldChar w:fldCharType="begin">
          <w:fldData xml:space="preserve">PEVuZE5vdGU+PENpdGU+PEF1dGhvcj5IYXJ2ZXk8L0F1dGhvcj48WWVhcj4yMDA5PC9ZZWFyPjxS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</w:fldData>
        </w:fldChar>
      </w:r>
      <w:r w:rsidRPr="00BB3488">
        <w:rPr>
          <w:rFonts w:ascii="Calibri" w:hAnsi="Calibri"/>
        </w:rPr>
        <w:instrText xml:space="preserve"> ADDIN EN.CITE.DATA </w:instrText>
      </w:r>
      <w:r w:rsidR="00F23DAA" w:rsidRPr="00BB3488">
        <w:rPr>
          <w:rFonts w:ascii="Calibri" w:hAnsi="Calibri"/>
        </w:rPr>
      </w:r>
      <w:r w:rsidR="00F23DAA" w:rsidRPr="00BB3488">
        <w:rPr>
          <w:rFonts w:ascii="Calibri" w:hAnsi="Calibri"/>
        </w:rPr>
        <w:fldChar w:fldCharType="end"/>
      </w:r>
      <w:r w:rsidR="00F23DAA" w:rsidRPr="00BB3488">
        <w:rPr>
          <w:rFonts w:ascii="Calibri" w:hAnsi="Calibri"/>
        </w:rPr>
      </w:r>
      <w:r w:rsidR="00F23DAA" w:rsidRPr="00BB3488">
        <w:rPr>
          <w:rFonts w:ascii="Calibri" w:hAnsi="Calibri"/>
        </w:rPr>
        <w:fldChar w:fldCharType="separate"/>
      </w:r>
      <w:r w:rsidRPr="00BB3488">
        <w:rPr>
          <w:rFonts w:ascii="Calibri" w:hAnsi="Calibri"/>
          <w:noProof/>
        </w:rPr>
        <w:t>(22)</w:t>
      </w:r>
      <w:r w:rsidR="00F23DAA" w:rsidRPr="00BB3488">
        <w:rPr>
          <w:rFonts w:ascii="Calibri" w:hAnsi="Calibri"/>
        </w:rPr>
        <w:fldChar w:fldCharType="end"/>
      </w:r>
      <w:r w:rsidRPr="00BB3488">
        <w:rPr>
          <w:rFonts w:ascii="Calibri" w:hAnsi="Calibri"/>
        </w:rPr>
        <w:t>, strengthening the argument that maternal vitamin D status during pregnancy is crucial for programming long term skeletal health.  As such, intervention studies to explore the effect of prenatal vitamin D supplementation on bone mineral accrual in children are needed.</w:t>
      </w:r>
      <w:r w:rsidRPr="00BB3488">
        <w:rPr>
          <w:rFonts w:ascii="Calibri" w:hAnsi="Calibri"/>
          <w:b/>
          <w:bCs/>
        </w:rPr>
        <w:br w:type="page"/>
      </w:r>
    </w:p>
    <w:p w:rsidR="00F43409" w:rsidRPr="00BB3488" w:rsidRDefault="00F43409" w:rsidP="00BB3488">
      <w:pPr>
        <w:spacing w:after="120" w:line="360" w:lineRule="auto"/>
        <w:jc w:val="both"/>
        <w:rPr>
          <w:rFonts w:ascii="Calibri" w:hAnsi="Calibri"/>
          <w:b/>
          <w:bCs/>
        </w:rPr>
      </w:pPr>
    </w:p>
    <w:p w:rsidR="00F43409" w:rsidRPr="00BB3488" w:rsidRDefault="00821D0F" w:rsidP="00BB3488">
      <w:pPr>
        <w:spacing w:after="120" w:line="360" w:lineRule="auto"/>
        <w:jc w:val="both"/>
        <w:rPr>
          <w:rFonts w:ascii="Calibri" w:hAnsi="Calibri"/>
          <w:b/>
          <w:bCs/>
        </w:rPr>
      </w:pPr>
      <w:r w:rsidRPr="00BB3488">
        <w:rPr>
          <w:rFonts w:ascii="Calibri" w:hAnsi="Calibri"/>
          <w:b/>
          <w:bCs/>
        </w:rPr>
        <w:t>4.  Research questions</w:t>
      </w:r>
    </w:p>
    <w:p w:rsidR="00F43409" w:rsidRPr="00BB3488" w:rsidRDefault="00821D0F" w:rsidP="00BB3488">
      <w:pPr>
        <w:spacing w:line="360" w:lineRule="auto"/>
        <w:rPr>
          <w:rFonts w:ascii="Calibri" w:hAnsi="Calibri"/>
        </w:rPr>
      </w:pPr>
      <w:r w:rsidRPr="00BB3488">
        <w:rPr>
          <w:rFonts w:ascii="Calibri" w:hAnsi="Calibri"/>
        </w:rPr>
        <w:t xml:space="preserve">Does prenatal vitamin D supplementation reduce the risk of wheezing illness, atopic disease and healthcare utilisation in offspring at three years of age? </w:t>
      </w:r>
    </w:p>
    <w:p w:rsidR="00F43409" w:rsidRPr="00BB3488" w:rsidRDefault="00821D0F" w:rsidP="00BB3488">
      <w:pPr>
        <w:spacing w:line="360" w:lineRule="auto"/>
        <w:rPr>
          <w:rFonts w:ascii="Calibri" w:hAnsi="Calibri"/>
        </w:rPr>
      </w:pPr>
      <w:r w:rsidRPr="00BB3488">
        <w:rPr>
          <w:rFonts w:ascii="Calibri" w:hAnsi="Calibri"/>
        </w:rPr>
        <w:t>Does prenatal vitamin D supplementation increase bone area and bone density in children at three years of age?</w:t>
      </w:r>
    </w:p>
    <w:p w:rsidR="00F43409" w:rsidRPr="00BB3488" w:rsidRDefault="00F43409" w:rsidP="00BB3488">
      <w:pPr>
        <w:spacing w:before="60" w:after="20" w:line="360" w:lineRule="auto"/>
        <w:ind w:left="720"/>
        <w:rPr>
          <w:rFonts w:ascii="Calibri" w:hAnsi="Calibri"/>
        </w:rPr>
      </w:pPr>
    </w:p>
    <w:p w:rsidR="00F43409" w:rsidRPr="00BB3488" w:rsidRDefault="00821D0F" w:rsidP="00BB3488">
      <w:pPr>
        <w:spacing w:after="120" w:line="360" w:lineRule="auto"/>
        <w:jc w:val="both"/>
        <w:rPr>
          <w:rFonts w:ascii="Calibri" w:hAnsi="Calibri"/>
          <w:b/>
          <w:bCs/>
        </w:rPr>
      </w:pPr>
      <w:r w:rsidRPr="00BB3488">
        <w:rPr>
          <w:rFonts w:ascii="Calibri" w:hAnsi="Calibri"/>
          <w:b/>
          <w:bCs/>
        </w:rPr>
        <w:t>5.  Hypothesis</w:t>
      </w:r>
    </w:p>
    <w:p w:rsidR="00F43409" w:rsidRPr="00BB3488" w:rsidRDefault="00821D0F" w:rsidP="00BB3488">
      <w:pPr>
        <w:spacing w:line="360" w:lineRule="auto"/>
        <w:jc w:val="both"/>
        <w:rPr>
          <w:rFonts w:ascii="Calibri" w:hAnsi="Calibri"/>
          <w:bCs/>
        </w:rPr>
      </w:pPr>
      <w:r w:rsidRPr="00BB3488">
        <w:rPr>
          <w:rFonts w:ascii="Calibri" w:hAnsi="Calibri"/>
          <w:bCs/>
        </w:rPr>
        <w:t xml:space="preserve">In an ethnically mixed population of women attending for antenatal care in an inner city hospital, vitamin D supplementation during the last trimester of pregnancy promotes </w:t>
      </w:r>
      <w:proofErr w:type="spellStart"/>
      <w:r w:rsidRPr="00BB3488">
        <w:rPr>
          <w:rFonts w:ascii="Calibri" w:hAnsi="Calibri"/>
          <w:bCs/>
        </w:rPr>
        <w:t>fetal</w:t>
      </w:r>
      <w:proofErr w:type="spellEnd"/>
      <w:r w:rsidRPr="00BB3488">
        <w:rPr>
          <w:rFonts w:ascii="Calibri" w:hAnsi="Calibri"/>
          <w:bCs/>
        </w:rPr>
        <w:t xml:space="preserve"> lung and </w:t>
      </w:r>
      <w:proofErr w:type="spellStart"/>
      <w:r w:rsidRPr="00BB3488">
        <w:rPr>
          <w:rFonts w:ascii="Calibri" w:hAnsi="Calibri"/>
          <w:bCs/>
        </w:rPr>
        <w:t>immunoregulatory</w:t>
      </w:r>
      <w:proofErr w:type="spellEnd"/>
      <w:r w:rsidRPr="00BB3488">
        <w:rPr>
          <w:rFonts w:ascii="Calibri" w:hAnsi="Calibri"/>
          <w:bCs/>
        </w:rPr>
        <w:t xml:space="preserve"> development, causing reduced risk of wheezing illness, atopic disease and healthcare utilisation in offspring at three years of age.</w:t>
      </w:r>
    </w:p>
    <w:p w:rsidR="00F43409" w:rsidRPr="00BB3488" w:rsidRDefault="00F43409" w:rsidP="00BB3488">
      <w:pPr>
        <w:pStyle w:val="Heading1"/>
        <w:spacing w:line="360" w:lineRule="auto"/>
        <w:rPr>
          <w:rFonts w:ascii="Calibri" w:hAnsi="Calibri" w:cs="Arial"/>
          <w:szCs w:val="22"/>
        </w:rPr>
      </w:pPr>
    </w:p>
    <w:p w:rsidR="00F43409" w:rsidRPr="00BB3488" w:rsidRDefault="00821D0F" w:rsidP="00BB3488">
      <w:pPr>
        <w:pStyle w:val="Heading1"/>
        <w:numPr>
          <w:ilvl w:val="0"/>
          <w:numId w:val="54"/>
        </w:numPr>
        <w:spacing w:after="120" w:line="360" w:lineRule="auto"/>
        <w:rPr>
          <w:rFonts w:ascii="Calibri" w:hAnsi="Calibri" w:cs="Arial"/>
          <w:szCs w:val="22"/>
        </w:rPr>
      </w:pPr>
      <w:r w:rsidRPr="00BB3488">
        <w:rPr>
          <w:rFonts w:ascii="Calibri" w:hAnsi="Calibri" w:cs="Arial"/>
          <w:szCs w:val="22"/>
        </w:rPr>
        <w:t>Study objectives</w:t>
      </w:r>
    </w:p>
    <w:p w:rsidR="00F43409" w:rsidRPr="00BB3488" w:rsidRDefault="00821D0F" w:rsidP="00BB3488">
      <w:pPr>
        <w:pStyle w:val="Formfill-intext"/>
        <w:spacing w:before="0"/>
        <w:rPr>
          <w:rFonts w:ascii="Calibri" w:hAnsi="Calibri" w:cs="Arial"/>
          <w:sz w:val="22"/>
          <w:szCs w:val="22"/>
        </w:rPr>
      </w:pPr>
      <w:r w:rsidRPr="00BB3488">
        <w:rPr>
          <w:rFonts w:ascii="Calibri" w:hAnsi="Calibri" w:cs="Arial"/>
          <w:sz w:val="22"/>
          <w:szCs w:val="22"/>
        </w:rPr>
        <w:t>The primary objective is to measure the effect of prenatal Vitamin D supplementation on the risk of wheezing in children during the first three years of life.</w:t>
      </w:r>
    </w:p>
    <w:p w:rsidR="00F43409" w:rsidRPr="00BB3488" w:rsidRDefault="00F43409" w:rsidP="00BB3488">
      <w:pPr>
        <w:spacing w:line="360" w:lineRule="auto"/>
        <w:rPr>
          <w:rFonts w:ascii="Calibri" w:hAnsi="Calibri"/>
          <w:lang w:eastAsia="en-US"/>
        </w:rPr>
      </w:pPr>
    </w:p>
    <w:p w:rsidR="00F43409" w:rsidRPr="00BB3488" w:rsidRDefault="00821D0F" w:rsidP="00BB3488">
      <w:pPr>
        <w:pStyle w:val="Header1"/>
        <w:spacing w:line="360" w:lineRule="auto"/>
        <w:rPr>
          <w:b w:val="0"/>
          <w:lang w:val="en-US"/>
        </w:rPr>
      </w:pPr>
      <w:r w:rsidRPr="00BB3488">
        <w:rPr>
          <w:b w:val="0"/>
          <w:lang w:val="en-US"/>
        </w:rPr>
        <w:t xml:space="preserve">The secondary objectives of this study </w:t>
      </w:r>
      <w:r w:rsidRPr="00BB3488">
        <w:rPr>
          <w:b w:val="0"/>
          <w:lang w:val="en-US" w:eastAsia="en-GB"/>
        </w:rPr>
        <w:t xml:space="preserve">are to </w:t>
      </w:r>
      <w:r w:rsidRPr="00BB3488">
        <w:rPr>
          <w:b w:val="0"/>
          <w:lang w:val="en-US"/>
        </w:rPr>
        <w:t>measure the effect of prenatal vitamin D supplementation at three years of age on the following areas of child health:</w:t>
      </w:r>
    </w:p>
    <w:p w:rsidR="00F43409" w:rsidRPr="00BB3488" w:rsidRDefault="00821D0F" w:rsidP="00BB3488">
      <w:pPr>
        <w:pStyle w:val="Formfill-intext"/>
        <w:numPr>
          <w:ilvl w:val="0"/>
          <w:numId w:val="40"/>
        </w:numPr>
        <w:spacing w:before="0"/>
        <w:rPr>
          <w:rFonts w:ascii="Calibri" w:hAnsi="Calibri"/>
          <w:sz w:val="22"/>
          <w:szCs w:val="22"/>
          <w:lang w:val="en-US"/>
        </w:rPr>
      </w:pPr>
      <w:r w:rsidRPr="00BB3488">
        <w:rPr>
          <w:rFonts w:ascii="Calibri" w:hAnsi="Calibri"/>
          <w:sz w:val="22"/>
          <w:szCs w:val="22"/>
        </w:rPr>
        <w:t xml:space="preserve">Lung function </w:t>
      </w:r>
    </w:p>
    <w:p w:rsidR="00F43409" w:rsidRPr="00BB3488" w:rsidRDefault="00821D0F" w:rsidP="00BB3488">
      <w:pPr>
        <w:pStyle w:val="Formfill-intext"/>
        <w:numPr>
          <w:ilvl w:val="0"/>
          <w:numId w:val="40"/>
        </w:numPr>
        <w:spacing w:before="0"/>
        <w:rPr>
          <w:rFonts w:ascii="Calibri" w:hAnsi="Calibri"/>
          <w:sz w:val="22"/>
          <w:szCs w:val="22"/>
          <w:lang w:val="en-US"/>
        </w:rPr>
      </w:pPr>
      <w:r w:rsidRPr="00BB3488">
        <w:rPr>
          <w:rFonts w:ascii="Calibri" w:hAnsi="Calibri"/>
          <w:sz w:val="22"/>
          <w:szCs w:val="22"/>
          <w:lang w:val="en-US"/>
        </w:rPr>
        <w:t xml:space="preserve">Allergic disease (Asthma, eczema, rhinitis, food allergy, atopic </w:t>
      </w:r>
      <w:proofErr w:type="spellStart"/>
      <w:r w:rsidRPr="00BB3488">
        <w:rPr>
          <w:rFonts w:ascii="Calibri" w:hAnsi="Calibri"/>
          <w:sz w:val="22"/>
          <w:szCs w:val="22"/>
          <w:lang w:val="en-US"/>
        </w:rPr>
        <w:t>sensitisation</w:t>
      </w:r>
      <w:proofErr w:type="spellEnd"/>
      <w:r w:rsidRPr="00BB3488">
        <w:rPr>
          <w:rFonts w:ascii="Calibri" w:hAnsi="Calibri"/>
          <w:sz w:val="22"/>
          <w:szCs w:val="22"/>
          <w:lang w:val="en-US"/>
        </w:rPr>
        <w:t>)</w:t>
      </w:r>
    </w:p>
    <w:p w:rsidR="00F43409" w:rsidRPr="00BB3488" w:rsidRDefault="00821D0F" w:rsidP="00BB3488">
      <w:pPr>
        <w:pStyle w:val="Formfill-intext"/>
        <w:numPr>
          <w:ilvl w:val="0"/>
          <w:numId w:val="40"/>
        </w:numPr>
        <w:spacing w:before="0"/>
        <w:rPr>
          <w:rFonts w:ascii="Calibri" w:hAnsi="Calibri"/>
          <w:sz w:val="22"/>
          <w:szCs w:val="22"/>
          <w:lang w:val="en-US"/>
        </w:rPr>
      </w:pPr>
      <w:r w:rsidRPr="00BB3488">
        <w:rPr>
          <w:rFonts w:ascii="Calibri" w:hAnsi="Calibri"/>
          <w:sz w:val="22"/>
          <w:szCs w:val="22"/>
          <w:lang w:val="en-US"/>
        </w:rPr>
        <w:t>Bone density  and growth parameters</w:t>
      </w:r>
    </w:p>
    <w:p w:rsidR="00F43409" w:rsidRPr="00BB3488" w:rsidRDefault="00821D0F" w:rsidP="00BB3488">
      <w:pPr>
        <w:pStyle w:val="Formfill-intext"/>
        <w:numPr>
          <w:ilvl w:val="0"/>
          <w:numId w:val="40"/>
        </w:numPr>
        <w:spacing w:before="0"/>
        <w:rPr>
          <w:rFonts w:ascii="Calibri" w:hAnsi="Calibri"/>
          <w:sz w:val="22"/>
          <w:szCs w:val="22"/>
        </w:rPr>
      </w:pPr>
      <w:r w:rsidRPr="00BB3488">
        <w:rPr>
          <w:rFonts w:ascii="Calibri" w:hAnsi="Calibri"/>
          <w:sz w:val="22"/>
          <w:szCs w:val="22"/>
        </w:rPr>
        <w:t>Immune development (Measurement of immune regulation markers)</w:t>
      </w:r>
    </w:p>
    <w:p w:rsidR="00F43409" w:rsidRPr="00BB3488" w:rsidRDefault="00821D0F" w:rsidP="00BB3488">
      <w:pPr>
        <w:pStyle w:val="Formfill-intext"/>
        <w:numPr>
          <w:ilvl w:val="0"/>
          <w:numId w:val="40"/>
        </w:numPr>
        <w:spacing w:before="0"/>
        <w:rPr>
          <w:rFonts w:ascii="Calibri" w:hAnsi="Calibri"/>
          <w:sz w:val="22"/>
          <w:szCs w:val="22"/>
        </w:rPr>
      </w:pPr>
      <w:r w:rsidRPr="00BB3488">
        <w:rPr>
          <w:rFonts w:ascii="Calibri" w:hAnsi="Calibri"/>
          <w:sz w:val="22"/>
          <w:szCs w:val="22"/>
        </w:rPr>
        <w:t xml:space="preserve">Primary and secondary healthcare utilisation </w:t>
      </w:r>
    </w:p>
    <w:p w:rsidR="00F43409" w:rsidRPr="00BB3488" w:rsidRDefault="00F43409" w:rsidP="00BB3488">
      <w:pPr>
        <w:pStyle w:val="Formfill-intext"/>
        <w:spacing w:before="0"/>
        <w:rPr>
          <w:rFonts w:ascii="Calibri" w:hAnsi="Calibri"/>
          <w:sz w:val="22"/>
          <w:szCs w:val="22"/>
        </w:rPr>
      </w:pPr>
    </w:p>
    <w:p w:rsidR="00F43409" w:rsidRPr="00BB3488" w:rsidRDefault="00821D0F" w:rsidP="00BB3488">
      <w:pPr>
        <w:pStyle w:val="Formfill-intext"/>
        <w:spacing w:before="0"/>
        <w:rPr>
          <w:rFonts w:ascii="Calibri" w:hAnsi="Calibri"/>
          <w:sz w:val="22"/>
          <w:szCs w:val="22"/>
        </w:rPr>
      </w:pPr>
      <w:r w:rsidRPr="00BB3488">
        <w:rPr>
          <w:rFonts w:ascii="Calibri" w:hAnsi="Calibri"/>
          <w:sz w:val="22"/>
          <w:szCs w:val="22"/>
        </w:rPr>
        <w:t xml:space="preserve">A further objective is to measure the effect of vitamin D supplementation during pregnancy on maternal vitamin D levels three years after delivery. </w:t>
      </w:r>
    </w:p>
    <w:p w:rsidR="00F43409" w:rsidRPr="00BB3488" w:rsidRDefault="00F43409" w:rsidP="00BB3488">
      <w:pPr>
        <w:pStyle w:val="Heading1"/>
        <w:spacing w:line="360" w:lineRule="auto"/>
        <w:rPr>
          <w:rFonts w:ascii="Calibri" w:hAnsi="Calibri" w:cs="Arial"/>
          <w:szCs w:val="22"/>
        </w:rPr>
      </w:pPr>
    </w:p>
    <w:p w:rsidR="00F43409" w:rsidRPr="00BB3488" w:rsidRDefault="00F43409" w:rsidP="00BB3488">
      <w:pPr>
        <w:pStyle w:val="Heading1"/>
        <w:spacing w:line="360" w:lineRule="auto"/>
        <w:rPr>
          <w:rFonts w:ascii="Calibri" w:hAnsi="Calibri" w:cs="Arial"/>
          <w:szCs w:val="22"/>
        </w:rPr>
      </w:pPr>
    </w:p>
    <w:p w:rsidR="00F43409" w:rsidRPr="00BB3488" w:rsidRDefault="00F43409" w:rsidP="00BB3488">
      <w:pPr>
        <w:pStyle w:val="Heading1"/>
        <w:spacing w:line="360" w:lineRule="auto"/>
        <w:rPr>
          <w:rFonts w:ascii="Calibri" w:hAnsi="Calibri" w:cs="Arial"/>
          <w:szCs w:val="22"/>
        </w:rPr>
      </w:pPr>
    </w:p>
    <w:p w:rsidR="00F43409" w:rsidRPr="00BB3488" w:rsidRDefault="00821D0F" w:rsidP="00BB3488">
      <w:pPr>
        <w:pStyle w:val="Heading1"/>
        <w:spacing w:line="360" w:lineRule="auto"/>
        <w:rPr>
          <w:rFonts w:ascii="Calibri" w:hAnsi="Calibri" w:cs="Arial"/>
          <w:szCs w:val="22"/>
        </w:rPr>
      </w:pPr>
      <w:r w:rsidRPr="00BB3488">
        <w:rPr>
          <w:rFonts w:ascii="Calibri" w:hAnsi="Calibri" w:cs="Arial"/>
          <w:szCs w:val="22"/>
        </w:rPr>
        <w:br w:type="page"/>
      </w:r>
    </w:p>
    <w:p w:rsidR="00F43409" w:rsidRPr="00BB3488" w:rsidRDefault="00F43409" w:rsidP="00BB3488">
      <w:pPr>
        <w:pStyle w:val="Heading1"/>
        <w:spacing w:after="120" w:line="360" w:lineRule="auto"/>
        <w:rPr>
          <w:rFonts w:ascii="Calibri" w:hAnsi="Calibri" w:cs="Arial"/>
          <w:szCs w:val="22"/>
        </w:rPr>
      </w:pPr>
    </w:p>
    <w:p w:rsidR="00F43409" w:rsidRPr="00BB3488" w:rsidRDefault="00821D0F" w:rsidP="00BB3488">
      <w:pPr>
        <w:pStyle w:val="Heading1"/>
        <w:spacing w:after="120" w:line="360" w:lineRule="auto"/>
        <w:rPr>
          <w:rFonts w:ascii="Calibri" w:hAnsi="Calibri" w:cs="Arial"/>
          <w:szCs w:val="22"/>
        </w:rPr>
      </w:pPr>
      <w:r w:rsidRPr="00BB3488">
        <w:rPr>
          <w:rFonts w:ascii="Calibri" w:hAnsi="Calibri" w:cs="Arial"/>
          <w:szCs w:val="22"/>
        </w:rPr>
        <w:t>7.  Study design</w:t>
      </w:r>
    </w:p>
    <w:p w:rsidR="00F43409" w:rsidRPr="00BB3488" w:rsidRDefault="00821D0F" w:rsidP="00BB3488">
      <w:pPr>
        <w:pStyle w:val="Formfill-intext"/>
        <w:spacing w:before="0"/>
        <w:rPr>
          <w:rFonts w:ascii="Calibri" w:hAnsi="Calibri" w:cs="Arial"/>
          <w:sz w:val="22"/>
          <w:szCs w:val="22"/>
        </w:rPr>
      </w:pPr>
      <w:r w:rsidRPr="00BB3488">
        <w:rPr>
          <w:rFonts w:ascii="Calibri" w:hAnsi="Calibri" w:cs="Arial"/>
          <w:sz w:val="22"/>
          <w:szCs w:val="22"/>
        </w:rPr>
        <w:t xml:space="preserve">A randomised trial of two different methods of vitamin D supplementation during the last trimester of pregnancy has recently been completed by co-investigator Dr Robinson </w:t>
      </w:r>
      <w:r w:rsidR="00F23DAA" w:rsidRPr="00BB3488">
        <w:rPr>
          <w:rFonts w:ascii="Calibri" w:hAnsi="Calibri" w:cs="Arial"/>
          <w:sz w:val="22"/>
          <w:szCs w:val="22"/>
        </w:rPr>
        <w:fldChar w:fldCharType="begin"/>
      </w:r>
      <w:r w:rsidRPr="00BB3488">
        <w:rPr>
          <w:rFonts w:ascii="Calibri" w:hAnsi="Calibri" w:cs="Arial"/>
          <w:sz w:val="22"/>
          <w:szCs w:val="22"/>
        </w:rPr>
        <w:instrText xml:space="preserve"> ADDIN EN.CITE &lt;EndNote&gt;&lt;Cite&gt;&lt;Author&gt;Yu&lt;/Author&gt;&lt;Year&gt;2009&lt;/Year&gt;&lt;RecNum&gt;17&lt;/RecNum&gt;&lt;record&gt;&lt;rec-number&gt;17&lt;/rec-number&gt;&lt;foreign-keys&gt;&lt;key app="EN" db-id="t9fa29rz3vsfxhepaa2x0tfgvs9z0rpfp2se"&gt;17&lt;/key&gt;&lt;/foreign-keys&gt;&lt;ref-type name="Journal Article"&gt;17&lt;/ref-type&gt;&lt;contributors&gt;&lt;authors&gt;&lt;author&gt;Yu, C. K.&lt;/author&gt;&lt;author&gt;Sykes, L.&lt;/author&gt;&lt;author&gt;Sethi, M.&lt;/author&gt;&lt;author&gt;Teoh, T. G.&lt;/author&gt;&lt;author&gt;Robinson, S.&lt;/author&gt;&lt;/authors&gt;&lt;/contributors&gt;&lt;auth-address&gt;Department of Obstetrics and Gynaecology, Imperial College School of Medicine, St Mary&amp;apos;s Hospital, Paddington, London, UK. chrissieyu@aol.com&lt;/auth-address&gt;&lt;titles&gt;&lt;title&gt;Vitamin D deficiency and supplementation during pregnancy&lt;/title&gt;&lt;secondary-title&gt;Clin Endocrinol (Oxf)&lt;/secondary-title&gt;&lt;/titles&gt;&lt;periodical&gt;&lt;full-title&gt;Clin Endocrinol (Oxf)&lt;/full-title&gt;&lt;/periodical&gt;&lt;pages&gt;685-90&lt;/pages&gt;&lt;volume&gt;70&lt;/volume&gt;&lt;number&gt;5&lt;/number&gt;&lt;edition&gt;2008/09/06&lt;/edition&gt;&lt;keywords&gt;&lt;keyword&gt;Adolescent&lt;/keyword&gt;&lt;keyword&gt;Adult&lt;/keyword&gt;&lt;keyword&gt;Female&lt;/keyword&gt;&lt;keyword&gt;Humans&lt;/keyword&gt;&lt;keyword&gt;Infant, Newborn&lt;/keyword&gt;&lt;keyword&gt;Middle Aged&lt;/keyword&gt;&lt;keyword&gt;Pregnancy&lt;/keyword&gt;&lt;keyword&gt;Pregnancy Complications/blood/*drug therapy&lt;/keyword&gt;&lt;keyword&gt;Prospective Studies&lt;/keyword&gt;&lt;keyword&gt;Vitamin D/*administration &amp;amp; dosage/analogs &amp;amp; derivatives/blood&lt;/keyword&gt;&lt;keyword&gt;Vitamin D Deficiency/blood/*complications/*drug therapy&lt;/keyword&gt;&lt;keyword&gt;Young Adult&lt;/keyword&gt;&lt;/keywords&gt;&lt;dates&gt;&lt;year&gt;2009&lt;/year&gt;&lt;pub-dates&gt;&lt;date&gt;May&lt;/date&gt;&lt;/pub-dates&gt;&lt;/dates&gt;&lt;isbn&gt;1365-2265 (Electronic)&lt;/isbn&gt;&lt;accession-num&gt;18771564&lt;/accession-num&gt;&lt;label&gt;RCT&lt;/label&gt;&lt;urls&gt;&lt;related-urls&gt;&lt;url&gt;http://www.ncbi.nlm.nih.gov/entrez/query.fcgi?cmd=Retrieve&amp;amp;db=PubMed&amp;amp;dopt=Citation&amp;amp;list_uids=18771564&lt;/url&gt;&lt;/related-urls&gt;&lt;/urls&gt;&lt;electronic-resource-num&gt;CEN3403 [pii]&amp;#xD;10.1111/j.1365-2265.2008.03403.x&lt;/electronic-resource-num&gt;&lt;language&gt;eng&lt;/language&gt;&lt;/record&gt;&lt;/Cite&gt;&lt;/EndNote&gt;</w:instrText>
      </w:r>
      <w:r w:rsidR="00F23DAA" w:rsidRPr="00BB3488">
        <w:rPr>
          <w:rFonts w:ascii="Calibri" w:hAnsi="Calibri" w:cs="Arial"/>
          <w:sz w:val="22"/>
          <w:szCs w:val="22"/>
        </w:rPr>
        <w:fldChar w:fldCharType="separate"/>
      </w:r>
      <w:r w:rsidRPr="00BB3488">
        <w:rPr>
          <w:rFonts w:ascii="Calibri" w:hAnsi="Calibri" w:cs="Arial"/>
          <w:noProof/>
          <w:sz w:val="22"/>
          <w:szCs w:val="22"/>
        </w:rPr>
        <w:t>(1)</w:t>
      </w:r>
      <w:r w:rsidR="00F23DAA" w:rsidRPr="00BB3488">
        <w:rPr>
          <w:rFonts w:ascii="Calibri" w:hAnsi="Calibri" w:cs="Arial"/>
          <w:sz w:val="22"/>
          <w:szCs w:val="22"/>
        </w:rPr>
        <w:fldChar w:fldCharType="end"/>
      </w:r>
      <w:r w:rsidRPr="00BB3488">
        <w:rPr>
          <w:rFonts w:ascii="Calibri" w:hAnsi="Calibri" w:cs="Arial"/>
          <w:sz w:val="22"/>
          <w:szCs w:val="22"/>
        </w:rPr>
        <w:t>.  This trial evaluated the relative effectiveness of two different methods of vitamin D supplementation during pregnancy on increasing vitamin D levels at delivery in both the mother and the newborn.  180 women were recruited from an ethnically diverse population attending antenatal clinics at St Mary’s Hospital, Imperial College Healthcare NHS Trust.  After informed consent, women at 27 weeks gestation were randomly allocated into one of three arms:  daily supplementation with 800IU of vitamin D (n=60),  a single injection of 120,000IU vitamin D (n=60), and no intervention (n=60).  The children were born between 1</w:t>
      </w:r>
      <w:r w:rsidRPr="00BB3488">
        <w:rPr>
          <w:rFonts w:ascii="Calibri" w:hAnsi="Calibri" w:cs="Arial"/>
          <w:sz w:val="22"/>
          <w:szCs w:val="22"/>
          <w:vertAlign w:val="superscript"/>
        </w:rPr>
        <w:t>st</w:t>
      </w:r>
      <w:r w:rsidRPr="00BB3488">
        <w:rPr>
          <w:rFonts w:ascii="Calibri" w:hAnsi="Calibri" w:cs="Arial"/>
          <w:sz w:val="22"/>
          <w:szCs w:val="22"/>
        </w:rPr>
        <w:t xml:space="preserve"> June 2007 and 21</w:t>
      </w:r>
      <w:r w:rsidRPr="00BB3488">
        <w:rPr>
          <w:rFonts w:ascii="Calibri" w:hAnsi="Calibri" w:cs="Arial"/>
          <w:sz w:val="22"/>
          <w:szCs w:val="22"/>
          <w:vertAlign w:val="superscript"/>
        </w:rPr>
        <w:t>st</w:t>
      </w:r>
      <w:r w:rsidRPr="00BB3488">
        <w:rPr>
          <w:rFonts w:ascii="Calibri" w:hAnsi="Calibri" w:cs="Arial"/>
          <w:sz w:val="22"/>
          <w:szCs w:val="22"/>
        </w:rPr>
        <w:t xml:space="preserve"> November 2007.  The results of this study have been published and show statistically significant increases in both maternal and neonatal 25-hydroxyvitamin D levels in the intervention groups </w:t>
      </w:r>
      <w:r w:rsidR="00F23DAA" w:rsidRPr="00BB3488">
        <w:rPr>
          <w:rFonts w:ascii="Calibri" w:hAnsi="Calibri" w:cs="Arial"/>
          <w:sz w:val="22"/>
          <w:szCs w:val="22"/>
        </w:rPr>
        <w:fldChar w:fldCharType="begin"/>
      </w:r>
      <w:r w:rsidRPr="00BB3488">
        <w:rPr>
          <w:rFonts w:ascii="Calibri" w:hAnsi="Calibri" w:cs="Arial"/>
          <w:sz w:val="22"/>
          <w:szCs w:val="22"/>
        </w:rPr>
        <w:instrText xml:space="preserve"> ADDIN EN.CITE &lt;EndNote&gt;&lt;Cite&gt;&lt;Author&gt;Yu&lt;/Author&gt;&lt;Year&gt;2009&lt;/Year&gt;&lt;RecNum&gt;17&lt;/RecNum&gt;&lt;record&gt;&lt;rec-number&gt;17&lt;/rec-number&gt;&lt;foreign-keys&gt;&lt;key app="EN" db-id="t9fa29rz3vsfxhepaa2x0tfgvs9z0rpfp2se"&gt;17&lt;/key&gt;&lt;/foreign-keys&gt;&lt;ref-type name="Journal Article"&gt;17&lt;/ref-type&gt;&lt;contributors&gt;&lt;authors&gt;&lt;author&gt;Yu, C. K.&lt;/author&gt;&lt;author&gt;Sykes, L.&lt;/author&gt;&lt;author&gt;Sethi, M.&lt;/author&gt;&lt;author&gt;Teoh, T. G.&lt;/author&gt;&lt;author&gt;Robinson, S.&lt;/author&gt;&lt;/authors&gt;&lt;/contributors&gt;&lt;auth-address&gt;Department of Obstetrics and Gynaecology, Imperial College School of Medicine, St Mary&amp;apos;s Hospital, Paddington, London, UK. chrissieyu@aol.com&lt;/auth-address&gt;&lt;titles&gt;&lt;title&gt;Vitamin D deficiency and supplementation during pregnancy&lt;/title&gt;&lt;secondary-title&gt;Clin Endocrinol (Oxf)&lt;/secondary-title&gt;&lt;/titles&gt;&lt;periodical&gt;&lt;full-title&gt;Clin Endocrinol (Oxf)&lt;/full-title&gt;&lt;/periodical&gt;&lt;pages&gt;685-90&lt;/pages&gt;&lt;volume&gt;70&lt;/volume&gt;&lt;number&gt;5&lt;/number&gt;&lt;edition&gt;2008/09/06&lt;/edition&gt;&lt;keywords&gt;&lt;keyword&gt;Adolescent&lt;/keyword&gt;&lt;keyword&gt;Adult&lt;/keyword&gt;&lt;keyword&gt;Female&lt;/keyword&gt;&lt;keyword&gt;Humans&lt;/keyword&gt;&lt;keyword&gt;Infant, Newborn&lt;/keyword&gt;&lt;keyword&gt;Middle Aged&lt;/keyword&gt;&lt;keyword&gt;Pregnancy&lt;/keyword&gt;&lt;keyword&gt;Pregnancy Complications/blood/*drug therapy&lt;/keyword&gt;&lt;keyword&gt;Prospective Studies&lt;/keyword&gt;&lt;keyword&gt;Vitamin D/*administration &amp;amp; dosage/analogs &amp;amp; derivatives/blood&lt;/keyword&gt;&lt;keyword&gt;Vitamin D Deficiency/blood/*complications/*drug therapy&lt;/keyword&gt;&lt;keyword&gt;Young Adult&lt;/keyword&gt;&lt;/keywords&gt;&lt;dates&gt;&lt;year&gt;2009&lt;/year&gt;&lt;pub-dates&gt;&lt;date&gt;May&lt;/date&gt;&lt;/pub-dates&gt;&lt;/dates&gt;&lt;isbn&gt;1365-2265 (Electronic)&lt;/isbn&gt;&lt;accession-num&gt;18771564&lt;/accession-num&gt;&lt;label&gt;RCT&lt;/label&gt;&lt;urls&gt;&lt;related-urls&gt;&lt;url&gt;http://www.ncbi.nlm.nih.gov/entrez/query.fcgi?cmd=Retrieve&amp;amp;db=PubMed&amp;amp;dopt=Citation&amp;amp;list_uids=18771564&lt;/url&gt;&lt;/related-urls&gt;&lt;/urls&gt;&lt;electronic-resource-num&gt;CEN3403 [pii]&amp;#xD;10.1111/j.1365-2265.2008.03403.x&lt;/electronic-resource-num&gt;&lt;language&gt;eng&lt;/language&gt;&lt;/record&gt;&lt;/Cite&gt;&lt;/EndNote&gt;</w:instrText>
      </w:r>
      <w:r w:rsidR="00F23DAA" w:rsidRPr="00BB3488">
        <w:rPr>
          <w:rFonts w:ascii="Calibri" w:hAnsi="Calibri" w:cs="Arial"/>
          <w:sz w:val="22"/>
          <w:szCs w:val="22"/>
        </w:rPr>
        <w:fldChar w:fldCharType="separate"/>
      </w:r>
      <w:r w:rsidRPr="00BB3488">
        <w:rPr>
          <w:rFonts w:ascii="Calibri" w:hAnsi="Calibri" w:cs="Arial"/>
          <w:noProof/>
          <w:sz w:val="22"/>
          <w:szCs w:val="22"/>
        </w:rPr>
        <w:t>(1)</w:t>
      </w:r>
      <w:r w:rsidR="00F23DAA" w:rsidRPr="00BB3488">
        <w:rPr>
          <w:rFonts w:ascii="Calibri" w:hAnsi="Calibri" w:cs="Arial"/>
          <w:sz w:val="22"/>
          <w:szCs w:val="22"/>
        </w:rPr>
        <w:fldChar w:fldCharType="end"/>
      </w:r>
      <w:r w:rsidRPr="00BB3488">
        <w:rPr>
          <w:rFonts w:ascii="Calibri" w:hAnsi="Calibri" w:cs="Arial"/>
          <w:sz w:val="22"/>
          <w:szCs w:val="22"/>
        </w:rPr>
        <w:t xml:space="preserve">.  For the recruited women and their newborns, this trial ended at delivery.  </w:t>
      </w:r>
    </w:p>
    <w:p w:rsidR="00F43409" w:rsidRPr="00BB3488" w:rsidRDefault="00821D0F" w:rsidP="00BB3488">
      <w:pPr>
        <w:pStyle w:val="Formfill-intext"/>
        <w:spacing w:before="0"/>
        <w:ind w:firstLine="720"/>
        <w:rPr>
          <w:rFonts w:ascii="Calibri" w:hAnsi="Calibri" w:cs="Arial"/>
          <w:sz w:val="22"/>
          <w:szCs w:val="22"/>
        </w:rPr>
      </w:pPr>
      <w:r w:rsidRPr="00BB3488">
        <w:rPr>
          <w:rFonts w:ascii="Calibri" w:hAnsi="Calibri" w:cs="Arial"/>
          <w:sz w:val="22"/>
          <w:szCs w:val="22"/>
        </w:rPr>
        <w:t>This follow up study aims to assess the effect of pre-natal vitamin D supplementation during pregnancy on child health by inviting the mothers who participated in the above trial to bring their children to Imperial College Paediatric Research Unit at St. Mary’s Hospital for a single clinical assessment.  We will carry out the assessments at three years of age.</w:t>
      </w:r>
    </w:p>
    <w:p w:rsidR="00F43409" w:rsidRPr="00BB3488" w:rsidRDefault="00F43409" w:rsidP="00BB3488">
      <w:pPr>
        <w:pStyle w:val="Formfill-intext"/>
        <w:spacing w:before="0"/>
        <w:rPr>
          <w:rFonts w:ascii="Calibri" w:hAnsi="Calibri" w:cs="Arial"/>
          <w:sz w:val="22"/>
          <w:szCs w:val="22"/>
        </w:rPr>
      </w:pPr>
    </w:p>
    <w:p w:rsidR="00F43409" w:rsidRPr="00BB3488" w:rsidRDefault="00821D0F" w:rsidP="00BB3488">
      <w:pPr>
        <w:pStyle w:val="Formfill-intext"/>
        <w:spacing w:before="0"/>
        <w:rPr>
          <w:rFonts w:ascii="Calibri" w:hAnsi="Calibri" w:cs="Arial"/>
          <w:sz w:val="22"/>
          <w:szCs w:val="22"/>
        </w:rPr>
      </w:pPr>
      <w:r w:rsidRPr="00BB3488">
        <w:rPr>
          <w:rFonts w:ascii="Calibri" w:hAnsi="Calibri" w:cs="Arial"/>
          <w:sz w:val="22"/>
          <w:szCs w:val="22"/>
        </w:rPr>
        <w:t xml:space="preserve">Each child’s assessment will include: </w:t>
      </w:r>
    </w:p>
    <w:p w:rsidR="00F43409" w:rsidRPr="00BB3488" w:rsidRDefault="00821D0F" w:rsidP="00BB3488">
      <w:pPr>
        <w:pStyle w:val="Formfill-intext"/>
        <w:numPr>
          <w:ilvl w:val="0"/>
          <w:numId w:val="38"/>
        </w:numPr>
        <w:spacing w:before="0"/>
        <w:rPr>
          <w:rFonts w:ascii="Calibri" w:hAnsi="Calibri" w:cs="Arial"/>
          <w:sz w:val="22"/>
          <w:szCs w:val="22"/>
        </w:rPr>
      </w:pPr>
      <w:r w:rsidRPr="00BB3488">
        <w:rPr>
          <w:rFonts w:ascii="Calibri" w:hAnsi="Calibri" w:cs="Arial"/>
          <w:sz w:val="22"/>
          <w:szCs w:val="22"/>
        </w:rPr>
        <w:t xml:space="preserve">Clinical history using a structured questionnaire </w:t>
      </w:r>
    </w:p>
    <w:p w:rsidR="00F43409" w:rsidRPr="00BB3488" w:rsidRDefault="00821D0F" w:rsidP="00BB3488">
      <w:pPr>
        <w:pStyle w:val="Formfill-intext"/>
        <w:numPr>
          <w:ilvl w:val="0"/>
          <w:numId w:val="38"/>
        </w:numPr>
        <w:spacing w:before="0"/>
        <w:rPr>
          <w:rFonts w:ascii="Calibri" w:hAnsi="Calibri" w:cs="Arial"/>
          <w:sz w:val="22"/>
          <w:szCs w:val="22"/>
        </w:rPr>
      </w:pPr>
      <w:r w:rsidRPr="00BB3488">
        <w:rPr>
          <w:rFonts w:ascii="Calibri" w:hAnsi="Calibri" w:cs="Arial"/>
          <w:sz w:val="22"/>
          <w:szCs w:val="22"/>
        </w:rPr>
        <w:t>Clinical examination including growth assessment and assessment of skin darkness</w:t>
      </w:r>
    </w:p>
    <w:p w:rsidR="00F43409" w:rsidRPr="00BB3488" w:rsidRDefault="00821D0F" w:rsidP="00BB3488">
      <w:pPr>
        <w:pStyle w:val="Formfill-intext"/>
        <w:numPr>
          <w:ilvl w:val="0"/>
          <w:numId w:val="38"/>
        </w:numPr>
        <w:spacing w:before="0"/>
        <w:rPr>
          <w:rFonts w:ascii="Calibri" w:hAnsi="Calibri" w:cs="Arial"/>
          <w:sz w:val="22"/>
          <w:szCs w:val="22"/>
        </w:rPr>
      </w:pPr>
      <w:r w:rsidRPr="00BB3488">
        <w:rPr>
          <w:rFonts w:ascii="Calibri" w:hAnsi="Calibri" w:cs="Arial"/>
          <w:sz w:val="22"/>
          <w:szCs w:val="22"/>
        </w:rPr>
        <w:t>Lung function tests</w:t>
      </w:r>
    </w:p>
    <w:p w:rsidR="00F43409" w:rsidRPr="00BB3488" w:rsidRDefault="00821D0F" w:rsidP="00BB3488">
      <w:pPr>
        <w:pStyle w:val="Formfill-intext"/>
        <w:numPr>
          <w:ilvl w:val="0"/>
          <w:numId w:val="38"/>
        </w:numPr>
        <w:spacing w:before="0"/>
        <w:rPr>
          <w:rFonts w:ascii="Calibri" w:hAnsi="Calibri" w:cs="Arial"/>
          <w:sz w:val="22"/>
          <w:szCs w:val="22"/>
        </w:rPr>
      </w:pPr>
      <w:r w:rsidRPr="00BB3488">
        <w:rPr>
          <w:rFonts w:ascii="Calibri" w:hAnsi="Calibri" w:cs="Arial"/>
          <w:sz w:val="22"/>
          <w:szCs w:val="22"/>
        </w:rPr>
        <w:t>Skin tests</w:t>
      </w:r>
    </w:p>
    <w:p w:rsidR="00F43409" w:rsidRPr="00BB3488" w:rsidRDefault="00821D0F" w:rsidP="00BB3488">
      <w:pPr>
        <w:pStyle w:val="Formfill-intext"/>
        <w:numPr>
          <w:ilvl w:val="0"/>
          <w:numId w:val="38"/>
        </w:numPr>
        <w:spacing w:before="0"/>
        <w:rPr>
          <w:rFonts w:ascii="Calibri" w:hAnsi="Calibri" w:cs="Arial"/>
          <w:sz w:val="22"/>
          <w:szCs w:val="22"/>
        </w:rPr>
      </w:pPr>
      <w:r w:rsidRPr="00BB3488">
        <w:rPr>
          <w:rFonts w:ascii="Calibri" w:hAnsi="Calibri" w:cs="Arial"/>
          <w:sz w:val="22"/>
          <w:szCs w:val="22"/>
        </w:rPr>
        <w:t>Nasal secretion sampling for inflammatory markers</w:t>
      </w:r>
    </w:p>
    <w:p w:rsidR="00F43409" w:rsidRPr="00BB3488" w:rsidRDefault="00821D0F" w:rsidP="00BB3488">
      <w:pPr>
        <w:pStyle w:val="Formfill-intext"/>
        <w:numPr>
          <w:ilvl w:val="0"/>
          <w:numId w:val="38"/>
        </w:numPr>
        <w:spacing w:before="0"/>
        <w:rPr>
          <w:rFonts w:ascii="Calibri" w:hAnsi="Calibri" w:cs="Arial"/>
          <w:sz w:val="22"/>
          <w:szCs w:val="22"/>
        </w:rPr>
      </w:pPr>
      <w:r w:rsidRPr="00BB3488">
        <w:rPr>
          <w:rFonts w:ascii="Calibri" w:hAnsi="Calibri" w:cs="Arial"/>
          <w:sz w:val="22"/>
          <w:szCs w:val="22"/>
        </w:rPr>
        <w:t>Blood test for immune function markers and RNA/ DNA extraction fo</w:t>
      </w:r>
      <w:r w:rsidR="00013700" w:rsidRPr="00BB3488">
        <w:rPr>
          <w:rFonts w:ascii="Calibri" w:hAnsi="Calibri" w:cs="Arial"/>
          <w:sz w:val="22"/>
          <w:szCs w:val="22"/>
        </w:rPr>
        <w:t>r future genetic and epigenetic work</w:t>
      </w:r>
    </w:p>
    <w:p w:rsidR="00F43409" w:rsidRPr="00BB3488" w:rsidRDefault="00821D0F" w:rsidP="00BB3488">
      <w:pPr>
        <w:pStyle w:val="Formfill-intext"/>
        <w:numPr>
          <w:ilvl w:val="0"/>
          <w:numId w:val="38"/>
        </w:numPr>
        <w:spacing w:before="0"/>
        <w:rPr>
          <w:rFonts w:ascii="Calibri" w:hAnsi="Calibri" w:cs="Arial"/>
          <w:sz w:val="22"/>
          <w:szCs w:val="22"/>
        </w:rPr>
      </w:pPr>
      <w:r w:rsidRPr="00BB3488">
        <w:rPr>
          <w:rFonts w:ascii="Calibri" w:hAnsi="Calibri" w:cs="Arial"/>
          <w:sz w:val="22"/>
          <w:szCs w:val="22"/>
        </w:rPr>
        <w:t>DXA (Dual-energy X-ray Absorptiometry) scan to measure bone size and density</w:t>
      </w:r>
    </w:p>
    <w:p w:rsidR="000639F6" w:rsidRPr="00BB3488" w:rsidRDefault="000639F6" w:rsidP="00BB3488">
      <w:pPr>
        <w:pStyle w:val="Formfill-intext"/>
        <w:numPr>
          <w:ilvl w:val="0"/>
          <w:numId w:val="38"/>
        </w:numPr>
        <w:spacing w:before="0"/>
        <w:rPr>
          <w:rFonts w:ascii="Calibri" w:hAnsi="Calibri" w:cs="Arial"/>
          <w:sz w:val="22"/>
          <w:szCs w:val="22"/>
        </w:rPr>
      </w:pPr>
      <w:proofErr w:type="spellStart"/>
      <w:r w:rsidRPr="00BB3488">
        <w:rPr>
          <w:rFonts w:ascii="Calibri" w:hAnsi="Calibri" w:cs="Arial"/>
          <w:sz w:val="22"/>
          <w:szCs w:val="22"/>
        </w:rPr>
        <w:t>Buccal</w:t>
      </w:r>
      <w:proofErr w:type="spellEnd"/>
      <w:r w:rsidRPr="00BB3488">
        <w:rPr>
          <w:rFonts w:ascii="Calibri" w:hAnsi="Calibri" w:cs="Arial"/>
          <w:sz w:val="22"/>
          <w:szCs w:val="22"/>
        </w:rPr>
        <w:t xml:space="preserve"> (mouth) swab for </w:t>
      </w:r>
      <w:r w:rsidR="00C7572F" w:rsidRPr="00BB3488">
        <w:rPr>
          <w:rFonts w:ascii="Calibri" w:hAnsi="Calibri" w:cs="Arial"/>
          <w:sz w:val="22"/>
          <w:szCs w:val="22"/>
        </w:rPr>
        <w:t xml:space="preserve">DNA </w:t>
      </w:r>
      <w:r w:rsidR="001E6A31" w:rsidRPr="00BB3488">
        <w:rPr>
          <w:rFonts w:ascii="Calibri" w:hAnsi="Calibri" w:cs="Arial"/>
          <w:sz w:val="22"/>
          <w:szCs w:val="22"/>
        </w:rPr>
        <w:t>in those who do not consent to a blood test</w:t>
      </w:r>
    </w:p>
    <w:p w:rsidR="00F43409" w:rsidRPr="00BB3488" w:rsidRDefault="00F43409" w:rsidP="00BB3488">
      <w:pPr>
        <w:pStyle w:val="Formfill-intext"/>
        <w:spacing w:before="0"/>
        <w:rPr>
          <w:rFonts w:ascii="Calibri" w:hAnsi="Calibri" w:cs="Arial"/>
          <w:sz w:val="22"/>
          <w:szCs w:val="22"/>
        </w:rPr>
      </w:pPr>
    </w:p>
    <w:p w:rsidR="00F43409" w:rsidRPr="00BB3488" w:rsidRDefault="00821D0F" w:rsidP="00BB3488">
      <w:pPr>
        <w:pStyle w:val="Formfill-intext"/>
        <w:spacing w:before="0"/>
        <w:rPr>
          <w:rFonts w:ascii="Calibri" w:hAnsi="Calibri" w:cs="Arial"/>
          <w:sz w:val="22"/>
          <w:szCs w:val="22"/>
        </w:rPr>
      </w:pPr>
      <w:r w:rsidRPr="00BB3488">
        <w:rPr>
          <w:rFonts w:ascii="Calibri" w:hAnsi="Calibri" w:cs="Arial"/>
          <w:sz w:val="22"/>
          <w:szCs w:val="22"/>
        </w:rPr>
        <w:t>In addition, each mother will be invited to have the following investigations</w:t>
      </w:r>
    </w:p>
    <w:p w:rsidR="00F43409" w:rsidRPr="00BB3488" w:rsidRDefault="00821D0F" w:rsidP="00BB3488">
      <w:pPr>
        <w:pStyle w:val="Formfill-intext"/>
        <w:numPr>
          <w:ilvl w:val="0"/>
          <w:numId w:val="43"/>
        </w:numPr>
        <w:spacing w:before="0"/>
        <w:rPr>
          <w:rFonts w:ascii="Calibri" w:hAnsi="Calibri" w:cs="Arial"/>
          <w:sz w:val="22"/>
          <w:szCs w:val="22"/>
        </w:rPr>
      </w:pPr>
      <w:r w:rsidRPr="00BB3488">
        <w:rPr>
          <w:rFonts w:ascii="Calibri" w:hAnsi="Calibri" w:cs="Arial"/>
          <w:sz w:val="22"/>
          <w:szCs w:val="22"/>
        </w:rPr>
        <w:t>Assessment of skin darkness</w:t>
      </w:r>
    </w:p>
    <w:p w:rsidR="00F43409" w:rsidRPr="00BB3488" w:rsidRDefault="00821D0F" w:rsidP="00BB3488">
      <w:pPr>
        <w:pStyle w:val="Formfill-intext"/>
        <w:numPr>
          <w:ilvl w:val="0"/>
          <w:numId w:val="43"/>
        </w:numPr>
        <w:spacing w:before="0"/>
        <w:rPr>
          <w:rFonts w:ascii="Calibri" w:hAnsi="Calibri" w:cs="Arial"/>
          <w:sz w:val="22"/>
          <w:szCs w:val="22"/>
        </w:rPr>
      </w:pPr>
      <w:r w:rsidRPr="00BB3488">
        <w:rPr>
          <w:rFonts w:ascii="Calibri" w:hAnsi="Calibri" w:cs="Arial"/>
          <w:sz w:val="22"/>
          <w:szCs w:val="22"/>
        </w:rPr>
        <w:t>Blood test to assess their vitamin D status</w:t>
      </w:r>
    </w:p>
    <w:p w:rsidR="00F43409" w:rsidRPr="00BB3488" w:rsidRDefault="00821D0F" w:rsidP="00BB3488">
      <w:pPr>
        <w:pStyle w:val="Formfill-intext"/>
        <w:numPr>
          <w:ilvl w:val="0"/>
          <w:numId w:val="43"/>
        </w:numPr>
        <w:spacing w:before="0"/>
        <w:rPr>
          <w:rFonts w:ascii="Calibri" w:hAnsi="Calibri" w:cs="Arial"/>
          <w:sz w:val="22"/>
          <w:szCs w:val="22"/>
        </w:rPr>
      </w:pPr>
      <w:r w:rsidRPr="00BB3488">
        <w:rPr>
          <w:rFonts w:ascii="Calibri" w:hAnsi="Calibri" w:cs="Arial"/>
          <w:sz w:val="22"/>
          <w:szCs w:val="22"/>
        </w:rPr>
        <w:t xml:space="preserve">Blood test for DNA extraction with a view to future testing to evaluate whether certain genetic polymorphisms modify any effects of prenatal vitamin D supplementation on outcomes in mother or child. </w:t>
      </w:r>
    </w:p>
    <w:p w:rsidR="000639F6" w:rsidRPr="00BB3488" w:rsidRDefault="000639F6" w:rsidP="00BB3488">
      <w:pPr>
        <w:pStyle w:val="Formfill-intext"/>
        <w:numPr>
          <w:ilvl w:val="0"/>
          <w:numId w:val="43"/>
        </w:numPr>
        <w:spacing w:before="0"/>
        <w:rPr>
          <w:rFonts w:ascii="Calibri" w:hAnsi="Calibri" w:cs="Arial"/>
          <w:sz w:val="22"/>
          <w:szCs w:val="22"/>
        </w:rPr>
      </w:pPr>
      <w:proofErr w:type="spellStart"/>
      <w:r w:rsidRPr="00BB3488">
        <w:rPr>
          <w:rFonts w:ascii="Calibri" w:hAnsi="Calibri" w:cs="Arial"/>
          <w:sz w:val="22"/>
          <w:szCs w:val="22"/>
        </w:rPr>
        <w:lastRenderedPageBreak/>
        <w:t>Buccal</w:t>
      </w:r>
      <w:proofErr w:type="spellEnd"/>
      <w:r w:rsidRPr="00BB3488">
        <w:rPr>
          <w:rFonts w:ascii="Calibri" w:hAnsi="Calibri" w:cs="Arial"/>
          <w:sz w:val="22"/>
          <w:szCs w:val="22"/>
        </w:rPr>
        <w:t xml:space="preserve"> </w:t>
      </w:r>
      <w:r w:rsidR="001E6A31" w:rsidRPr="00BB3488">
        <w:rPr>
          <w:rFonts w:ascii="Calibri" w:hAnsi="Calibri" w:cs="Arial"/>
          <w:sz w:val="22"/>
          <w:szCs w:val="22"/>
        </w:rPr>
        <w:t xml:space="preserve">(mouth) </w:t>
      </w:r>
      <w:r w:rsidRPr="00BB3488">
        <w:rPr>
          <w:rFonts w:ascii="Calibri" w:hAnsi="Calibri" w:cs="Arial"/>
          <w:sz w:val="22"/>
          <w:szCs w:val="22"/>
        </w:rPr>
        <w:t xml:space="preserve">swab for </w:t>
      </w:r>
      <w:r w:rsidR="001E6A31" w:rsidRPr="00BB3488">
        <w:rPr>
          <w:rFonts w:ascii="Calibri" w:hAnsi="Calibri" w:cs="Arial"/>
          <w:sz w:val="22"/>
          <w:szCs w:val="22"/>
        </w:rPr>
        <w:t>DNA in those that do not consent to a blood test</w:t>
      </w:r>
    </w:p>
    <w:p w:rsidR="000639F6" w:rsidRPr="00BB3488" w:rsidRDefault="000639F6" w:rsidP="00BB3488">
      <w:pPr>
        <w:pStyle w:val="Formfill-intext"/>
        <w:spacing w:before="0"/>
        <w:ind w:left="644"/>
        <w:rPr>
          <w:rFonts w:ascii="Calibri" w:hAnsi="Calibri" w:cs="Arial"/>
          <w:sz w:val="22"/>
          <w:szCs w:val="22"/>
        </w:rPr>
      </w:pPr>
    </w:p>
    <w:p w:rsidR="00F43409" w:rsidRPr="00BB3488" w:rsidRDefault="00F43409" w:rsidP="00BB3488">
      <w:pPr>
        <w:pStyle w:val="Formfill-intext"/>
        <w:spacing w:before="0"/>
        <w:rPr>
          <w:rFonts w:ascii="Calibri" w:hAnsi="Calibri" w:cs="Arial"/>
          <w:sz w:val="22"/>
          <w:szCs w:val="22"/>
        </w:rPr>
      </w:pPr>
    </w:p>
    <w:p w:rsidR="00F43409" w:rsidRPr="00BB3488" w:rsidRDefault="00821D0F" w:rsidP="00BB3488">
      <w:pPr>
        <w:pStyle w:val="Formfill-intext"/>
        <w:numPr>
          <w:ilvl w:val="0"/>
          <w:numId w:val="38"/>
        </w:numPr>
        <w:spacing w:before="0" w:after="120"/>
        <w:rPr>
          <w:rFonts w:ascii="Calibri" w:hAnsi="Calibri" w:cs="Arial"/>
          <w:b/>
          <w:sz w:val="22"/>
          <w:szCs w:val="22"/>
        </w:rPr>
      </w:pPr>
      <w:r w:rsidRPr="00BB3488">
        <w:rPr>
          <w:rFonts w:ascii="Calibri" w:hAnsi="Calibri" w:cs="Arial"/>
          <w:b/>
          <w:sz w:val="22"/>
          <w:szCs w:val="22"/>
        </w:rPr>
        <w:t>Primary outcome measure</w:t>
      </w:r>
    </w:p>
    <w:p w:rsidR="00F43409" w:rsidRPr="00BB3488" w:rsidRDefault="00821D0F" w:rsidP="00BB3488">
      <w:pPr>
        <w:pStyle w:val="Formfill-intext"/>
        <w:numPr>
          <w:ilvl w:val="0"/>
          <w:numId w:val="51"/>
        </w:numPr>
        <w:spacing w:before="0"/>
        <w:rPr>
          <w:rFonts w:ascii="Calibri" w:hAnsi="Calibri" w:cs="Arial"/>
          <w:sz w:val="22"/>
          <w:szCs w:val="22"/>
        </w:rPr>
      </w:pPr>
      <w:r w:rsidRPr="00BB3488">
        <w:rPr>
          <w:rFonts w:ascii="Calibri" w:hAnsi="Calibri" w:cs="Arial"/>
          <w:sz w:val="22"/>
          <w:szCs w:val="22"/>
        </w:rPr>
        <w:t xml:space="preserve">Percentage (%) of children with any wheezing episode in the first 3 years of life.  </w:t>
      </w:r>
    </w:p>
    <w:p w:rsidR="00F43409" w:rsidRPr="00BB3488" w:rsidRDefault="00F43409" w:rsidP="00BB3488">
      <w:pPr>
        <w:pStyle w:val="Formfill-intext"/>
        <w:spacing w:before="0" w:line="240" w:lineRule="auto"/>
        <w:rPr>
          <w:rFonts w:ascii="Calibri" w:hAnsi="Calibri" w:cs="Arial"/>
          <w:sz w:val="22"/>
          <w:szCs w:val="22"/>
        </w:rPr>
      </w:pPr>
    </w:p>
    <w:p w:rsidR="00F43409" w:rsidRPr="00BB3488" w:rsidRDefault="00821D0F" w:rsidP="00BB3488">
      <w:pPr>
        <w:pStyle w:val="Formfill-intext"/>
        <w:numPr>
          <w:ilvl w:val="0"/>
          <w:numId w:val="38"/>
        </w:numPr>
        <w:spacing w:before="0" w:after="120"/>
        <w:ind w:left="357" w:hanging="357"/>
        <w:rPr>
          <w:rFonts w:ascii="Calibri" w:hAnsi="Calibri" w:cs="Arial"/>
          <w:b/>
          <w:sz w:val="22"/>
          <w:szCs w:val="22"/>
        </w:rPr>
      </w:pPr>
      <w:r w:rsidRPr="00BB3488">
        <w:rPr>
          <w:rFonts w:ascii="Calibri" w:hAnsi="Calibri" w:cs="Arial"/>
          <w:sz w:val="22"/>
          <w:szCs w:val="22"/>
        </w:rPr>
        <w:t xml:space="preserve"> </w:t>
      </w:r>
      <w:r w:rsidRPr="00BB3488">
        <w:rPr>
          <w:rFonts w:ascii="Calibri" w:hAnsi="Calibri" w:cs="Arial"/>
          <w:b/>
          <w:sz w:val="22"/>
          <w:szCs w:val="22"/>
        </w:rPr>
        <w:t xml:space="preserve"> Secondary outcome measures</w:t>
      </w:r>
    </w:p>
    <w:p w:rsidR="00F43409" w:rsidRPr="00BB3488" w:rsidRDefault="00821D0F" w:rsidP="00BB3488">
      <w:pPr>
        <w:pStyle w:val="Formfill-intext"/>
        <w:numPr>
          <w:ilvl w:val="0"/>
          <w:numId w:val="56"/>
        </w:numPr>
        <w:spacing w:before="0"/>
        <w:rPr>
          <w:rFonts w:ascii="Calibri" w:hAnsi="Calibri" w:cs="Arial"/>
          <w:sz w:val="22"/>
          <w:szCs w:val="22"/>
        </w:rPr>
      </w:pPr>
      <w:r w:rsidRPr="00BB3488">
        <w:rPr>
          <w:rFonts w:ascii="Calibri" w:hAnsi="Calibri" w:cs="Arial"/>
          <w:sz w:val="22"/>
          <w:szCs w:val="22"/>
        </w:rPr>
        <w:t>% of children with any wheezing episode in the preceding 12 months</w:t>
      </w:r>
    </w:p>
    <w:p w:rsidR="003D6E96" w:rsidRPr="00BB3488" w:rsidRDefault="00821D0F" w:rsidP="00BB3488">
      <w:pPr>
        <w:pStyle w:val="Formfill-intext"/>
        <w:numPr>
          <w:ilvl w:val="0"/>
          <w:numId w:val="56"/>
        </w:numPr>
        <w:spacing w:before="0"/>
        <w:rPr>
          <w:rFonts w:ascii="Calibri" w:hAnsi="Calibri" w:cs="Arial"/>
          <w:sz w:val="22"/>
          <w:szCs w:val="22"/>
        </w:rPr>
      </w:pPr>
      <w:r w:rsidRPr="00BB3488">
        <w:rPr>
          <w:rFonts w:ascii="Calibri" w:hAnsi="Calibri" w:cs="Arial"/>
          <w:sz w:val="22"/>
          <w:szCs w:val="22"/>
        </w:rPr>
        <w:t>% of children using inhaled bronchodilators in the last 12 months</w:t>
      </w:r>
    </w:p>
    <w:p w:rsidR="00F43409" w:rsidRPr="00BB3488" w:rsidRDefault="00821D0F" w:rsidP="00BB3488">
      <w:pPr>
        <w:pStyle w:val="Formfill-intext"/>
        <w:numPr>
          <w:ilvl w:val="0"/>
          <w:numId w:val="56"/>
        </w:numPr>
        <w:spacing w:before="0"/>
        <w:rPr>
          <w:rFonts w:ascii="Calibri" w:hAnsi="Calibri" w:cs="Arial"/>
          <w:sz w:val="22"/>
          <w:szCs w:val="22"/>
        </w:rPr>
      </w:pPr>
      <w:r w:rsidRPr="00BB3488">
        <w:rPr>
          <w:rFonts w:ascii="Calibri" w:hAnsi="Calibri" w:cs="Arial"/>
          <w:sz w:val="22"/>
          <w:szCs w:val="22"/>
        </w:rPr>
        <w:t>Total number of all wheezing episodes since birth</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cs="Arial"/>
          <w:b/>
          <w:sz w:val="22"/>
          <w:szCs w:val="22"/>
        </w:rPr>
        <w:t xml:space="preserve">% </w:t>
      </w:r>
      <w:r w:rsidRPr="00BB3488">
        <w:rPr>
          <w:rFonts w:ascii="Calibri" w:hAnsi="Calibri" w:cs="Arial"/>
          <w:sz w:val="22"/>
          <w:szCs w:val="22"/>
        </w:rPr>
        <w:t xml:space="preserve"> of children with doctor diagnosed asthma</w:t>
      </w:r>
    </w:p>
    <w:p w:rsidR="00F43409" w:rsidRPr="00BB3488" w:rsidRDefault="00821D0F" w:rsidP="00BB3488">
      <w:pPr>
        <w:pStyle w:val="Formfill-intext"/>
        <w:numPr>
          <w:ilvl w:val="0"/>
          <w:numId w:val="56"/>
        </w:numPr>
        <w:spacing w:before="0"/>
        <w:rPr>
          <w:rFonts w:ascii="Calibri" w:hAnsi="Calibri" w:cs="Arial"/>
          <w:sz w:val="22"/>
          <w:szCs w:val="22"/>
        </w:rPr>
      </w:pPr>
      <w:r w:rsidRPr="00BB3488">
        <w:rPr>
          <w:rFonts w:ascii="Calibri" w:hAnsi="Calibri" w:cs="Arial"/>
          <w:sz w:val="22"/>
          <w:szCs w:val="22"/>
        </w:rPr>
        <w:t>% of children with doctor diagnosed eczema either prior to or at the time of the assessment</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cs="Arial"/>
          <w:sz w:val="22"/>
          <w:szCs w:val="22"/>
        </w:rPr>
        <w:t>% of children with  doctor diagnosed rhinitis either prior to or at the time of the assessment</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cs="Arial"/>
          <w:sz w:val="22"/>
          <w:szCs w:val="22"/>
        </w:rPr>
        <w:t>% of children with doctor diagnosed food allergy</w:t>
      </w:r>
    </w:p>
    <w:p w:rsidR="00F43409" w:rsidRPr="00BB3488" w:rsidRDefault="00821D0F" w:rsidP="00BB3488">
      <w:pPr>
        <w:pStyle w:val="Formfill-intext"/>
        <w:numPr>
          <w:ilvl w:val="0"/>
          <w:numId w:val="56"/>
        </w:numPr>
        <w:spacing w:before="0"/>
        <w:rPr>
          <w:rFonts w:ascii="Calibri" w:hAnsi="Calibri"/>
          <w:sz w:val="22"/>
          <w:szCs w:val="22"/>
          <w:lang w:val="en-US"/>
        </w:rPr>
      </w:pPr>
      <w:r w:rsidRPr="00BB3488">
        <w:rPr>
          <w:rFonts w:ascii="Calibri" w:hAnsi="Calibri" w:cs="Arial"/>
          <w:sz w:val="22"/>
          <w:szCs w:val="22"/>
        </w:rPr>
        <w:t xml:space="preserve">Total number of </w:t>
      </w:r>
      <w:r w:rsidRPr="00BB3488">
        <w:rPr>
          <w:rFonts w:ascii="Calibri" w:hAnsi="Calibri"/>
          <w:sz w:val="22"/>
          <w:szCs w:val="22"/>
          <w:lang w:val="en-US"/>
        </w:rPr>
        <w:t>upper and lower respiratory tract infections since birth</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 of children with positive skin prick test responses to one or more of a panel of common allergens</w:t>
      </w:r>
    </w:p>
    <w:p w:rsidR="00F43409" w:rsidRPr="00BB3488" w:rsidRDefault="00013700" w:rsidP="00BB3488">
      <w:pPr>
        <w:pStyle w:val="Formfill-intext"/>
        <w:numPr>
          <w:ilvl w:val="0"/>
          <w:numId w:val="56"/>
        </w:numPr>
        <w:spacing w:before="0"/>
        <w:rPr>
          <w:rFonts w:ascii="Calibri" w:hAnsi="Calibri"/>
          <w:sz w:val="22"/>
          <w:szCs w:val="22"/>
        </w:rPr>
      </w:pPr>
      <w:r w:rsidRPr="00BB3488">
        <w:rPr>
          <w:rFonts w:ascii="Calibri" w:hAnsi="Calibri"/>
          <w:sz w:val="22"/>
          <w:szCs w:val="22"/>
        </w:rPr>
        <w:t>Pulmonary airflow</w:t>
      </w:r>
      <w:r w:rsidR="00821D0F" w:rsidRPr="00BB3488">
        <w:rPr>
          <w:rFonts w:ascii="Calibri" w:hAnsi="Calibri"/>
          <w:sz w:val="22"/>
          <w:szCs w:val="22"/>
        </w:rPr>
        <w:t xml:space="preserve"> resistance at a range of frequen</w:t>
      </w:r>
      <w:r w:rsidR="00821D0F" w:rsidRPr="00BB3488">
        <w:rPr>
          <w:rFonts w:ascii="Calibri" w:hAnsi="Calibri"/>
          <w:b/>
          <w:sz w:val="22"/>
          <w:szCs w:val="22"/>
        </w:rPr>
        <w:t>c</w:t>
      </w:r>
      <w:r w:rsidR="00821D0F" w:rsidRPr="00BB3488">
        <w:rPr>
          <w:rFonts w:ascii="Calibri" w:hAnsi="Calibri"/>
          <w:sz w:val="22"/>
          <w:szCs w:val="22"/>
        </w:rPr>
        <w:t>ies using impulse oscillometry</w:t>
      </w:r>
    </w:p>
    <w:p w:rsidR="00F43409" w:rsidRPr="00BB3488" w:rsidRDefault="0054711D" w:rsidP="00BB3488">
      <w:pPr>
        <w:pStyle w:val="Formfill-intext"/>
        <w:numPr>
          <w:ilvl w:val="0"/>
          <w:numId w:val="56"/>
        </w:numPr>
        <w:spacing w:before="0"/>
        <w:rPr>
          <w:rFonts w:ascii="Calibri" w:hAnsi="Calibri"/>
          <w:sz w:val="22"/>
          <w:szCs w:val="22"/>
        </w:rPr>
      </w:pPr>
      <w:r w:rsidRPr="00BB3488">
        <w:rPr>
          <w:rFonts w:ascii="Calibri" w:hAnsi="Calibri"/>
          <w:sz w:val="22"/>
          <w:szCs w:val="22"/>
        </w:rPr>
        <w:t>Change in pulmonary airflow resistance after salbutamol inhalation,</w:t>
      </w:r>
      <w:r w:rsidR="00821D0F" w:rsidRPr="00BB3488">
        <w:rPr>
          <w:rFonts w:ascii="Calibri" w:hAnsi="Calibri"/>
          <w:sz w:val="22"/>
          <w:szCs w:val="22"/>
        </w:rPr>
        <w:t xml:space="preserve"> using impulse oscillometry</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Rebreathing exhaled nitric oxide level (in parts per billion) at study assessment</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 xml:space="preserve">Whole body minus head bone area, bone mineral content, areal bone mineral density and estimated volumetric bone mineral density using </w:t>
      </w:r>
      <w:r w:rsidRPr="00BB3488">
        <w:rPr>
          <w:rFonts w:ascii="Calibri" w:hAnsi="Calibri" w:cs="Arial"/>
          <w:sz w:val="22"/>
          <w:szCs w:val="22"/>
        </w:rPr>
        <w:t>DXA instrument</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Sitting and standing height, weight and head circumference</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25-hydroxyvitamin D and PTH levels</w:t>
      </w:r>
    </w:p>
    <w:p w:rsidR="00F43409" w:rsidRPr="00BB3488" w:rsidRDefault="00821D0F" w:rsidP="00BB3488">
      <w:pPr>
        <w:pStyle w:val="Formfill-intext"/>
        <w:numPr>
          <w:ilvl w:val="0"/>
          <w:numId w:val="56"/>
        </w:numPr>
        <w:spacing w:before="0"/>
        <w:rPr>
          <w:rFonts w:ascii="Calibri" w:hAnsi="Calibri"/>
          <w:sz w:val="22"/>
          <w:szCs w:val="22"/>
          <w:lang w:val="da-DK"/>
        </w:rPr>
      </w:pPr>
      <w:r w:rsidRPr="00BB3488">
        <w:rPr>
          <w:rFonts w:ascii="Calibri" w:hAnsi="Calibri" w:cs="Arial"/>
          <w:sz w:val="22"/>
          <w:szCs w:val="22"/>
          <w:lang w:val="da-DK"/>
        </w:rPr>
        <w:t>Fasting blood for serum CTX/P1NP</w:t>
      </w:r>
    </w:p>
    <w:p w:rsidR="00F43409" w:rsidRPr="00BB3488" w:rsidRDefault="00821D0F" w:rsidP="00BB3488">
      <w:pPr>
        <w:pStyle w:val="Formfill-intext"/>
        <w:numPr>
          <w:ilvl w:val="0"/>
          <w:numId w:val="56"/>
        </w:numPr>
        <w:spacing w:before="0" w:line="240" w:lineRule="auto"/>
        <w:rPr>
          <w:rFonts w:ascii="Calibri" w:hAnsi="Calibri"/>
          <w:sz w:val="22"/>
          <w:szCs w:val="22"/>
          <w:lang w:val="fr-FR"/>
        </w:rPr>
      </w:pPr>
      <w:r w:rsidRPr="00BB3488">
        <w:rPr>
          <w:rFonts w:ascii="Calibri" w:hAnsi="Calibri"/>
          <w:sz w:val="22"/>
          <w:szCs w:val="22"/>
          <w:lang w:val="fr-FR"/>
        </w:rPr>
        <w:t xml:space="preserve">Nasal </w:t>
      </w:r>
      <w:proofErr w:type="spellStart"/>
      <w:r w:rsidRPr="00BB3488">
        <w:rPr>
          <w:rFonts w:ascii="Calibri" w:hAnsi="Calibri"/>
          <w:sz w:val="22"/>
          <w:szCs w:val="22"/>
          <w:lang w:val="fr-FR"/>
        </w:rPr>
        <w:t>secretions</w:t>
      </w:r>
      <w:proofErr w:type="spellEnd"/>
      <w:r w:rsidRPr="00BB3488">
        <w:rPr>
          <w:rFonts w:ascii="Calibri" w:hAnsi="Calibri"/>
          <w:sz w:val="22"/>
          <w:szCs w:val="22"/>
          <w:lang w:val="fr-FR"/>
        </w:rPr>
        <w:t xml:space="preserve"> for </w:t>
      </w:r>
      <w:proofErr w:type="spellStart"/>
      <w:r w:rsidRPr="00BB3488">
        <w:rPr>
          <w:rFonts w:ascii="Calibri" w:hAnsi="Calibri"/>
          <w:sz w:val="22"/>
          <w:szCs w:val="22"/>
          <w:lang w:val="fr-FR"/>
        </w:rPr>
        <w:t>inflammatory</w:t>
      </w:r>
      <w:proofErr w:type="spellEnd"/>
      <w:r w:rsidRPr="00BB3488">
        <w:rPr>
          <w:rFonts w:ascii="Calibri" w:hAnsi="Calibri"/>
          <w:sz w:val="22"/>
          <w:szCs w:val="22"/>
          <w:lang w:val="fr-FR"/>
        </w:rPr>
        <w:t xml:space="preserve"> (</w:t>
      </w:r>
      <w:proofErr w:type="spellStart"/>
      <w:r w:rsidRPr="00BB3488">
        <w:rPr>
          <w:rFonts w:ascii="Calibri" w:hAnsi="Calibri"/>
          <w:sz w:val="22"/>
          <w:szCs w:val="22"/>
          <w:lang w:val="fr-FR"/>
        </w:rPr>
        <w:t>e.g</w:t>
      </w:r>
      <w:proofErr w:type="spellEnd"/>
      <w:r w:rsidRPr="00BB3488">
        <w:rPr>
          <w:rFonts w:ascii="Calibri" w:hAnsi="Calibri"/>
          <w:sz w:val="22"/>
          <w:szCs w:val="22"/>
          <w:lang w:val="fr-FR"/>
        </w:rPr>
        <w:t xml:space="preserve">. IL4, IL5, IL13, </w:t>
      </w:r>
      <w:proofErr w:type="spellStart"/>
      <w:r w:rsidRPr="00BB3488">
        <w:rPr>
          <w:rFonts w:ascii="Calibri" w:hAnsi="Calibri"/>
          <w:sz w:val="22"/>
          <w:szCs w:val="22"/>
          <w:lang w:val="fr-FR"/>
        </w:rPr>
        <w:t>eotaxin</w:t>
      </w:r>
      <w:proofErr w:type="spellEnd"/>
      <w:r w:rsidRPr="00BB3488">
        <w:rPr>
          <w:rFonts w:ascii="Calibri" w:hAnsi="Calibri"/>
          <w:sz w:val="22"/>
          <w:szCs w:val="22"/>
          <w:lang w:val="fr-FR"/>
        </w:rPr>
        <w:t>, RANTES TNF-alpha)  and anti-</w:t>
      </w:r>
      <w:proofErr w:type="spellStart"/>
      <w:r w:rsidRPr="00BB3488">
        <w:rPr>
          <w:rFonts w:ascii="Calibri" w:hAnsi="Calibri"/>
          <w:sz w:val="22"/>
          <w:szCs w:val="22"/>
          <w:lang w:val="fr-FR"/>
        </w:rPr>
        <w:t>inflammatory</w:t>
      </w:r>
      <w:proofErr w:type="spellEnd"/>
      <w:r w:rsidRPr="00BB3488">
        <w:rPr>
          <w:rFonts w:ascii="Calibri" w:hAnsi="Calibri"/>
          <w:sz w:val="22"/>
          <w:szCs w:val="22"/>
          <w:lang w:val="fr-FR"/>
        </w:rPr>
        <w:t xml:space="preserve"> (</w:t>
      </w:r>
      <w:proofErr w:type="spellStart"/>
      <w:r w:rsidRPr="00BB3488">
        <w:rPr>
          <w:rFonts w:ascii="Calibri" w:hAnsi="Calibri"/>
          <w:sz w:val="22"/>
          <w:szCs w:val="22"/>
          <w:lang w:val="fr-FR"/>
        </w:rPr>
        <w:t>e.g</w:t>
      </w:r>
      <w:proofErr w:type="spellEnd"/>
      <w:r w:rsidRPr="00BB3488">
        <w:rPr>
          <w:rFonts w:ascii="Calibri" w:hAnsi="Calibri"/>
          <w:sz w:val="22"/>
          <w:szCs w:val="22"/>
          <w:lang w:val="fr-FR"/>
        </w:rPr>
        <w:t xml:space="preserve">. IL-10, TGF-beta) </w:t>
      </w:r>
      <w:proofErr w:type="spellStart"/>
      <w:r w:rsidRPr="00BB3488">
        <w:rPr>
          <w:rFonts w:ascii="Calibri" w:hAnsi="Calibri"/>
          <w:sz w:val="22"/>
          <w:szCs w:val="22"/>
          <w:lang w:val="fr-FR"/>
        </w:rPr>
        <w:t>mediators</w:t>
      </w:r>
      <w:proofErr w:type="spellEnd"/>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 xml:space="preserve">Total and specific IgE </w:t>
      </w:r>
    </w:p>
    <w:p w:rsidR="00F43409" w:rsidRPr="00BB3488" w:rsidRDefault="0054711D" w:rsidP="00BB3488">
      <w:pPr>
        <w:pStyle w:val="Formfill-intext"/>
        <w:numPr>
          <w:ilvl w:val="0"/>
          <w:numId w:val="56"/>
        </w:numPr>
        <w:spacing w:before="0"/>
        <w:rPr>
          <w:rFonts w:ascii="Calibri" w:hAnsi="Calibri"/>
          <w:sz w:val="22"/>
          <w:szCs w:val="22"/>
        </w:rPr>
      </w:pPr>
      <w:r w:rsidRPr="00BB3488">
        <w:rPr>
          <w:rFonts w:ascii="Calibri" w:hAnsi="Calibri"/>
          <w:sz w:val="22"/>
          <w:szCs w:val="22"/>
        </w:rPr>
        <w:t>Eosinophil count</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 xml:space="preserve">Total </w:t>
      </w:r>
      <w:proofErr w:type="spellStart"/>
      <w:r w:rsidRPr="00BB3488">
        <w:rPr>
          <w:rFonts w:ascii="Calibri" w:hAnsi="Calibri"/>
          <w:sz w:val="22"/>
          <w:szCs w:val="22"/>
        </w:rPr>
        <w:t>IgG</w:t>
      </w:r>
      <w:proofErr w:type="spellEnd"/>
      <w:r w:rsidRPr="00BB3488">
        <w:rPr>
          <w:rFonts w:ascii="Calibri" w:hAnsi="Calibri"/>
          <w:sz w:val="22"/>
          <w:szCs w:val="22"/>
        </w:rPr>
        <w:t xml:space="preserve">, A, M and </w:t>
      </w:r>
      <w:proofErr w:type="spellStart"/>
      <w:r w:rsidRPr="00BB3488">
        <w:rPr>
          <w:rFonts w:ascii="Calibri" w:hAnsi="Calibri"/>
          <w:sz w:val="22"/>
          <w:szCs w:val="22"/>
        </w:rPr>
        <w:t>IgG</w:t>
      </w:r>
      <w:proofErr w:type="spellEnd"/>
      <w:r w:rsidRPr="00BB3488">
        <w:rPr>
          <w:rFonts w:ascii="Calibri" w:hAnsi="Calibri"/>
          <w:sz w:val="22"/>
          <w:szCs w:val="22"/>
        </w:rPr>
        <w:t xml:space="preserve"> subclass</w:t>
      </w:r>
      <w:r w:rsidR="0054711D" w:rsidRPr="00BB3488">
        <w:rPr>
          <w:rFonts w:ascii="Calibri" w:hAnsi="Calibri"/>
          <w:sz w:val="22"/>
          <w:szCs w:val="22"/>
        </w:rPr>
        <w:t xml:space="preserve"> levels</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 xml:space="preserve">Tetanus and </w:t>
      </w:r>
      <w:proofErr w:type="spellStart"/>
      <w:r w:rsidRPr="00BB3488">
        <w:rPr>
          <w:rFonts w:ascii="Calibri" w:hAnsi="Calibri"/>
          <w:sz w:val="22"/>
          <w:szCs w:val="22"/>
        </w:rPr>
        <w:t>Hib</w:t>
      </w:r>
      <w:proofErr w:type="spellEnd"/>
      <w:r w:rsidRPr="00BB3488">
        <w:rPr>
          <w:rFonts w:ascii="Calibri" w:hAnsi="Calibri"/>
          <w:sz w:val="22"/>
          <w:szCs w:val="22"/>
        </w:rPr>
        <w:t xml:space="preserve"> </w:t>
      </w:r>
      <w:proofErr w:type="spellStart"/>
      <w:r w:rsidRPr="00BB3488">
        <w:rPr>
          <w:rFonts w:ascii="Calibri" w:hAnsi="Calibri"/>
          <w:sz w:val="22"/>
          <w:szCs w:val="22"/>
        </w:rPr>
        <w:t>IgG</w:t>
      </w:r>
      <w:proofErr w:type="spellEnd"/>
      <w:r w:rsidRPr="00BB3488">
        <w:rPr>
          <w:rFonts w:ascii="Calibri" w:hAnsi="Calibri"/>
          <w:sz w:val="22"/>
          <w:szCs w:val="22"/>
        </w:rPr>
        <w:t xml:space="preserve"> antibody levels</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CD4 T cell proliferative response to recombinant DerP1</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Soluble ICAM-1 and Serum Soluble IL-2R</w:t>
      </w:r>
    </w:p>
    <w:p w:rsidR="00B34C55"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Dendritic cell numbers and phenotype, and FoxP3</w:t>
      </w:r>
      <w:r w:rsidRPr="00BB3488">
        <w:rPr>
          <w:rFonts w:ascii="Calibri" w:hAnsi="Calibri"/>
          <w:sz w:val="22"/>
          <w:szCs w:val="22"/>
          <w:vertAlign w:val="superscript"/>
        </w:rPr>
        <w:t>hi</w:t>
      </w:r>
      <w:r w:rsidRPr="00BB3488">
        <w:rPr>
          <w:rFonts w:ascii="Calibri" w:hAnsi="Calibri"/>
          <w:sz w:val="22"/>
          <w:szCs w:val="22"/>
        </w:rPr>
        <w:t xml:space="preserve"> CD4 T cell numbers by flow cytometry</w:t>
      </w:r>
    </w:p>
    <w:p w:rsidR="00F43409" w:rsidRPr="00BB3488" w:rsidRDefault="00821D0F" w:rsidP="00BB3488">
      <w:pPr>
        <w:pStyle w:val="Formfill-intext"/>
        <w:numPr>
          <w:ilvl w:val="0"/>
          <w:numId w:val="56"/>
        </w:numPr>
        <w:spacing w:before="0"/>
        <w:rPr>
          <w:rFonts w:ascii="Calibri" w:hAnsi="Calibri"/>
          <w:sz w:val="22"/>
          <w:szCs w:val="22"/>
        </w:rPr>
      </w:pPr>
      <w:r w:rsidRPr="00BB3488">
        <w:rPr>
          <w:rFonts w:ascii="Calibri" w:hAnsi="Calibri"/>
          <w:sz w:val="22"/>
          <w:szCs w:val="22"/>
        </w:rPr>
        <w:t>Infant RNA/DNA (Store)</w:t>
      </w:r>
    </w:p>
    <w:p w:rsidR="00F43409" w:rsidRPr="00BB3488" w:rsidRDefault="00821D0F" w:rsidP="00BB3488">
      <w:pPr>
        <w:numPr>
          <w:ilvl w:val="0"/>
          <w:numId w:val="56"/>
        </w:numPr>
        <w:spacing w:line="360" w:lineRule="auto"/>
        <w:rPr>
          <w:rFonts w:ascii="Calibri" w:hAnsi="Calibri"/>
        </w:rPr>
      </w:pPr>
      <w:r w:rsidRPr="00BB3488">
        <w:rPr>
          <w:rFonts w:ascii="Calibri" w:hAnsi="Calibri"/>
        </w:rPr>
        <w:t>Maternal vitamin D and PTH levels and maternal DNA</w:t>
      </w:r>
    </w:p>
    <w:p w:rsidR="00F43409" w:rsidRPr="00BB3488" w:rsidRDefault="00821D0F" w:rsidP="00BB3488">
      <w:pPr>
        <w:numPr>
          <w:ilvl w:val="0"/>
          <w:numId w:val="56"/>
        </w:numPr>
        <w:spacing w:line="360" w:lineRule="auto"/>
        <w:rPr>
          <w:rFonts w:ascii="Calibri" w:hAnsi="Calibri"/>
        </w:rPr>
      </w:pPr>
      <w:r w:rsidRPr="00BB3488">
        <w:rPr>
          <w:rFonts w:ascii="Calibri" w:hAnsi="Calibri"/>
        </w:rPr>
        <w:lastRenderedPageBreak/>
        <w:t xml:space="preserve">Number of unscheduled healthcare visits in the first 3 years of life  </w:t>
      </w:r>
    </w:p>
    <w:p w:rsidR="00F43409" w:rsidRPr="00BB3488" w:rsidRDefault="00F43409" w:rsidP="00BB3488">
      <w:pPr>
        <w:pStyle w:val="Formfill-intext"/>
        <w:spacing w:before="0"/>
        <w:rPr>
          <w:rFonts w:ascii="Calibri" w:hAnsi="Calibri" w:cs="Arial"/>
          <w:sz w:val="22"/>
          <w:szCs w:val="22"/>
        </w:rPr>
      </w:pPr>
    </w:p>
    <w:p w:rsidR="00F43409" w:rsidRPr="00BB3488" w:rsidRDefault="00F43409" w:rsidP="00BB3488">
      <w:pPr>
        <w:pStyle w:val="Formfill-intext"/>
        <w:spacing w:before="0"/>
        <w:rPr>
          <w:rFonts w:ascii="Calibri" w:hAnsi="Calibri" w:cs="Arial"/>
          <w:sz w:val="22"/>
          <w:szCs w:val="22"/>
        </w:rPr>
      </w:pPr>
    </w:p>
    <w:p w:rsidR="00F43409" w:rsidRPr="00BB3488" w:rsidRDefault="00821D0F" w:rsidP="00BB3488">
      <w:pPr>
        <w:numPr>
          <w:ilvl w:val="0"/>
          <w:numId w:val="38"/>
        </w:numPr>
        <w:spacing w:after="120" w:line="360" w:lineRule="auto"/>
        <w:rPr>
          <w:rFonts w:ascii="Calibri" w:hAnsi="Calibri"/>
          <w:b/>
        </w:rPr>
      </w:pPr>
      <w:r w:rsidRPr="00BB3488">
        <w:rPr>
          <w:rFonts w:ascii="Calibri" w:hAnsi="Calibri"/>
          <w:b/>
        </w:rPr>
        <w:t>Participant entry</w:t>
      </w:r>
    </w:p>
    <w:p w:rsidR="00F43409" w:rsidRPr="00BB3488" w:rsidRDefault="00821D0F" w:rsidP="00BB3488">
      <w:pPr>
        <w:spacing w:after="120" w:line="360" w:lineRule="auto"/>
        <w:rPr>
          <w:rFonts w:ascii="Calibri" w:hAnsi="Calibri"/>
        </w:rPr>
      </w:pPr>
      <w:r w:rsidRPr="00BB3488">
        <w:rPr>
          <w:rFonts w:ascii="Calibri" w:hAnsi="Calibri"/>
          <w:b/>
        </w:rPr>
        <w:t>Pre-registration evaluation</w:t>
      </w:r>
      <w:r w:rsidRPr="00BB3488">
        <w:rPr>
          <w:rFonts w:ascii="Calibri" w:hAnsi="Calibri"/>
        </w:rPr>
        <w:tab/>
        <w:t>No tests are required before a participant can enter the study</w:t>
      </w:r>
    </w:p>
    <w:p w:rsidR="00F43409" w:rsidRPr="00BB3488" w:rsidRDefault="00821D0F" w:rsidP="00BB3488">
      <w:pPr>
        <w:spacing w:after="120" w:line="360" w:lineRule="auto"/>
        <w:ind w:left="2880" w:hanging="2880"/>
        <w:rPr>
          <w:rFonts w:ascii="Calibri" w:hAnsi="Calibri"/>
        </w:rPr>
      </w:pPr>
      <w:r w:rsidRPr="00BB3488">
        <w:rPr>
          <w:rFonts w:ascii="Calibri" w:hAnsi="Calibri"/>
          <w:b/>
        </w:rPr>
        <w:t>Inclusion criteria</w:t>
      </w:r>
      <w:r w:rsidRPr="00BB3488">
        <w:rPr>
          <w:rFonts w:ascii="Calibri" w:hAnsi="Calibri"/>
          <w:b/>
        </w:rPr>
        <w:tab/>
      </w:r>
      <w:r w:rsidRPr="00BB3488">
        <w:rPr>
          <w:rFonts w:ascii="Calibri" w:hAnsi="Calibri"/>
        </w:rPr>
        <w:t xml:space="preserve">All children born of mothers enrolled in the previous trial </w:t>
      </w:r>
      <w:r w:rsidR="00F23DAA" w:rsidRPr="00BB3488">
        <w:rPr>
          <w:rFonts w:ascii="Calibri" w:hAnsi="Calibri"/>
        </w:rPr>
        <w:fldChar w:fldCharType="begin"/>
      </w:r>
      <w:r w:rsidRPr="00BB3488">
        <w:rPr>
          <w:rFonts w:ascii="Calibri" w:hAnsi="Calibri"/>
        </w:rPr>
        <w:instrText xml:space="preserve"> ADDIN EN.CITE &lt;EndNote&gt;&lt;Cite&gt;&lt;Author&gt;Yu&lt;/Author&gt;&lt;Year&gt;2009&lt;/Year&gt;&lt;RecNum&gt;17&lt;/RecNum&gt;&lt;record&gt;&lt;rec-number&gt;17&lt;/rec-number&gt;&lt;foreign-keys&gt;&lt;key app="EN" db-id="t9fa29rz3vsfxhepaa2x0tfgvs9z0rpfp2se"&gt;17&lt;/key&gt;&lt;/foreign-keys&gt;&lt;ref-type name="Journal Article"&gt;17&lt;/ref-type&gt;&lt;contributors&gt;&lt;authors&gt;&lt;author&gt;Yu, C. K.&lt;/author&gt;&lt;author&gt;Sykes, L.&lt;/author&gt;&lt;author&gt;Sethi, M.&lt;/author&gt;&lt;author&gt;Teoh, T. G.&lt;/author&gt;&lt;author&gt;Robinson, S.&lt;/author&gt;&lt;/authors&gt;&lt;/contributors&gt;&lt;auth-address&gt;Department of Obstetrics and Gynaecology, Imperial College School of Medicine, St Mary&amp;apos;s Hospital, Paddington, London, UK. chrissieyu@aol.com&lt;/auth-address&gt;&lt;titles&gt;&lt;title&gt;Vitamin D deficiency and supplementation during pregnancy&lt;/title&gt;&lt;secondary-title&gt;Clin Endocrinol (Oxf)&lt;/secondary-title&gt;&lt;/titles&gt;&lt;periodical&gt;&lt;full-title&gt;Clin Endocrinol (Oxf)&lt;/full-title&gt;&lt;/periodical&gt;&lt;pages&gt;685-90&lt;/pages&gt;&lt;volume&gt;70&lt;/volume&gt;&lt;number&gt;5&lt;/number&gt;&lt;edition&gt;2008/09/06&lt;/edition&gt;&lt;keywords&gt;&lt;keyword&gt;Adolescent&lt;/keyword&gt;&lt;keyword&gt;Adult&lt;/keyword&gt;&lt;keyword&gt;Female&lt;/keyword&gt;&lt;keyword&gt;Humans&lt;/keyword&gt;&lt;keyword&gt;Infant, Newborn&lt;/keyword&gt;&lt;keyword&gt;Middle Aged&lt;/keyword&gt;&lt;keyword&gt;Pregnancy&lt;/keyword&gt;&lt;keyword&gt;Pregnancy Complications/blood/*drug therapy&lt;/keyword&gt;&lt;keyword&gt;Prospective Studies&lt;/keyword&gt;&lt;keyword&gt;Vitamin D/*administration &amp;amp; dosage/analogs &amp;amp; derivatives/blood&lt;/keyword&gt;&lt;keyword&gt;Vitamin D Deficiency/blood/*complications/*drug therapy&lt;/keyword&gt;&lt;keyword&gt;Young Adult&lt;/keyword&gt;&lt;/keywords&gt;&lt;dates&gt;&lt;year&gt;2009&lt;/year&gt;&lt;pub-dates&gt;&lt;date&gt;May&lt;/date&gt;&lt;/pub-dates&gt;&lt;/dates&gt;&lt;isbn&gt;1365-2265 (Electronic)&lt;/isbn&gt;&lt;accession-num&gt;18771564&lt;/accession-num&gt;&lt;label&gt;RCT&lt;/label&gt;&lt;urls&gt;&lt;related-urls&gt;&lt;url&gt;http://www.ncbi.nlm.nih.gov/entrez/query.fcgi?cmd=Retrieve&amp;amp;db=PubMed&amp;amp;dopt=Citation&amp;amp;list_uids=18771564&lt;/url&gt;&lt;/related-urls&gt;&lt;/urls&gt;&lt;electronic-resource-num&gt;CEN3403 [pii]&amp;#xD;10.1111/j.1365-2265.2008.03403.x&lt;/electronic-resource-num&gt;&lt;language&gt;eng&lt;/language&gt;&lt;/record&gt;&lt;/Cite&gt;&lt;/EndNote&gt;</w:instrText>
      </w:r>
      <w:r w:rsidR="00F23DAA" w:rsidRPr="00BB3488">
        <w:rPr>
          <w:rFonts w:ascii="Calibri" w:hAnsi="Calibri"/>
        </w:rPr>
        <w:fldChar w:fldCharType="separate"/>
      </w:r>
      <w:r w:rsidRPr="00BB3488">
        <w:rPr>
          <w:rFonts w:ascii="Calibri" w:hAnsi="Calibri"/>
          <w:noProof/>
        </w:rPr>
        <w:t>(1)</w:t>
      </w:r>
      <w:r w:rsidR="00F23DAA" w:rsidRPr="00BB3488">
        <w:rPr>
          <w:rFonts w:ascii="Calibri" w:hAnsi="Calibri"/>
        </w:rPr>
        <w:fldChar w:fldCharType="end"/>
      </w:r>
      <w:r w:rsidRPr="00BB3488">
        <w:rPr>
          <w:rFonts w:ascii="Calibri" w:hAnsi="Calibri"/>
        </w:rPr>
        <w:t xml:space="preserve"> are eligible to be enrolled in the study</w:t>
      </w:r>
    </w:p>
    <w:p w:rsidR="00F43409" w:rsidRPr="00BB3488" w:rsidRDefault="00821D0F" w:rsidP="00BB3488">
      <w:pPr>
        <w:pStyle w:val="Heading2"/>
        <w:spacing w:line="360" w:lineRule="auto"/>
        <w:ind w:left="2880" w:hanging="2880"/>
        <w:jc w:val="left"/>
        <w:rPr>
          <w:rFonts w:ascii="Calibri" w:hAnsi="Calibri" w:cs="Arial"/>
          <w:b w:val="0"/>
          <w:sz w:val="22"/>
          <w:szCs w:val="22"/>
        </w:rPr>
      </w:pPr>
      <w:r w:rsidRPr="00BB3488">
        <w:rPr>
          <w:rFonts w:ascii="Calibri" w:hAnsi="Calibri" w:cs="Arial"/>
          <w:sz w:val="22"/>
          <w:szCs w:val="22"/>
        </w:rPr>
        <w:t>Exclusion criteria</w:t>
      </w:r>
      <w:r w:rsidRPr="00BB3488">
        <w:rPr>
          <w:rFonts w:ascii="Calibri" w:hAnsi="Calibri" w:cs="Arial"/>
          <w:sz w:val="22"/>
          <w:szCs w:val="22"/>
        </w:rPr>
        <w:tab/>
      </w:r>
      <w:r w:rsidRPr="00BB3488">
        <w:rPr>
          <w:rFonts w:ascii="Calibri" w:hAnsi="Calibri" w:cs="Arial"/>
          <w:b w:val="0"/>
          <w:sz w:val="22"/>
          <w:szCs w:val="22"/>
        </w:rPr>
        <w:t>Severe congenital or developmental abnormalities</w:t>
      </w:r>
      <w:r w:rsidR="0054711D" w:rsidRPr="00BB3488">
        <w:rPr>
          <w:rFonts w:ascii="Calibri" w:hAnsi="Calibri" w:cs="Arial"/>
          <w:b w:val="0"/>
          <w:sz w:val="22"/>
          <w:szCs w:val="22"/>
        </w:rPr>
        <w:t xml:space="preserve"> likely to significantly affect respiratory health or lung function </w:t>
      </w:r>
      <w:proofErr w:type="spellStart"/>
      <w:r w:rsidR="0054711D" w:rsidRPr="00BB3488">
        <w:rPr>
          <w:rFonts w:ascii="Calibri" w:hAnsi="Calibri" w:cs="Arial"/>
          <w:b w:val="0"/>
          <w:sz w:val="22"/>
          <w:szCs w:val="22"/>
        </w:rPr>
        <w:t>eg</w:t>
      </w:r>
      <w:proofErr w:type="spellEnd"/>
      <w:r w:rsidR="0054711D" w:rsidRPr="00BB3488">
        <w:rPr>
          <w:rFonts w:ascii="Calibri" w:hAnsi="Calibri" w:cs="Arial"/>
          <w:b w:val="0"/>
          <w:sz w:val="22"/>
          <w:szCs w:val="22"/>
        </w:rPr>
        <w:t xml:space="preserve"> congenital thoracic dystrophy</w:t>
      </w:r>
    </w:p>
    <w:p w:rsidR="00F43409" w:rsidRPr="00BB3488" w:rsidRDefault="00F43409" w:rsidP="00BB3488">
      <w:pPr>
        <w:rPr>
          <w:rFonts w:ascii="Calibri" w:hAnsi="Calibri"/>
          <w:lang w:val="en-US" w:eastAsia="en-US"/>
        </w:rPr>
      </w:pPr>
    </w:p>
    <w:p w:rsidR="00F43409" w:rsidRPr="00BB3488" w:rsidRDefault="00821D0F" w:rsidP="00BB3488">
      <w:pPr>
        <w:spacing w:line="360" w:lineRule="auto"/>
        <w:ind w:left="2880" w:hanging="2880"/>
        <w:rPr>
          <w:rFonts w:ascii="Calibri" w:hAnsi="Calibri"/>
          <w:lang w:val="en-US" w:eastAsia="en-US"/>
        </w:rPr>
      </w:pPr>
      <w:r w:rsidRPr="00BB3488">
        <w:rPr>
          <w:rFonts w:ascii="Calibri" w:hAnsi="Calibri"/>
          <w:b/>
          <w:lang w:val="en-US" w:eastAsia="en-US"/>
        </w:rPr>
        <w:t>Withdrawal criteria</w:t>
      </w:r>
      <w:r w:rsidRPr="00BB3488">
        <w:rPr>
          <w:rFonts w:ascii="Calibri" w:hAnsi="Calibri"/>
          <w:lang w:val="en-US" w:eastAsia="en-US"/>
        </w:rPr>
        <w:tab/>
        <w:t>None – the study consists of a single clinical assessment.  Parents and children who wish to end the assessment may do so at any time.</w:t>
      </w:r>
    </w:p>
    <w:p w:rsidR="00F43409" w:rsidRPr="00BB3488" w:rsidRDefault="00F43409" w:rsidP="00BB3488">
      <w:pPr>
        <w:pStyle w:val="Formfill-intext"/>
        <w:spacing w:before="0"/>
        <w:rPr>
          <w:rFonts w:ascii="Calibri" w:hAnsi="Calibri" w:cs="Arial"/>
          <w:b/>
          <w:sz w:val="22"/>
          <w:szCs w:val="22"/>
        </w:rPr>
      </w:pPr>
    </w:p>
    <w:p w:rsidR="00F43409" w:rsidRPr="00BB3488" w:rsidRDefault="00821D0F" w:rsidP="00BB3488">
      <w:pPr>
        <w:numPr>
          <w:ilvl w:val="0"/>
          <w:numId w:val="38"/>
        </w:numPr>
        <w:spacing w:after="120" w:line="360" w:lineRule="auto"/>
        <w:rPr>
          <w:rFonts w:ascii="Calibri" w:hAnsi="Calibri"/>
          <w:b/>
          <w:lang w:eastAsia="en-US"/>
        </w:rPr>
      </w:pPr>
      <w:r w:rsidRPr="00BB3488">
        <w:rPr>
          <w:rFonts w:ascii="Calibri" w:hAnsi="Calibri"/>
          <w:b/>
          <w:lang w:eastAsia="en-US"/>
        </w:rPr>
        <w:t>Study assessment</w:t>
      </w:r>
    </w:p>
    <w:p w:rsidR="00F43409" w:rsidRPr="00BB3488" w:rsidRDefault="00821D0F" w:rsidP="00BB3488">
      <w:pPr>
        <w:spacing w:line="360" w:lineRule="auto"/>
        <w:rPr>
          <w:rFonts w:ascii="Calibri" w:hAnsi="Calibri"/>
          <w:lang w:val="en-US"/>
        </w:rPr>
      </w:pPr>
      <w:r w:rsidRPr="00BB3488">
        <w:rPr>
          <w:rFonts w:ascii="Calibri" w:hAnsi="Calibri"/>
          <w:lang w:eastAsia="en-US"/>
        </w:rPr>
        <w:t xml:space="preserve">The study consists of a single assessment of the child.  </w:t>
      </w:r>
      <w:r w:rsidRPr="00BB3488">
        <w:rPr>
          <w:rFonts w:ascii="Calibri" w:hAnsi="Calibri"/>
          <w:lang w:val="en-US"/>
        </w:rPr>
        <w:t xml:space="preserve">Parents and their children who agree to take part in the study will be invited to attend the Paediatric Research Unit at St Mary’s hospital at age three years.  After informed consent is taken from the parent/guardian </w:t>
      </w:r>
      <w:r w:rsidR="0054711D" w:rsidRPr="00BB3488">
        <w:rPr>
          <w:rFonts w:ascii="Calibri" w:hAnsi="Calibri"/>
          <w:lang w:val="en-US"/>
        </w:rPr>
        <w:t xml:space="preserve">a member of </w:t>
      </w:r>
      <w:r w:rsidRPr="00BB3488">
        <w:rPr>
          <w:rFonts w:ascii="Calibri" w:hAnsi="Calibri"/>
          <w:lang w:val="en-US"/>
        </w:rPr>
        <w:t xml:space="preserve">the research  </w:t>
      </w:r>
      <w:r w:rsidR="0054711D" w:rsidRPr="00BB3488">
        <w:rPr>
          <w:rFonts w:ascii="Calibri" w:hAnsi="Calibri"/>
          <w:lang w:val="en-US"/>
        </w:rPr>
        <w:t>team</w:t>
      </w:r>
      <w:r w:rsidRPr="00BB3488">
        <w:rPr>
          <w:rFonts w:ascii="Calibri" w:hAnsi="Calibri"/>
          <w:lang w:val="en-US"/>
        </w:rPr>
        <w:t xml:space="preserve"> will perform the assessment as follows, which is expected to take less than two hours.</w:t>
      </w:r>
    </w:p>
    <w:p w:rsidR="005408AB" w:rsidRPr="00BB3488" w:rsidRDefault="005408AB" w:rsidP="00BB3488">
      <w:pPr>
        <w:spacing w:line="360" w:lineRule="auto"/>
        <w:rPr>
          <w:rFonts w:ascii="Calibri" w:hAnsi="Calibri"/>
          <w:lang w:val="en-US"/>
        </w:rPr>
      </w:pPr>
    </w:p>
    <w:p w:rsidR="00F43409" w:rsidRPr="00BB3488" w:rsidRDefault="00F43409" w:rsidP="00BB3488">
      <w:pPr>
        <w:pStyle w:val="Formfill-intext"/>
        <w:rPr>
          <w:rFonts w:ascii="Calibri" w:hAnsi="Calibri" w:cs="Arial"/>
          <w:sz w:val="22"/>
          <w:szCs w:val="22"/>
        </w:rPr>
      </w:pPr>
    </w:p>
    <w:p w:rsidR="00F43409" w:rsidRPr="00BB3488" w:rsidRDefault="00821D0F" w:rsidP="00BB3488">
      <w:pPr>
        <w:pStyle w:val="Formfill-intext"/>
        <w:rPr>
          <w:rFonts w:ascii="Calibri" w:hAnsi="Calibri" w:cs="Arial"/>
          <w:b/>
          <w:sz w:val="22"/>
          <w:szCs w:val="22"/>
        </w:rPr>
      </w:pPr>
      <w:r w:rsidRPr="00BB3488">
        <w:rPr>
          <w:rFonts w:ascii="Calibri" w:hAnsi="Calibri" w:cs="Arial"/>
          <w:b/>
          <w:sz w:val="22"/>
          <w:szCs w:val="22"/>
        </w:rPr>
        <w:t xml:space="preserve">11.1  Structured interview </w:t>
      </w:r>
    </w:p>
    <w:p w:rsidR="00F43409" w:rsidRPr="00BB3488" w:rsidRDefault="00821D0F" w:rsidP="00BB3488">
      <w:pPr>
        <w:pStyle w:val="Formfill-intext"/>
        <w:spacing w:before="0"/>
        <w:rPr>
          <w:rFonts w:ascii="Calibri" w:hAnsi="Calibri"/>
          <w:sz w:val="22"/>
          <w:szCs w:val="22"/>
          <w:lang w:val="en-US"/>
        </w:rPr>
      </w:pPr>
      <w:r w:rsidRPr="00BB3488">
        <w:rPr>
          <w:rFonts w:ascii="Calibri" w:hAnsi="Calibri"/>
          <w:sz w:val="22"/>
          <w:szCs w:val="22"/>
          <w:lang w:val="en-US"/>
        </w:rPr>
        <w:t xml:space="preserve">The research clinician will take a medical history from the child’s parent/guardian using a structured questionnaire to obtain information on primary and secondary clinical outcomes.   This is expected to take approximately 20 minutes.  The primary outcome measure is a history of wheezing at any time during the first 3 years of life.  We will support this by demonstration of a child wheezing in a short video.    </w:t>
      </w:r>
    </w:p>
    <w:p w:rsidR="00F43409" w:rsidRPr="00BB3488" w:rsidRDefault="00F43409" w:rsidP="00BB3488">
      <w:pPr>
        <w:pStyle w:val="Formfill-intext"/>
        <w:spacing w:before="0"/>
        <w:rPr>
          <w:rFonts w:ascii="Calibri" w:hAnsi="Calibri"/>
          <w:sz w:val="22"/>
          <w:szCs w:val="22"/>
          <w:lang w:val="en-US"/>
        </w:rPr>
      </w:pPr>
    </w:p>
    <w:p w:rsidR="00F43409" w:rsidRPr="00BB3488" w:rsidRDefault="00821D0F" w:rsidP="00BB3488">
      <w:pPr>
        <w:pStyle w:val="Formfill-intext"/>
        <w:spacing w:before="0"/>
        <w:rPr>
          <w:rFonts w:ascii="Calibri" w:hAnsi="Calibri"/>
          <w:sz w:val="22"/>
          <w:szCs w:val="22"/>
        </w:rPr>
      </w:pPr>
      <w:r w:rsidRPr="00BB3488">
        <w:rPr>
          <w:rFonts w:ascii="Calibri" w:hAnsi="Calibri"/>
          <w:sz w:val="22"/>
          <w:szCs w:val="22"/>
        </w:rPr>
        <w:t xml:space="preserve">In addition, parent(s) will also answer a validated questionnaire about their own respiratory and allergic health, their risk factors for vitamin D deficiency, and environmental risk factors for wheezing in their child.  </w:t>
      </w:r>
    </w:p>
    <w:p w:rsidR="00F43409" w:rsidRPr="00BB3488" w:rsidRDefault="00F43409" w:rsidP="00BB3488">
      <w:pPr>
        <w:pStyle w:val="Formfill-intext"/>
        <w:spacing w:before="0"/>
        <w:rPr>
          <w:rFonts w:ascii="Calibri" w:hAnsi="Calibri"/>
          <w:sz w:val="22"/>
          <w:szCs w:val="22"/>
          <w:lang w:val="en-US"/>
        </w:rPr>
      </w:pPr>
    </w:p>
    <w:p w:rsidR="00F43409" w:rsidRPr="00BB3488" w:rsidRDefault="00821D0F" w:rsidP="00BB3488">
      <w:pPr>
        <w:pStyle w:val="Formfill-intext"/>
        <w:spacing w:before="0"/>
        <w:rPr>
          <w:rFonts w:ascii="Calibri" w:hAnsi="Calibri"/>
          <w:b/>
          <w:sz w:val="22"/>
          <w:szCs w:val="22"/>
          <w:lang w:val="en-US"/>
        </w:rPr>
      </w:pPr>
      <w:r w:rsidRPr="00BB3488">
        <w:rPr>
          <w:rFonts w:ascii="Calibri" w:hAnsi="Calibri"/>
          <w:b/>
          <w:sz w:val="22"/>
          <w:szCs w:val="22"/>
          <w:lang w:val="en-US"/>
        </w:rPr>
        <w:t>11.2  Clinical examination</w:t>
      </w:r>
    </w:p>
    <w:p w:rsidR="00933AB6" w:rsidRPr="00BB3488" w:rsidRDefault="00821D0F" w:rsidP="00BB3488">
      <w:pPr>
        <w:autoSpaceDE w:val="0"/>
        <w:autoSpaceDN w:val="0"/>
        <w:adjustRightInd w:val="0"/>
        <w:spacing w:line="360" w:lineRule="auto"/>
        <w:rPr>
          <w:rFonts w:ascii="Calibri" w:hAnsi="Calibri" w:cs="TTE1B834A0t00"/>
          <w:lang w:val="en-US" w:eastAsia="en-US"/>
        </w:rPr>
      </w:pPr>
      <w:r w:rsidRPr="00BB3488">
        <w:rPr>
          <w:rFonts w:ascii="Calibri" w:hAnsi="Calibri"/>
          <w:lang w:val="en-US"/>
        </w:rPr>
        <w:t xml:space="preserve">Children will have their height, weight and head circumference measured and have a clinical examination,  including examination of the skin for eczema using the UK Working Party definition for eczema diagnosis.  Where eczema is present its severity will be documented using a validated scoring system.  The chest and nose will be examined for signs of lung disease and rhinitis.  Skin darkness will be measured using a handheld </w:t>
      </w:r>
      <w:r w:rsidRPr="00BB3488">
        <w:rPr>
          <w:rFonts w:ascii="Calibri" w:hAnsi="Calibri"/>
          <w:lang w:val="en-US"/>
        </w:rPr>
        <w:lastRenderedPageBreak/>
        <w:t xml:space="preserve">colorimeter probe </w:t>
      </w:r>
      <w:r w:rsidRPr="00BB3488">
        <w:rPr>
          <w:rFonts w:ascii="Calibri" w:hAnsi="Calibri" w:cs="TTE1B834A0t00"/>
          <w:lang w:val="en-US" w:eastAsia="en-US"/>
        </w:rPr>
        <w:t>placed gently against the skin</w:t>
      </w:r>
      <w:r w:rsidRPr="00BB3488">
        <w:rPr>
          <w:rFonts w:ascii="Calibri" w:hAnsi="Calibri"/>
          <w:lang w:val="en-US"/>
        </w:rPr>
        <w:t xml:space="preserve">.  This probe </w:t>
      </w:r>
      <w:r w:rsidRPr="00BB3488">
        <w:rPr>
          <w:rFonts w:ascii="Calibri" w:hAnsi="Calibri" w:cs="TTE1B834A0t00"/>
          <w:lang w:val="en-US" w:eastAsia="en-US"/>
        </w:rPr>
        <w:t xml:space="preserve">measures melanin levels which are known to be a major determinant of vitamin D absorption and status </w:t>
      </w:r>
      <w:r w:rsidR="00F23DAA" w:rsidRPr="00BB3488">
        <w:rPr>
          <w:rFonts w:ascii="Calibri" w:hAnsi="Calibri" w:cs="TTE1B834A0t00"/>
          <w:lang w:val="en-US" w:eastAsia="en-US"/>
        </w:rPr>
        <w:fldChar w:fldCharType="begin"/>
      </w:r>
      <w:r w:rsidRPr="00BB3488">
        <w:rPr>
          <w:rFonts w:ascii="Calibri" w:hAnsi="Calibri" w:cs="TTE1B834A0t00"/>
          <w:lang w:val="en-US" w:eastAsia="en-US"/>
        </w:rPr>
        <w:instrText xml:space="preserve"> ADDIN EN.CITE &lt;EndNote&gt;&lt;Cite&gt;&lt;Author&gt;Holick&lt;/Author&gt;&lt;Year&gt;2007&lt;/Year&gt;&lt;RecNum&gt;221&lt;/RecNum&gt;&lt;record&gt;&lt;rec-number&gt;221&lt;/rec-number&gt;&lt;foreign-keys&gt;&lt;key app="EN" db-id="t9fa29rz3vsfxhepaa2x0tfgvs9z0rpfp2se"&gt;221&lt;/key&gt;&lt;/foreign-keys&gt;&lt;ref-type name="Journal Article"&gt;17&lt;/ref-type&gt;&lt;contributors&gt;&lt;authors&gt;&lt;author&gt;Holick, M. 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-81&lt;/pages&gt;&lt;volume&gt;357&lt;/volume&gt;&lt;number&gt;3&lt;/number&gt;&lt;edition&gt;2007/07/20&lt;/edition&gt;&lt;keywords&gt;&lt;keyword&gt;Adult&lt;/keyword&gt;&lt;keyword&gt;Aged&lt;/keyword&gt;&lt;keyword&gt;Bone and Bones/metabolism&lt;/keyword&gt;&lt;keyword&gt;Calcium/metabolism&lt;/keyword&gt;&lt;keyword&gt;Child&lt;/keyword&gt;&lt;keyword&gt;Female&lt;/keyword&gt;&lt;keyword&gt;Humans&lt;/keyword&gt;&lt;keyword&gt;Kidney Failure, Chronic/drug therapy&lt;/keyword&gt;&lt;keyword&gt;Male&lt;/keyword&gt;&lt;keyword&gt;Osteoporosis/prevention &amp;amp; control&lt;/keyword&gt;&lt;keyword&gt;Phosphorus/metabolism&lt;/keyword&gt;&lt;keyword&gt;Prevalence&lt;/keyword&gt;&lt;keyword&gt;Vitamin D/*administration &amp;amp; dosage/metabolism/therapeutic use&lt;/keyword&gt;&lt;keyword&gt;Vitamin D Deficiency/*complications/epidemiology/metabolism/*therapy&lt;/keyword&gt;&lt;/keywords&gt;&lt;dates&gt;&lt;year&gt;2007&lt;/year&gt;&lt;pub-dates&gt;&lt;date&gt;Jul 19&lt;/date&gt;&lt;/pub-dates&gt;&lt;/dates&gt;&lt;isbn&gt;1533-4406 (Electronic)&amp;#xD;1533-4406 (Linking)&lt;/isbn&gt;&lt;accession-num&gt;17634462&lt;/accession-num&gt;&lt;urls&gt;&lt;related-urls&gt;&lt;url&gt;http://www.ncbi.nlm.nih.gov/entrez/query.fcgi?cmd=Retrieve&amp;amp;db=PubMed&amp;amp;dopt=Citation&amp;amp;list_uids=17634462&lt;/url&gt;&lt;/related-urls&gt;&lt;/urls&gt;&lt;electronic-resource-num&gt;357/3/266 [pii]&amp;#xD;10.1056/NEJMra070553&lt;/electronic-resource-num&gt;&lt;language&gt;eng&lt;/language&gt;&lt;/record&gt;&lt;/Cite&gt;&lt;/EndNote&gt;</w:instrText>
      </w:r>
      <w:r w:rsidR="00F23DAA" w:rsidRPr="00BB3488">
        <w:rPr>
          <w:rFonts w:ascii="Calibri" w:hAnsi="Calibri" w:cs="TTE1B834A0t00"/>
          <w:lang w:val="en-US" w:eastAsia="en-US"/>
        </w:rPr>
        <w:fldChar w:fldCharType="separate"/>
      </w:r>
      <w:r w:rsidRPr="00BB3488">
        <w:rPr>
          <w:rFonts w:ascii="Calibri" w:hAnsi="Calibri" w:cs="TTE1B834A0t00"/>
          <w:noProof/>
          <w:lang w:val="en-US" w:eastAsia="en-US"/>
        </w:rPr>
        <w:t>(23)</w:t>
      </w:r>
      <w:r w:rsidR="00F23DAA" w:rsidRPr="00BB3488">
        <w:rPr>
          <w:rFonts w:ascii="Calibri" w:hAnsi="Calibri" w:cs="TTE1B834A0t00"/>
          <w:lang w:val="en-US" w:eastAsia="en-US"/>
        </w:rPr>
        <w:fldChar w:fldCharType="end"/>
      </w:r>
      <w:r w:rsidRPr="00BB3488">
        <w:rPr>
          <w:rFonts w:ascii="Calibri" w:hAnsi="Calibri" w:cs="TTE1B834A0t00"/>
          <w:lang w:val="en-US" w:eastAsia="en-US"/>
        </w:rPr>
        <w:t>.</w:t>
      </w:r>
    </w:p>
    <w:p w:rsidR="00F43409" w:rsidRPr="00BB3488" w:rsidRDefault="00F43409" w:rsidP="00BB3488">
      <w:pPr>
        <w:pStyle w:val="Formfill-intext"/>
        <w:spacing w:before="0"/>
        <w:rPr>
          <w:rFonts w:ascii="Calibri" w:hAnsi="Calibri"/>
          <w:b/>
          <w:sz w:val="22"/>
          <w:szCs w:val="22"/>
          <w:lang w:val="en-US"/>
        </w:rPr>
      </w:pPr>
    </w:p>
    <w:p w:rsidR="00F43409" w:rsidRPr="00BB3488" w:rsidRDefault="00F43409" w:rsidP="00BB3488">
      <w:pPr>
        <w:pStyle w:val="Formfill-intext"/>
        <w:spacing w:before="0"/>
        <w:rPr>
          <w:rFonts w:ascii="Calibri" w:hAnsi="Calibri"/>
          <w:b/>
          <w:sz w:val="22"/>
          <w:szCs w:val="22"/>
          <w:lang w:val="en-US"/>
        </w:rPr>
      </w:pPr>
    </w:p>
    <w:p w:rsidR="00F43409" w:rsidRPr="00BB3488" w:rsidRDefault="00F43409" w:rsidP="00BB3488">
      <w:pPr>
        <w:pStyle w:val="Formfill-intext"/>
        <w:spacing w:before="0"/>
        <w:rPr>
          <w:rFonts w:ascii="Calibri" w:hAnsi="Calibri"/>
          <w:b/>
          <w:sz w:val="22"/>
          <w:szCs w:val="22"/>
          <w:lang w:val="en-US"/>
        </w:rPr>
      </w:pPr>
    </w:p>
    <w:p w:rsidR="000C4817" w:rsidRPr="00BB3488" w:rsidRDefault="000C4817" w:rsidP="00BB3488">
      <w:pPr>
        <w:pStyle w:val="Formfill-intext"/>
        <w:spacing w:before="0"/>
        <w:rPr>
          <w:rFonts w:ascii="Calibri" w:hAnsi="Calibri"/>
          <w:b/>
          <w:sz w:val="22"/>
          <w:szCs w:val="22"/>
          <w:lang w:val="en-US"/>
        </w:rPr>
      </w:pPr>
    </w:p>
    <w:p w:rsidR="00F43409" w:rsidRPr="00BB3488" w:rsidRDefault="00821D0F" w:rsidP="00BB3488">
      <w:pPr>
        <w:pStyle w:val="Formfill-intext"/>
        <w:spacing w:before="0"/>
        <w:rPr>
          <w:rFonts w:ascii="Calibri" w:hAnsi="Calibri"/>
          <w:b/>
          <w:sz w:val="22"/>
          <w:szCs w:val="22"/>
          <w:lang w:val="en-US"/>
        </w:rPr>
      </w:pPr>
      <w:r w:rsidRPr="00BB3488">
        <w:rPr>
          <w:rFonts w:ascii="Calibri" w:hAnsi="Calibri"/>
          <w:b/>
          <w:sz w:val="22"/>
          <w:szCs w:val="22"/>
          <w:lang w:val="en-US"/>
        </w:rPr>
        <w:t>11.3  Lung function tests</w:t>
      </w:r>
    </w:p>
    <w:p w:rsidR="00F43409" w:rsidRPr="00BB3488" w:rsidRDefault="00821D0F" w:rsidP="00BB3488">
      <w:pPr>
        <w:pStyle w:val="Formfill-intext"/>
        <w:spacing w:before="0"/>
        <w:rPr>
          <w:rFonts w:ascii="Calibri" w:hAnsi="Calibri"/>
          <w:sz w:val="22"/>
          <w:szCs w:val="22"/>
        </w:rPr>
      </w:pPr>
      <w:r w:rsidRPr="00BB3488">
        <w:rPr>
          <w:rFonts w:ascii="Calibri" w:hAnsi="Calibri"/>
          <w:sz w:val="22"/>
          <w:szCs w:val="22"/>
        </w:rPr>
        <w:t xml:space="preserve">Children will have their lung function measured using impulse oscillometry before and 15 minutes after administration of salbutamol via a spacer.  This technique has been shown in several studies to be reliable and valid in children as young as 2 years,  </w:t>
      </w:r>
      <w:r w:rsidR="00F23DAA" w:rsidRPr="00BB3488">
        <w:rPr>
          <w:rFonts w:ascii="Calibri" w:hAnsi="Calibri"/>
          <w:sz w:val="22"/>
          <w:szCs w:val="22"/>
        </w:rPr>
        <w:fldChar w:fldCharType="begin">
          <w:fldData xml:space="preserve">PEVuZE5vdGU+PENpdGU+PEF1dGhvcj5IYWxsPC9BdXRob3I+PFllYXI+MjAwNzwvWWVhcj48UmVj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aWNhbD48cGFnZXM+NTIxLTY8L3BhZ2VzPjx2b2x1bWU+NjI8L3ZvbHVtZT48bnVtYmVyPjY8L251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PEVuZE5vdGU+PENpdGU+PEF1dGhvcj5IYWxsPC9BdXRob3I+PFllYXI+MjAwNzwvWWVhcj48UmVj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aWNhbD48cGFnZXM+NTIxLTY8L3BhZ2VzPjx2b2x1bWU+NjI8L3ZvbHVtZT48bnVtYmVyPjY8L251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(24-26)</w:t>
      </w:r>
      <w:r w:rsidR="00F23DAA" w:rsidRPr="00BB3488">
        <w:rPr>
          <w:rFonts w:ascii="Calibri" w:hAnsi="Calibri"/>
          <w:sz w:val="22"/>
          <w:szCs w:val="22"/>
        </w:rPr>
        <w:fldChar w:fldCharType="end"/>
      </w:r>
      <w:r w:rsidRPr="00BB3488">
        <w:rPr>
          <w:rFonts w:ascii="Calibri" w:hAnsi="Calibri"/>
          <w:sz w:val="22"/>
          <w:szCs w:val="22"/>
        </w:rPr>
        <w:t xml:space="preserve">, and is able to detect significant bronchodilator responses which are predictive of asthma </w:t>
      </w:r>
      <w:r w:rsidR="00F23DAA" w:rsidRPr="00BB3488">
        <w:rPr>
          <w:rFonts w:ascii="Calibri" w:hAnsi="Calibri"/>
          <w:sz w:val="22"/>
          <w:szCs w:val="22"/>
        </w:rPr>
        <w:fldChar w:fldCharType="begin">
          <w:fldData xml:space="preserve">PEVuZE5vdGU+PENpdGU+PEF1dGhvcj5NYXJvdHRhPC9BdXRob3I+PFllYXI+MjAwMzwvWWVhcj48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PEVuZE5vdGU+PENpdGU+PEF1dGhvcj5NYXJvdHRhPC9BdXRob3I+PFllYXI+MjAwMzwvWWVhcj48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(27)</w:t>
      </w:r>
      <w:r w:rsidR="00F23DAA" w:rsidRPr="00BB3488">
        <w:rPr>
          <w:rFonts w:ascii="Calibri" w:hAnsi="Calibri"/>
          <w:sz w:val="22"/>
          <w:szCs w:val="22"/>
        </w:rPr>
        <w:fldChar w:fldCharType="end"/>
      </w:r>
      <w:r w:rsidRPr="00BB3488">
        <w:rPr>
          <w:rFonts w:ascii="Calibri" w:hAnsi="Calibri"/>
          <w:sz w:val="22"/>
          <w:szCs w:val="22"/>
        </w:rPr>
        <w:t xml:space="preserve">.  </w:t>
      </w:r>
    </w:p>
    <w:p w:rsidR="00F43409" w:rsidRPr="00BB3488" w:rsidRDefault="00821D0F" w:rsidP="00BB3488">
      <w:pPr>
        <w:pStyle w:val="Formfill-intext"/>
        <w:spacing w:before="0"/>
        <w:rPr>
          <w:rFonts w:ascii="Calibri" w:hAnsi="Calibri"/>
          <w:sz w:val="22"/>
          <w:szCs w:val="22"/>
        </w:rPr>
      </w:pPr>
      <w:r w:rsidRPr="00BB3488">
        <w:rPr>
          <w:rFonts w:ascii="Calibri" w:hAnsi="Calibri"/>
          <w:sz w:val="22"/>
          <w:szCs w:val="22"/>
        </w:rPr>
        <w:t>To perform the test the child will be seated comfortably with their head in a neutral position.  Using an adjustable arm, the mouthpiece is brought level with the child’s mouth.  A nose clip is place</w:t>
      </w:r>
      <w:r w:rsidR="0054711D" w:rsidRPr="00BB3488">
        <w:rPr>
          <w:rFonts w:ascii="Calibri" w:hAnsi="Calibri"/>
          <w:sz w:val="22"/>
          <w:szCs w:val="22"/>
        </w:rPr>
        <w:t>d</w:t>
      </w:r>
      <w:r w:rsidRPr="00BB3488">
        <w:rPr>
          <w:rFonts w:ascii="Calibri" w:hAnsi="Calibri"/>
          <w:sz w:val="22"/>
          <w:szCs w:val="22"/>
        </w:rPr>
        <w:t xml:space="preserve"> on the subject and the child will be encouraged to breathe normally through the mouthpiece.  To minimise interference from vibrations in the upper airways the child’s cheeks will be firmly supported by their parent/ guardian.  Data acquisition should cover several normal breathing cycles like this, usually between 8 and 16 seconds.   The mean value of three to five technically acceptable measurements is reported, and usually takes about one minute to acquire </w:t>
      </w:r>
      <w:r w:rsidR="00F23DAA" w:rsidRPr="00BB3488">
        <w:rPr>
          <w:rFonts w:ascii="Calibri" w:hAnsi="Calibri"/>
          <w:sz w:val="22"/>
          <w:szCs w:val="22"/>
        </w:rPr>
        <w:fldChar w:fldCharType="begin">
          <w:fldData xml:space="preserve">PEVuZE5vdGU+PENpdGU+PEF1dGhvcj5CZXlkb248L0F1dGhvcj48WWVhcj4yMDA3PC9ZZWFyPjxS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=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PEVuZE5vdGU+PENpdGU+PEF1dGhvcj5CZXlkb248L0F1dGhvcj48WWVhcj4yMDA3PC9ZZWFyPjxS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=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(28)</w:t>
      </w:r>
      <w:r w:rsidR="00F23DAA" w:rsidRPr="00BB3488">
        <w:rPr>
          <w:rFonts w:ascii="Calibri" w:hAnsi="Calibri"/>
          <w:sz w:val="22"/>
          <w:szCs w:val="22"/>
        </w:rPr>
        <w:fldChar w:fldCharType="end"/>
      </w:r>
      <w:r w:rsidRPr="00BB3488">
        <w:rPr>
          <w:rFonts w:ascii="Calibri" w:hAnsi="Calibri"/>
          <w:sz w:val="22"/>
          <w:szCs w:val="22"/>
        </w:rPr>
        <w:t xml:space="preserve">.  15 minutes after administration </w:t>
      </w:r>
      <w:r w:rsidR="008B170D" w:rsidRPr="00BB3488">
        <w:rPr>
          <w:rFonts w:ascii="Calibri" w:hAnsi="Calibri"/>
          <w:sz w:val="22"/>
          <w:szCs w:val="22"/>
        </w:rPr>
        <w:t xml:space="preserve">of </w:t>
      </w:r>
      <w:r w:rsidRPr="00BB3488">
        <w:rPr>
          <w:rFonts w:ascii="Calibri" w:hAnsi="Calibri"/>
          <w:sz w:val="22"/>
          <w:szCs w:val="22"/>
        </w:rPr>
        <w:t>salbutamol delivered via spacer device fitted with a face mask, measurements will be repeated.</w:t>
      </w:r>
    </w:p>
    <w:p w:rsidR="00F43409" w:rsidRPr="00BB3488" w:rsidRDefault="00F43409" w:rsidP="00BB3488">
      <w:pPr>
        <w:pStyle w:val="Formfill-intext"/>
        <w:spacing w:before="0"/>
        <w:rPr>
          <w:rFonts w:ascii="Calibri" w:hAnsi="Calibri"/>
          <w:sz w:val="22"/>
          <w:szCs w:val="22"/>
        </w:rPr>
      </w:pPr>
    </w:p>
    <w:p w:rsidR="00F43409" w:rsidRPr="00BB3488" w:rsidRDefault="00821D0F" w:rsidP="00BB3488">
      <w:pPr>
        <w:pStyle w:val="Formfill-intext"/>
        <w:spacing w:before="0"/>
        <w:rPr>
          <w:rFonts w:ascii="Calibri" w:hAnsi="Calibri"/>
          <w:b/>
          <w:sz w:val="22"/>
          <w:szCs w:val="22"/>
        </w:rPr>
      </w:pPr>
      <w:r w:rsidRPr="00BB3488">
        <w:rPr>
          <w:rFonts w:ascii="Calibri" w:hAnsi="Calibri"/>
          <w:b/>
          <w:sz w:val="22"/>
          <w:szCs w:val="22"/>
          <w:lang w:val="en-US"/>
        </w:rPr>
        <w:t xml:space="preserve">11.4  Measurement of </w:t>
      </w:r>
      <w:r w:rsidRPr="00BB3488">
        <w:rPr>
          <w:rFonts w:ascii="Calibri" w:hAnsi="Calibri"/>
          <w:b/>
          <w:sz w:val="22"/>
          <w:szCs w:val="22"/>
        </w:rPr>
        <w:t>exhaled nitric oxide (eNO)</w:t>
      </w:r>
    </w:p>
    <w:p w:rsidR="00F43409" w:rsidRPr="00BB3488" w:rsidRDefault="00821D0F" w:rsidP="00BB3488">
      <w:pPr>
        <w:pStyle w:val="Formfill-intext"/>
        <w:spacing w:before="0"/>
        <w:rPr>
          <w:rFonts w:ascii="Calibri" w:hAnsi="Calibri"/>
          <w:sz w:val="22"/>
          <w:szCs w:val="22"/>
          <w:lang w:val="en-US"/>
        </w:rPr>
      </w:pPr>
      <w:r w:rsidRPr="00BB3488">
        <w:rPr>
          <w:rFonts w:ascii="Calibri" w:hAnsi="Calibri"/>
          <w:sz w:val="22"/>
          <w:szCs w:val="22"/>
        </w:rPr>
        <w:t xml:space="preserve">Children will have their exhaled nitric oxide level measured using an offline tidal volume technique, which has been shown in several studies to be a reliable and valid method in children as young as two years </w:t>
      </w:r>
      <w:r w:rsidR="00F23DAA" w:rsidRPr="00BB3488">
        <w:rPr>
          <w:rFonts w:ascii="Calibri" w:hAnsi="Calibri"/>
          <w:sz w:val="22"/>
          <w:szCs w:val="22"/>
        </w:rPr>
        <w:fldChar w:fldCharType="begin">
          <w:fldData xml:space="preserve">PEVuZE5vdGU+PENpdGU+PEF1dGhvcj5EYW5pZWw8L0F1dGhvcj48WWVhcj4yMDA1PC9ZZWFyPjxS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PEVuZE5vdGU+PENpdGU+PEF1dGhvcj5EYW5pZWw8L0F1dGhvcj48WWVhcj4yMDA1PC9ZZWFyPjxS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(26, 29)</w:t>
      </w:r>
      <w:r w:rsidR="00F23DAA" w:rsidRPr="00BB3488">
        <w:rPr>
          <w:rFonts w:ascii="Calibri" w:hAnsi="Calibri"/>
          <w:sz w:val="22"/>
          <w:szCs w:val="22"/>
        </w:rPr>
        <w:fldChar w:fldCharType="end"/>
      </w:r>
      <w:r w:rsidRPr="00BB3488">
        <w:rPr>
          <w:rFonts w:ascii="Calibri" w:hAnsi="Calibri"/>
          <w:sz w:val="22"/>
          <w:szCs w:val="22"/>
        </w:rPr>
        <w:t>.</w:t>
      </w:r>
      <w:r w:rsidRPr="00BB3488">
        <w:rPr>
          <w:rFonts w:ascii="Calibri" w:hAnsi="Calibri"/>
          <w:sz w:val="22"/>
          <w:szCs w:val="22"/>
          <w:lang w:val="en-US"/>
        </w:rPr>
        <w:t xml:space="preserve"> </w:t>
      </w:r>
    </w:p>
    <w:p w:rsidR="00F43409" w:rsidRPr="00BB3488" w:rsidRDefault="00F43409" w:rsidP="00BB3488">
      <w:pPr>
        <w:pStyle w:val="Formfill-intext"/>
        <w:spacing w:before="0"/>
        <w:rPr>
          <w:rFonts w:ascii="Calibri" w:hAnsi="Calibri"/>
          <w:b/>
          <w:sz w:val="22"/>
          <w:szCs w:val="22"/>
          <w:lang w:val="en-US"/>
        </w:rPr>
      </w:pPr>
    </w:p>
    <w:p w:rsidR="00F43409" w:rsidRPr="00BB3488" w:rsidRDefault="0054711D" w:rsidP="00BB3488">
      <w:pPr>
        <w:pStyle w:val="Formfill-intext"/>
        <w:numPr>
          <w:ilvl w:val="1"/>
          <w:numId w:val="38"/>
        </w:numPr>
        <w:spacing w:before="0"/>
        <w:rPr>
          <w:rFonts w:ascii="Calibri" w:hAnsi="Calibri"/>
          <w:b/>
          <w:sz w:val="22"/>
          <w:szCs w:val="22"/>
          <w:lang w:val="en-US"/>
        </w:rPr>
      </w:pPr>
      <w:r w:rsidRPr="00BB3488">
        <w:rPr>
          <w:rFonts w:ascii="Calibri" w:hAnsi="Calibri"/>
          <w:b/>
          <w:sz w:val="22"/>
          <w:szCs w:val="22"/>
          <w:lang w:val="en-US"/>
        </w:rPr>
        <w:t>Allergy s</w:t>
      </w:r>
      <w:r w:rsidR="00821D0F" w:rsidRPr="00BB3488">
        <w:rPr>
          <w:rFonts w:ascii="Calibri" w:hAnsi="Calibri"/>
          <w:b/>
          <w:sz w:val="22"/>
          <w:szCs w:val="22"/>
          <w:lang w:val="en-US"/>
        </w:rPr>
        <w:t xml:space="preserve">kin tests for atopic </w:t>
      </w:r>
      <w:proofErr w:type="spellStart"/>
      <w:r w:rsidR="00821D0F" w:rsidRPr="00BB3488">
        <w:rPr>
          <w:rFonts w:ascii="Calibri" w:hAnsi="Calibri"/>
          <w:b/>
          <w:sz w:val="22"/>
          <w:szCs w:val="22"/>
          <w:lang w:val="en-US"/>
        </w:rPr>
        <w:t>sensitisation</w:t>
      </w:r>
      <w:proofErr w:type="spellEnd"/>
    </w:p>
    <w:p w:rsidR="00F43409" w:rsidRPr="00BB3488" w:rsidRDefault="00821D0F" w:rsidP="00BB3488">
      <w:pPr>
        <w:spacing w:line="360" w:lineRule="auto"/>
        <w:rPr>
          <w:rFonts w:ascii="Calibri" w:hAnsi="Calibri"/>
          <w:lang w:val="en-US" w:eastAsia="en-US"/>
        </w:rPr>
      </w:pPr>
      <w:r w:rsidRPr="00BB3488">
        <w:rPr>
          <w:rFonts w:ascii="Calibri" w:hAnsi="Calibri"/>
        </w:rPr>
        <w:t xml:space="preserve">Children will undergo </w:t>
      </w:r>
      <w:r w:rsidR="0054711D" w:rsidRPr="00BB3488">
        <w:rPr>
          <w:rFonts w:ascii="Calibri" w:hAnsi="Calibri"/>
        </w:rPr>
        <w:t xml:space="preserve">allergy </w:t>
      </w:r>
      <w:r w:rsidRPr="00BB3488">
        <w:rPr>
          <w:rFonts w:ascii="Calibri" w:hAnsi="Calibri"/>
        </w:rPr>
        <w:t>skin testing to a panel of common allergens including house</w:t>
      </w:r>
      <w:r w:rsidRPr="00BB3488">
        <w:rPr>
          <w:rFonts w:ascii="Calibri" w:hAnsi="Calibri"/>
          <w:vertAlign w:val="superscript"/>
        </w:rPr>
        <w:t xml:space="preserve"> </w:t>
      </w:r>
      <w:r w:rsidRPr="00BB3488">
        <w:rPr>
          <w:rFonts w:ascii="Calibri" w:hAnsi="Calibri"/>
        </w:rPr>
        <w:t xml:space="preserve">dust mite, cat dander, grass pollen, alternaria and cladosporum, silver birch pollen, cow’s milk, egg and peanut.  </w:t>
      </w:r>
      <w:proofErr w:type="spellStart"/>
      <w:r w:rsidRPr="00BB3488">
        <w:rPr>
          <w:rFonts w:ascii="Calibri" w:hAnsi="Calibri"/>
          <w:lang w:val="en-US" w:eastAsia="en-US"/>
        </w:rPr>
        <w:t>Atopy</w:t>
      </w:r>
      <w:proofErr w:type="spellEnd"/>
      <w:r w:rsidRPr="00BB3488">
        <w:rPr>
          <w:rFonts w:ascii="Calibri" w:hAnsi="Calibri"/>
          <w:lang w:val="en-US" w:eastAsia="en-US"/>
        </w:rPr>
        <w:t xml:space="preserve"> is defined as a positive response to at least one allergen, and a positive response is defined as a wheal diameter ≥3 mm in the presence of appropriate responses to the negative and positive control.  </w:t>
      </w:r>
    </w:p>
    <w:p w:rsidR="00085F63" w:rsidRPr="00BB3488" w:rsidRDefault="00085F63" w:rsidP="00BB3488">
      <w:pPr>
        <w:spacing w:line="360" w:lineRule="auto"/>
        <w:rPr>
          <w:rFonts w:ascii="Calibri" w:hAnsi="Calibri"/>
          <w:lang w:val="en-US" w:eastAsia="en-US"/>
        </w:rPr>
      </w:pPr>
    </w:p>
    <w:p w:rsidR="00F43409" w:rsidRPr="00BB3488" w:rsidRDefault="00821D0F" w:rsidP="00BB3488">
      <w:pPr>
        <w:pStyle w:val="Formfill-intext"/>
        <w:spacing w:before="0"/>
        <w:rPr>
          <w:rFonts w:ascii="Calibri" w:hAnsi="Calibri"/>
          <w:b/>
          <w:sz w:val="22"/>
          <w:szCs w:val="22"/>
        </w:rPr>
      </w:pPr>
      <w:r w:rsidRPr="00BB3488">
        <w:rPr>
          <w:rFonts w:ascii="Calibri" w:hAnsi="Calibri"/>
          <w:b/>
          <w:sz w:val="22"/>
          <w:szCs w:val="22"/>
        </w:rPr>
        <w:t>11.6  Collection of blood samples</w:t>
      </w:r>
    </w:p>
    <w:p w:rsidR="00F43409" w:rsidRPr="00BB3488" w:rsidRDefault="00821D0F" w:rsidP="00BB3488">
      <w:pPr>
        <w:pStyle w:val="Formfill-intext"/>
        <w:spacing w:before="0"/>
        <w:rPr>
          <w:rFonts w:ascii="Calibri" w:hAnsi="Calibri"/>
          <w:b/>
          <w:sz w:val="22"/>
          <w:szCs w:val="22"/>
        </w:rPr>
      </w:pPr>
      <w:r w:rsidRPr="00BB3488">
        <w:rPr>
          <w:rFonts w:ascii="Calibri" w:hAnsi="Calibri"/>
          <w:sz w:val="22"/>
          <w:szCs w:val="22"/>
        </w:rPr>
        <w:t xml:space="preserve">If parents/ guardians consent, a blood sample will also be taken from each child.  To reduce discomfort a local anaesthetic cream will be applied.  A total of 10mls of blood will be taken – 1.5ml EDTA for future DNA extraction, 3ml Tempus tube for future RNA extraction, 2mls for serum separation, and 3.5mls for flow cytometry and cell culture on fresh mononuclear cells.  </w:t>
      </w:r>
    </w:p>
    <w:p w:rsidR="000C4817" w:rsidRPr="00BB3488" w:rsidRDefault="000C4817" w:rsidP="00BB3488">
      <w:pPr>
        <w:pStyle w:val="Formfill-intext"/>
        <w:spacing w:before="0"/>
        <w:rPr>
          <w:rFonts w:ascii="Calibri" w:hAnsi="Calibri"/>
          <w:b/>
          <w:sz w:val="22"/>
          <w:szCs w:val="22"/>
        </w:rPr>
      </w:pPr>
    </w:p>
    <w:p w:rsidR="00F43409" w:rsidRPr="00BB3488" w:rsidRDefault="00821D0F" w:rsidP="00BB3488">
      <w:pPr>
        <w:pStyle w:val="Formfill-intext"/>
        <w:spacing w:before="0"/>
        <w:rPr>
          <w:rFonts w:ascii="Calibri" w:hAnsi="Calibri"/>
          <w:b/>
          <w:sz w:val="22"/>
          <w:szCs w:val="22"/>
        </w:rPr>
      </w:pPr>
      <w:r w:rsidRPr="00BB3488">
        <w:rPr>
          <w:rFonts w:ascii="Calibri" w:hAnsi="Calibri"/>
          <w:b/>
          <w:sz w:val="22"/>
          <w:szCs w:val="22"/>
        </w:rPr>
        <w:t>11.7  Collection of nasal secretions</w:t>
      </w:r>
    </w:p>
    <w:p w:rsidR="00F43409" w:rsidRPr="00BB3488" w:rsidRDefault="00821D0F" w:rsidP="00BB3488">
      <w:pPr>
        <w:pStyle w:val="Formfill-intext"/>
        <w:spacing w:before="0"/>
        <w:rPr>
          <w:rFonts w:ascii="Calibri" w:hAnsi="Calibri"/>
          <w:sz w:val="22"/>
          <w:szCs w:val="22"/>
        </w:rPr>
      </w:pPr>
      <w:r w:rsidRPr="00BB3488">
        <w:rPr>
          <w:rFonts w:ascii="Calibri" w:hAnsi="Calibri"/>
          <w:sz w:val="22"/>
          <w:szCs w:val="22"/>
        </w:rPr>
        <w:t xml:space="preserve">If parents/ guardians consent, a sample of nasal secretions will also be taken using a filter paper technique established in our department, for evaluation of inflammatory cytokines IL4, IL5, IL13, eotaxin and RANTES </w:t>
      </w:r>
      <w:r w:rsidR="00F23DAA" w:rsidRPr="00BB3488">
        <w:rPr>
          <w:rFonts w:ascii="Calibri" w:hAnsi="Calibri"/>
          <w:sz w:val="22"/>
          <w:szCs w:val="22"/>
        </w:rPr>
        <w:fldChar w:fldCharType="begin">
          <w:fldData xml:space="preserve">PEVuZE5vdGU+PENpdGU+PEF1dGhvcj5FcmluPC9BdXRob3I+PFllYXI+MjAwNTwvWWVhcj48UmVj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PEVuZE5vdGU+PENpdGU+PEF1dGhvcj5FcmluPC9BdXRob3I+PFllYXI+MjAwNTwvWWVhcj48UmVj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(30)</w:t>
      </w:r>
      <w:r w:rsidR="00F23DAA" w:rsidRPr="00BB3488">
        <w:rPr>
          <w:rFonts w:ascii="Calibri" w:hAnsi="Calibri"/>
          <w:sz w:val="22"/>
          <w:szCs w:val="22"/>
        </w:rPr>
        <w:fldChar w:fldCharType="end"/>
      </w:r>
      <w:r w:rsidRPr="00BB3488">
        <w:rPr>
          <w:rFonts w:ascii="Calibri" w:hAnsi="Calibri"/>
          <w:sz w:val="22"/>
          <w:szCs w:val="22"/>
        </w:rPr>
        <w:t>. For this procedure a small piece of synthetic absorptive matrix (SAM) will be placed in the nostrils of participating children and left in position for 2 minutes to absorb nasal epithelial lining fluid.  SAM are subsequently spin filtered and eluate is analysed by multiplex cytokine assay for inflammatory mediators (</w:t>
      </w:r>
      <w:proofErr w:type="spellStart"/>
      <w:r w:rsidRPr="00BB3488">
        <w:rPr>
          <w:rFonts w:ascii="Calibri" w:hAnsi="Calibri"/>
          <w:sz w:val="22"/>
          <w:szCs w:val="22"/>
        </w:rPr>
        <w:t>Luminex</w:t>
      </w:r>
      <w:proofErr w:type="spellEnd"/>
      <w:r w:rsidRPr="00BB3488">
        <w:rPr>
          <w:rFonts w:ascii="Calibri" w:hAnsi="Calibri"/>
          <w:sz w:val="22"/>
          <w:szCs w:val="22"/>
        </w:rPr>
        <w:t xml:space="preserve"> Corporation, Austin, TX).</w:t>
      </w:r>
    </w:p>
    <w:p w:rsidR="00F43409" w:rsidRPr="00BB3488" w:rsidRDefault="00F43409" w:rsidP="00BB3488">
      <w:pPr>
        <w:pStyle w:val="Formfill-intext"/>
        <w:spacing w:before="0"/>
        <w:rPr>
          <w:rFonts w:ascii="Calibri" w:hAnsi="Calibri"/>
          <w:b/>
          <w:sz w:val="22"/>
          <w:szCs w:val="22"/>
        </w:rPr>
      </w:pPr>
    </w:p>
    <w:p w:rsidR="00F43409" w:rsidRPr="00BB3488" w:rsidRDefault="00821D0F" w:rsidP="00BB3488">
      <w:pPr>
        <w:pStyle w:val="Formfill-intext"/>
        <w:spacing w:before="0"/>
        <w:rPr>
          <w:rFonts w:ascii="Calibri" w:hAnsi="Calibri"/>
          <w:b/>
          <w:sz w:val="22"/>
          <w:szCs w:val="22"/>
        </w:rPr>
      </w:pPr>
      <w:r w:rsidRPr="00BB3488">
        <w:rPr>
          <w:rFonts w:ascii="Calibri" w:hAnsi="Calibri"/>
          <w:b/>
          <w:sz w:val="22"/>
          <w:szCs w:val="22"/>
        </w:rPr>
        <w:t>11.8  DXA scan for bone density</w:t>
      </w:r>
    </w:p>
    <w:p w:rsidR="00994AF9" w:rsidRPr="00BB3488" w:rsidRDefault="00821D0F" w:rsidP="00BB3488">
      <w:pPr>
        <w:pStyle w:val="Formfill-intext"/>
        <w:spacing w:before="0"/>
        <w:rPr>
          <w:rFonts w:ascii="Calibri" w:hAnsi="Calibri"/>
          <w:sz w:val="22"/>
          <w:szCs w:val="22"/>
        </w:rPr>
      </w:pPr>
      <w:r w:rsidRPr="00BB3488">
        <w:rPr>
          <w:rFonts w:ascii="Calibri" w:hAnsi="Calibri"/>
          <w:sz w:val="22"/>
          <w:szCs w:val="22"/>
        </w:rPr>
        <w:t xml:space="preserve">A DXA scan uses low energy x-rays from two different sources to measure the density of the bone being tested.  To perform this test, children and their parents will be taken to the radiology department of St Mary’s hospital accompanied by the research clinician.  Children </w:t>
      </w:r>
      <w:r w:rsidR="0054711D" w:rsidRPr="00BB3488">
        <w:rPr>
          <w:rFonts w:ascii="Calibri" w:hAnsi="Calibri"/>
          <w:sz w:val="22"/>
          <w:szCs w:val="22"/>
        </w:rPr>
        <w:t>will</w:t>
      </w:r>
      <w:r w:rsidRPr="00BB3488">
        <w:rPr>
          <w:rFonts w:ascii="Calibri" w:hAnsi="Calibri"/>
          <w:sz w:val="22"/>
          <w:szCs w:val="22"/>
        </w:rPr>
        <w:t xml:space="preserve"> all be asked to wear similar light clothing, to reduce any </w:t>
      </w:r>
      <w:proofErr w:type="spellStart"/>
      <w:r w:rsidRPr="00BB3488">
        <w:rPr>
          <w:rFonts w:ascii="Calibri" w:hAnsi="Calibri"/>
          <w:sz w:val="22"/>
          <w:szCs w:val="22"/>
        </w:rPr>
        <w:t>artefactual</w:t>
      </w:r>
      <w:proofErr w:type="spellEnd"/>
      <w:r w:rsidRPr="00BB3488">
        <w:rPr>
          <w:rFonts w:ascii="Calibri" w:hAnsi="Calibri"/>
          <w:sz w:val="22"/>
          <w:szCs w:val="22"/>
        </w:rPr>
        <w:t xml:space="preserve"> increase in bone density attributable to their clothes. During the test, the child lies still on their back on a couch while an x-ray detector arm (the 'scanner') sweeps over the area to be tested. The whole scan takes 3-4 minutes.  During this time age appropriate distraction (for example a video or book) will be provided to maintain cooperation of the child. ‘Whole body minus head’ bone area, bone mineral content, areal bone mineral density and estimated volumetric bone mineral density will be assessed – in previous studies by co-investigators Nick Harvey and Cyrus Cooper, 95% of children in this age group were able to cooperate sufficiently well to yield a good quality bone mineral density measurement. The radiation exposure related to this procedure for the child is equivalent to 4 days of normal daily background radiation exposure.</w:t>
      </w:r>
    </w:p>
    <w:p w:rsidR="00F43409" w:rsidRPr="00BB3488" w:rsidRDefault="00F43409" w:rsidP="00BB3488">
      <w:pPr>
        <w:pStyle w:val="Formfill-intext"/>
        <w:spacing w:before="0"/>
        <w:rPr>
          <w:rFonts w:ascii="Calibri" w:hAnsi="Calibri"/>
          <w:sz w:val="22"/>
          <w:szCs w:val="22"/>
        </w:rPr>
      </w:pPr>
    </w:p>
    <w:p w:rsidR="00F43409" w:rsidRPr="00BB3488" w:rsidRDefault="00821D0F" w:rsidP="00BB3488">
      <w:pPr>
        <w:pStyle w:val="Formfill-intext"/>
        <w:spacing w:before="0"/>
        <w:rPr>
          <w:rFonts w:ascii="Calibri" w:hAnsi="Calibri"/>
          <w:b/>
          <w:sz w:val="22"/>
          <w:szCs w:val="22"/>
        </w:rPr>
      </w:pPr>
      <w:r w:rsidRPr="00BB3488">
        <w:rPr>
          <w:rFonts w:ascii="Calibri" w:hAnsi="Calibri"/>
          <w:b/>
          <w:sz w:val="22"/>
          <w:szCs w:val="22"/>
        </w:rPr>
        <w:t>11.9  Review of healthcare records</w:t>
      </w:r>
    </w:p>
    <w:p w:rsidR="00714C71" w:rsidRPr="00BB3488" w:rsidRDefault="00821D0F" w:rsidP="00BB3488">
      <w:pPr>
        <w:pStyle w:val="Formfill-intext"/>
        <w:spacing w:before="0"/>
        <w:rPr>
          <w:rFonts w:ascii="Calibri" w:hAnsi="Calibri"/>
          <w:sz w:val="22"/>
          <w:szCs w:val="22"/>
        </w:rPr>
      </w:pPr>
      <w:r w:rsidRPr="00BB3488">
        <w:rPr>
          <w:rFonts w:ascii="Calibri" w:hAnsi="Calibri"/>
          <w:sz w:val="22"/>
          <w:szCs w:val="22"/>
        </w:rPr>
        <w:t>Permission will be sought from each participant to review their child’s primary healthcare records held by their General Practitioner, in order to assess healthcare utilisation in relation to respiratory illness and the total number of unplanned healthcare attendances either to a General Practitioner or an Emergency Department during the first 3 years of life.</w:t>
      </w:r>
    </w:p>
    <w:p w:rsidR="00F43409" w:rsidRPr="00BB3488" w:rsidRDefault="00F43409" w:rsidP="00BB3488">
      <w:pPr>
        <w:pStyle w:val="Formfill-intext"/>
        <w:spacing w:before="0"/>
        <w:rPr>
          <w:rFonts w:ascii="Calibri" w:hAnsi="Calibri"/>
          <w:sz w:val="22"/>
          <w:szCs w:val="22"/>
        </w:rPr>
      </w:pPr>
    </w:p>
    <w:p w:rsidR="00F43409" w:rsidRPr="00BB3488" w:rsidRDefault="00821D0F" w:rsidP="00BB3488">
      <w:pPr>
        <w:pStyle w:val="Formfill-intext"/>
        <w:spacing w:before="0"/>
        <w:rPr>
          <w:rFonts w:ascii="Calibri" w:hAnsi="Calibri"/>
          <w:b/>
          <w:sz w:val="22"/>
          <w:szCs w:val="22"/>
        </w:rPr>
      </w:pPr>
      <w:r w:rsidRPr="00BB3488">
        <w:rPr>
          <w:rFonts w:ascii="Calibri" w:hAnsi="Calibri"/>
          <w:b/>
          <w:sz w:val="22"/>
          <w:szCs w:val="22"/>
        </w:rPr>
        <w:t>11.10  Assessment of mothers</w:t>
      </w:r>
    </w:p>
    <w:p w:rsidR="00F43409" w:rsidRPr="00BB3488" w:rsidRDefault="00821D0F" w:rsidP="00BB3488">
      <w:pPr>
        <w:pStyle w:val="Formfill-intext"/>
        <w:spacing w:before="0"/>
        <w:rPr>
          <w:rFonts w:ascii="Calibri" w:hAnsi="Calibri"/>
          <w:sz w:val="22"/>
          <w:szCs w:val="22"/>
        </w:rPr>
      </w:pPr>
      <w:r w:rsidRPr="00BB3488">
        <w:rPr>
          <w:rFonts w:ascii="Calibri" w:hAnsi="Calibri"/>
          <w:sz w:val="22"/>
          <w:szCs w:val="22"/>
        </w:rPr>
        <w:t>If  the mother consents, we will assess their skin darkness using the colorimeter probe and collect a blood sample for vitamin D status and DNA extraction.</w:t>
      </w:r>
    </w:p>
    <w:p w:rsidR="00F43409" w:rsidRPr="00BB3488" w:rsidRDefault="00F43409" w:rsidP="00BB3488">
      <w:pPr>
        <w:pStyle w:val="Formfill-intext"/>
        <w:spacing w:before="0"/>
        <w:rPr>
          <w:rFonts w:ascii="Calibri" w:hAnsi="Calibri"/>
          <w:b/>
          <w:sz w:val="22"/>
          <w:szCs w:val="22"/>
        </w:rPr>
      </w:pPr>
    </w:p>
    <w:p w:rsidR="000C4817" w:rsidRPr="00BB3488" w:rsidRDefault="000C4817" w:rsidP="00BB3488">
      <w:pPr>
        <w:pStyle w:val="Formfill-intext"/>
        <w:spacing w:before="0"/>
        <w:rPr>
          <w:rFonts w:ascii="Calibri" w:hAnsi="Calibri"/>
          <w:b/>
          <w:sz w:val="22"/>
          <w:szCs w:val="22"/>
        </w:rPr>
      </w:pPr>
    </w:p>
    <w:p w:rsidR="000C4817" w:rsidRPr="00BB3488" w:rsidRDefault="000C4817" w:rsidP="00BB3488">
      <w:pPr>
        <w:pStyle w:val="Formfill-intext"/>
        <w:spacing w:before="0"/>
        <w:rPr>
          <w:rFonts w:ascii="Calibri" w:hAnsi="Calibri"/>
          <w:b/>
          <w:sz w:val="22"/>
          <w:szCs w:val="22"/>
        </w:rPr>
      </w:pPr>
    </w:p>
    <w:p w:rsidR="000C4817" w:rsidRPr="00BB3488" w:rsidRDefault="000C4817" w:rsidP="00BB3488">
      <w:pPr>
        <w:pStyle w:val="Formfill-intext"/>
        <w:spacing w:before="0"/>
        <w:rPr>
          <w:rFonts w:ascii="Calibri" w:hAnsi="Calibri"/>
          <w:b/>
          <w:sz w:val="22"/>
          <w:szCs w:val="22"/>
        </w:rPr>
      </w:pPr>
    </w:p>
    <w:p w:rsidR="00F43409" w:rsidRPr="00BB3488" w:rsidRDefault="00821D0F" w:rsidP="00BB3488">
      <w:pPr>
        <w:pStyle w:val="Formfill-intext"/>
        <w:spacing w:before="0"/>
        <w:rPr>
          <w:rFonts w:ascii="Calibri" w:hAnsi="Calibri"/>
          <w:b/>
          <w:sz w:val="22"/>
          <w:szCs w:val="22"/>
        </w:rPr>
      </w:pPr>
      <w:r w:rsidRPr="00BB3488">
        <w:rPr>
          <w:rFonts w:ascii="Calibri" w:hAnsi="Calibri"/>
          <w:b/>
          <w:sz w:val="22"/>
          <w:szCs w:val="22"/>
        </w:rPr>
        <w:lastRenderedPageBreak/>
        <w:t>11.11  Home or telephone assessments</w:t>
      </w:r>
    </w:p>
    <w:p w:rsidR="00F43409" w:rsidRPr="00BB3488" w:rsidRDefault="00821D0F" w:rsidP="00BB3488">
      <w:pPr>
        <w:pStyle w:val="Formfill-intext"/>
        <w:spacing w:before="0"/>
        <w:rPr>
          <w:rFonts w:ascii="Calibri" w:hAnsi="Calibri"/>
          <w:sz w:val="22"/>
          <w:szCs w:val="22"/>
        </w:rPr>
      </w:pPr>
      <w:r w:rsidRPr="00BB3488">
        <w:rPr>
          <w:rFonts w:ascii="Calibri" w:hAnsi="Calibri"/>
          <w:sz w:val="22"/>
          <w:szCs w:val="22"/>
        </w:rPr>
        <w:t>If families are unable to visit for these assessments, they will be offered a home visit by the research clinician to obtain clinical outcomes.   If families decline, questionnaires will be administered over the telephone in order to maximise data acquisition for the outcome measure</w:t>
      </w:r>
      <w:r w:rsidR="0054711D" w:rsidRPr="00BB3488">
        <w:rPr>
          <w:rFonts w:ascii="Calibri" w:hAnsi="Calibri"/>
          <w:sz w:val="22"/>
          <w:szCs w:val="22"/>
        </w:rPr>
        <w:t>s</w:t>
      </w:r>
      <w:r w:rsidRPr="00BB3488">
        <w:rPr>
          <w:rFonts w:ascii="Calibri" w:hAnsi="Calibri"/>
          <w:sz w:val="22"/>
          <w:szCs w:val="22"/>
        </w:rPr>
        <w:t>.</w:t>
      </w:r>
    </w:p>
    <w:p w:rsidR="000639F6" w:rsidRPr="00BB3488" w:rsidRDefault="000639F6" w:rsidP="00BB3488">
      <w:pPr>
        <w:pStyle w:val="Formfill-intext"/>
        <w:spacing w:before="0"/>
        <w:rPr>
          <w:rFonts w:ascii="Calibri" w:hAnsi="Calibri"/>
          <w:sz w:val="22"/>
          <w:szCs w:val="22"/>
        </w:rPr>
      </w:pPr>
    </w:p>
    <w:p w:rsidR="000639F6" w:rsidRPr="00BB3488" w:rsidRDefault="000639F6" w:rsidP="00BB3488">
      <w:pPr>
        <w:pStyle w:val="Formfill-intext"/>
        <w:spacing w:before="0"/>
        <w:rPr>
          <w:rFonts w:ascii="Calibri" w:hAnsi="Calibri"/>
          <w:sz w:val="22"/>
          <w:szCs w:val="22"/>
        </w:rPr>
      </w:pPr>
      <w:r w:rsidRPr="00BB3488">
        <w:rPr>
          <w:rFonts w:ascii="Calibri" w:hAnsi="Calibri"/>
          <w:sz w:val="22"/>
          <w:szCs w:val="22"/>
        </w:rPr>
        <w:t xml:space="preserve">11.12  Permission will also be sought to take a </w:t>
      </w:r>
      <w:proofErr w:type="spellStart"/>
      <w:r w:rsidRPr="00BB3488">
        <w:rPr>
          <w:rFonts w:ascii="Calibri" w:hAnsi="Calibri"/>
          <w:sz w:val="22"/>
          <w:szCs w:val="22"/>
        </w:rPr>
        <w:t>buccal</w:t>
      </w:r>
      <w:proofErr w:type="spellEnd"/>
      <w:r w:rsidRPr="00BB3488">
        <w:rPr>
          <w:rFonts w:ascii="Calibri" w:hAnsi="Calibri"/>
          <w:sz w:val="22"/>
          <w:szCs w:val="22"/>
        </w:rPr>
        <w:t xml:space="preserve"> swab from both mother and child for DNA analysis.  This test involves using a special cotton bud to gently stroke the inside of the mouth to collect cells from the mouth which can then be used to extract DNA.  This is especially useful for any mothers/ children who </w:t>
      </w:r>
      <w:r w:rsidR="001E6A31" w:rsidRPr="00BB3488">
        <w:rPr>
          <w:rFonts w:ascii="Calibri" w:hAnsi="Calibri"/>
          <w:sz w:val="22"/>
          <w:szCs w:val="22"/>
        </w:rPr>
        <w:t>would rather not have a  blood test</w:t>
      </w:r>
      <w:r w:rsidRPr="00BB3488">
        <w:rPr>
          <w:rFonts w:ascii="Calibri" w:hAnsi="Calibri"/>
          <w:sz w:val="22"/>
          <w:szCs w:val="22"/>
        </w:rPr>
        <w:t>.  The test does not hurt.</w:t>
      </w:r>
    </w:p>
    <w:p w:rsidR="00F43409" w:rsidRPr="00BB3488" w:rsidRDefault="00F43409" w:rsidP="00BB3488">
      <w:pPr>
        <w:pStyle w:val="Formfill-intext"/>
        <w:spacing w:before="0"/>
        <w:ind w:left="360"/>
        <w:rPr>
          <w:rFonts w:ascii="Calibri" w:hAnsi="Calibri" w:cs="Arial"/>
          <w:b/>
          <w:sz w:val="22"/>
          <w:szCs w:val="22"/>
        </w:rPr>
      </w:pPr>
    </w:p>
    <w:p w:rsidR="00F43409" w:rsidRPr="00BB3488" w:rsidRDefault="00F43409" w:rsidP="00BB3488">
      <w:pPr>
        <w:pStyle w:val="Formfill-intext"/>
        <w:spacing w:before="0"/>
        <w:ind w:left="360"/>
        <w:rPr>
          <w:rFonts w:ascii="Calibri" w:hAnsi="Calibri" w:cs="Arial"/>
          <w:b/>
          <w:sz w:val="22"/>
          <w:szCs w:val="22"/>
        </w:rPr>
      </w:pPr>
    </w:p>
    <w:p w:rsidR="00F43409" w:rsidRPr="00BB3488" w:rsidRDefault="00821D0F" w:rsidP="00BB3488">
      <w:pPr>
        <w:numPr>
          <w:ilvl w:val="0"/>
          <w:numId w:val="38"/>
        </w:numPr>
        <w:spacing w:line="360" w:lineRule="auto"/>
        <w:rPr>
          <w:rFonts w:ascii="Calibri" w:hAnsi="Calibri"/>
          <w:b/>
        </w:rPr>
      </w:pPr>
      <w:r w:rsidRPr="00BB3488">
        <w:rPr>
          <w:rFonts w:ascii="Calibri" w:hAnsi="Calibri"/>
          <w:b/>
        </w:rPr>
        <w:t>Pilot study</w:t>
      </w:r>
    </w:p>
    <w:p w:rsidR="00D518E7" w:rsidRPr="00BB3488" w:rsidRDefault="00821D0F" w:rsidP="00BB3488">
      <w:pPr>
        <w:spacing w:line="360" w:lineRule="auto"/>
        <w:rPr>
          <w:rFonts w:ascii="Calibri" w:hAnsi="Calibri"/>
        </w:rPr>
      </w:pPr>
      <w:r w:rsidRPr="00BB3488">
        <w:rPr>
          <w:rFonts w:ascii="Calibri" w:hAnsi="Calibri"/>
        </w:rPr>
        <w:t xml:space="preserve">Prior to enrolment of the first patient we will run a pilot study in 60 children with and without a history of pre-school wheezing recruited from the community and from paediatric outpatients at St Mary’s hospital.  The aim of this pilot study will be to establish local reference values for respiratory resistance and bronchodilator response to salbutamol measured using impulse oscillometry, as advised by the American Thoracic society/ European Task Force statement on pulmonary function testing in pre-school children </w:t>
      </w:r>
      <w:r w:rsidR="00F23DAA" w:rsidRPr="00BB3488">
        <w:rPr>
          <w:rFonts w:ascii="Calibri" w:hAnsi="Calibri"/>
        </w:rPr>
        <w:fldChar w:fldCharType="begin">
          <w:fldData xml:space="preserve">PEVuZE5vdGU+PENpdGU+PEF1dGhvcj5CZXlkb248L0F1dGhvcj48WWVhcj4yMDA3PC9ZZWFyPjxS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=
</w:fldData>
        </w:fldChar>
      </w:r>
      <w:r w:rsidRPr="00BB3488">
        <w:rPr>
          <w:rFonts w:ascii="Calibri" w:hAnsi="Calibri"/>
        </w:rPr>
        <w:instrText xml:space="preserve"> ADDIN EN.CITE </w:instrText>
      </w:r>
      <w:r w:rsidR="00F23DAA" w:rsidRPr="00BB3488">
        <w:rPr>
          <w:rFonts w:ascii="Calibri" w:hAnsi="Calibri"/>
        </w:rPr>
        <w:fldChar w:fldCharType="begin">
          <w:fldData xml:space="preserve">PEVuZE5vdGU+PENpdGU+PEF1dGhvcj5CZXlkb248L0F1dGhvcj48WWVhcj4yMDA3PC9ZZWFyPjxS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=
</w:fldData>
        </w:fldChar>
      </w:r>
      <w:r w:rsidRPr="00BB3488">
        <w:rPr>
          <w:rFonts w:ascii="Calibri" w:hAnsi="Calibri"/>
        </w:rPr>
        <w:instrText xml:space="preserve"> ADDIN EN.CITE.DATA </w:instrText>
      </w:r>
      <w:r w:rsidR="00F23DAA" w:rsidRPr="00BB3488">
        <w:rPr>
          <w:rFonts w:ascii="Calibri" w:hAnsi="Calibri"/>
        </w:rPr>
      </w:r>
      <w:r w:rsidR="00F23DAA" w:rsidRPr="00BB3488">
        <w:rPr>
          <w:rFonts w:ascii="Calibri" w:hAnsi="Calibri"/>
        </w:rPr>
        <w:fldChar w:fldCharType="end"/>
      </w:r>
      <w:r w:rsidR="00F23DAA" w:rsidRPr="00BB3488">
        <w:rPr>
          <w:rFonts w:ascii="Calibri" w:hAnsi="Calibri"/>
        </w:rPr>
      </w:r>
      <w:r w:rsidR="00F23DAA" w:rsidRPr="00BB3488">
        <w:rPr>
          <w:rFonts w:ascii="Calibri" w:hAnsi="Calibri"/>
        </w:rPr>
        <w:fldChar w:fldCharType="separate"/>
      </w:r>
      <w:r w:rsidRPr="00BB3488">
        <w:rPr>
          <w:rFonts w:ascii="Calibri" w:hAnsi="Calibri"/>
          <w:noProof/>
        </w:rPr>
        <w:t>(28)</w:t>
      </w:r>
      <w:r w:rsidR="00F23DAA" w:rsidRPr="00BB3488">
        <w:rPr>
          <w:rFonts w:ascii="Calibri" w:hAnsi="Calibri"/>
        </w:rPr>
        <w:fldChar w:fldCharType="end"/>
      </w:r>
      <w:r w:rsidRPr="00BB3488">
        <w:rPr>
          <w:rFonts w:ascii="Calibri" w:hAnsi="Calibri"/>
        </w:rPr>
        <w:t xml:space="preserve">.  Given that the majority of published reference ranges for impulse oscillometry in young children have obtained measurements in white children </w:t>
      </w:r>
      <w:r w:rsidR="00F23DAA" w:rsidRPr="00BB3488">
        <w:rPr>
          <w:rFonts w:ascii="Calibri" w:hAnsi="Calibri"/>
        </w:rPr>
        <w:fldChar w:fldCharType="begin"/>
      </w:r>
      <w:r w:rsidRPr="00BB3488">
        <w:rPr>
          <w:rFonts w:ascii="Calibri" w:hAnsi="Calibri"/>
        </w:rPr>
        <w:instrText xml:space="preserve"> ADDIN EN.CITE &lt;EndNote&gt;&lt;Cite&gt;&lt;Author&gt;Frei&lt;/Author&gt;&lt;Year&gt;2005&lt;/Year&gt;&lt;RecNum&gt;212&lt;/RecNum&gt;&lt;record&gt;&lt;rec-number&gt;212&lt;/rec-number&gt;&lt;foreign-keys&gt;&lt;key app="EN" db-id="t9fa29rz3vsfxhepaa2x0tfgvs9z0rpfp2se"&gt;212&lt;/key&gt;&lt;/foreign-keys&gt;&lt;ref-type name="Journal Article"&gt;17&lt;/ref-type&gt;&lt;contributors&gt;&lt;authors&gt;&lt;author&gt;Frei, Jennifer&lt;/author&gt;&lt;author&gt;Jutla, Jagtar&lt;/author&gt;&lt;author&gt;Kramer, Gretchen&lt;/author&gt;&lt;author&gt;Hatzakis, George&lt;/author&gt;&lt;author&gt;Ducharme, Francine&lt;/author&gt;&lt;author&gt;Davis, G. M.&lt;/author&gt;&lt;/authors&gt;&lt;/contributors&gt;&lt;titles&gt;&lt;title&gt;Impulse oscillometry: reference values in children 100 to 150 cm in height and 3 to 10 years of age&lt;/title&gt;&lt;secondary-title&gt;Chest&lt;/secondary-title&gt;&lt;/titles&gt;&lt;periodical&gt;&lt;full-title&gt;Chest&lt;/full-title&gt;&lt;/periodical&gt;&lt;pages&gt;1266-1273&lt;/pages&gt;&lt;volume&gt;128&lt;/volume&gt;&lt;number&gt;3&lt;/number&gt;&lt;dates&gt;&lt;year&gt;2005&lt;/year&gt;&lt;/dates&gt;&lt;isbn&gt;0012-3692&lt;/isbn&gt;&lt;label&gt;Oscillometry&lt;/label&gt;&lt;urls&gt;&lt;related-urls&gt;&lt;url&gt;http://metalib.lib.ic.ac.uk:9003/sfx_local/?sid=Entrez%3APubMed&amp;amp;id=pmid%3A16162717&lt;/url&gt;&lt;url&gt;http://chestjournal.chestpubs.org/content/128/3/1266.full.pdf&lt;/url&gt;&lt;/related-urls&gt;&lt;/urls&gt;&lt;/record&gt;&lt;/Cite&gt;&lt;/EndNote&gt;</w:instrText>
      </w:r>
      <w:r w:rsidR="00F23DAA" w:rsidRPr="00BB3488">
        <w:rPr>
          <w:rFonts w:ascii="Calibri" w:hAnsi="Calibri"/>
        </w:rPr>
        <w:fldChar w:fldCharType="separate"/>
      </w:r>
      <w:r w:rsidRPr="00BB3488">
        <w:rPr>
          <w:rFonts w:ascii="Calibri" w:hAnsi="Calibri"/>
          <w:noProof/>
        </w:rPr>
        <w:t>(31)</w:t>
      </w:r>
      <w:r w:rsidR="00F23DAA" w:rsidRPr="00BB3488">
        <w:rPr>
          <w:rFonts w:ascii="Calibri" w:hAnsi="Calibri"/>
        </w:rPr>
        <w:fldChar w:fldCharType="end"/>
      </w:r>
      <w:r w:rsidRPr="00BB3488">
        <w:rPr>
          <w:rFonts w:ascii="Calibri" w:hAnsi="Calibri"/>
        </w:rPr>
        <w:t xml:space="preserve"> , with small numbers of three year olds, it is important that a representative sample in terms of age and ethnicity is obtained.   To </w:t>
      </w:r>
      <w:r w:rsidR="000B0CE8" w:rsidRPr="00BB3488">
        <w:rPr>
          <w:rFonts w:ascii="Calibri" w:hAnsi="Calibri"/>
        </w:rPr>
        <w:t xml:space="preserve">better </w:t>
      </w:r>
      <w:r w:rsidRPr="00BB3488">
        <w:rPr>
          <w:rFonts w:ascii="Calibri" w:hAnsi="Calibri"/>
        </w:rPr>
        <w:t xml:space="preserve">interpret </w:t>
      </w:r>
      <w:r w:rsidR="000B0CE8" w:rsidRPr="00BB3488">
        <w:rPr>
          <w:rFonts w:ascii="Calibri" w:hAnsi="Calibri"/>
        </w:rPr>
        <w:t>these</w:t>
      </w:r>
      <w:r w:rsidRPr="00BB3488">
        <w:rPr>
          <w:rFonts w:ascii="Calibri" w:hAnsi="Calibri"/>
        </w:rPr>
        <w:t xml:space="preserve"> data we will also perform a short questionnaire </w:t>
      </w:r>
      <w:r w:rsidR="000B0CE8" w:rsidRPr="00BB3488">
        <w:rPr>
          <w:rFonts w:ascii="Calibri" w:hAnsi="Calibri"/>
        </w:rPr>
        <w:t>based interview regarding respiratory symptoms, measure height and</w:t>
      </w:r>
      <w:r w:rsidRPr="00BB3488">
        <w:rPr>
          <w:rFonts w:ascii="Calibri" w:hAnsi="Calibri"/>
        </w:rPr>
        <w:t xml:space="preserve"> weight</w:t>
      </w:r>
      <w:r w:rsidR="000B0CE8" w:rsidRPr="00BB3488">
        <w:rPr>
          <w:rFonts w:ascii="Calibri" w:hAnsi="Calibri"/>
        </w:rPr>
        <w:t>,</w:t>
      </w:r>
      <w:r w:rsidRPr="00BB3488">
        <w:rPr>
          <w:rFonts w:ascii="Calibri" w:hAnsi="Calibri"/>
        </w:rPr>
        <w:t xml:space="preserve"> skin darkness using the colorimeter probe, inflammatory cytokines in nasal secretions using the filter paper technique and atopic sensitisation by performing </w:t>
      </w:r>
      <w:r w:rsidR="000B0CE8" w:rsidRPr="00BB3488">
        <w:rPr>
          <w:rFonts w:ascii="Calibri" w:hAnsi="Calibri"/>
        </w:rPr>
        <w:t xml:space="preserve">an allergy </w:t>
      </w:r>
      <w:r w:rsidRPr="00BB3488">
        <w:rPr>
          <w:rFonts w:ascii="Calibri" w:hAnsi="Calibri"/>
        </w:rPr>
        <w:t>skin test to common allergens.</w:t>
      </w:r>
    </w:p>
    <w:p w:rsidR="00F43409" w:rsidRPr="00BB3488" w:rsidRDefault="00F43409" w:rsidP="00BB3488">
      <w:pPr>
        <w:pStyle w:val="Formfill-intext"/>
        <w:spacing w:before="0"/>
        <w:ind w:left="360"/>
        <w:rPr>
          <w:rFonts w:ascii="Calibri" w:hAnsi="Calibri" w:cs="Arial"/>
          <w:b/>
          <w:sz w:val="22"/>
          <w:szCs w:val="22"/>
        </w:rPr>
      </w:pPr>
    </w:p>
    <w:p w:rsidR="00F43409" w:rsidRPr="00BB3488" w:rsidRDefault="00821D0F" w:rsidP="00BB3488">
      <w:pPr>
        <w:pStyle w:val="Formfill-intext"/>
        <w:numPr>
          <w:ilvl w:val="0"/>
          <w:numId w:val="38"/>
        </w:numPr>
        <w:spacing w:before="0"/>
        <w:rPr>
          <w:rFonts w:ascii="Calibri" w:hAnsi="Calibri" w:cs="Arial"/>
          <w:b/>
          <w:sz w:val="22"/>
          <w:szCs w:val="22"/>
        </w:rPr>
      </w:pPr>
      <w:r w:rsidRPr="00BB3488">
        <w:rPr>
          <w:rFonts w:ascii="Calibri" w:hAnsi="Calibri" w:cs="Arial"/>
          <w:b/>
          <w:sz w:val="22"/>
          <w:szCs w:val="22"/>
        </w:rPr>
        <w:t>Follow up</w:t>
      </w:r>
    </w:p>
    <w:p w:rsidR="00F43409" w:rsidRPr="00BB3488" w:rsidRDefault="00821D0F" w:rsidP="00BB3488">
      <w:pPr>
        <w:pStyle w:val="Formfill-intext"/>
        <w:spacing w:before="0"/>
        <w:rPr>
          <w:rFonts w:ascii="Calibri" w:hAnsi="Calibri" w:cs="Arial"/>
          <w:sz w:val="22"/>
          <w:szCs w:val="22"/>
        </w:rPr>
      </w:pPr>
      <w:r w:rsidRPr="00BB3488">
        <w:rPr>
          <w:rFonts w:ascii="Calibri" w:hAnsi="Calibri" w:cs="Arial"/>
          <w:sz w:val="22"/>
          <w:szCs w:val="22"/>
        </w:rPr>
        <w:t>Although the study consists of a single assessment at 3 years of age, will ask mothers if they would be willing t</w:t>
      </w:r>
      <w:r w:rsidR="000B0CE8" w:rsidRPr="00BB3488">
        <w:rPr>
          <w:rFonts w:ascii="Calibri" w:hAnsi="Calibri" w:cs="Arial"/>
          <w:sz w:val="22"/>
          <w:szCs w:val="22"/>
        </w:rPr>
        <w:t xml:space="preserve">o be contacted in the future.  </w:t>
      </w:r>
      <w:r w:rsidRPr="00BB3488">
        <w:rPr>
          <w:rFonts w:ascii="Calibri" w:hAnsi="Calibri" w:cs="Arial"/>
          <w:sz w:val="22"/>
          <w:szCs w:val="22"/>
        </w:rPr>
        <w:t xml:space="preserve">If we find evidence to suggest that vitamin D supplementation is associated with a reduction in wheezing in the offspring, it would be of value to follow-up the children three years later in order to </w:t>
      </w:r>
      <w:r w:rsidR="000B0CE8" w:rsidRPr="00BB3488">
        <w:rPr>
          <w:rFonts w:ascii="Calibri" w:hAnsi="Calibri" w:cs="Arial"/>
          <w:sz w:val="22"/>
          <w:szCs w:val="22"/>
        </w:rPr>
        <w:t>whether the effects of prenatal vitamin D persist beyond the first 3 years of life</w:t>
      </w:r>
      <w:r w:rsidRPr="00BB3488">
        <w:rPr>
          <w:rFonts w:ascii="Calibri" w:hAnsi="Calibri" w:cs="Arial"/>
          <w:sz w:val="22"/>
          <w:szCs w:val="22"/>
        </w:rPr>
        <w:t>.</w:t>
      </w:r>
    </w:p>
    <w:p w:rsidR="00F43409" w:rsidRPr="00BB3488" w:rsidRDefault="00F43409" w:rsidP="00BB3488">
      <w:pPr>
        <w:pStyle w:val="Formfill-intext"/>
        <w:spacing w:before="0"/>
        <w:rPr>
          <w:rFonts w:ascii="Calibri" w:hAnsi="Calibri" w:cs="Arial"/>
          <w:sz w:val="22"/>
          <w:szCs w:val="22"/>
        </w:rPr>
      </w:pPr>
    </w:p>
    <w:p w:rsidR="00F43409" w:rsidRPr="00BB3488" w:rsidRDefault="00821D0F" w:rsidP="00BB3488">
      <w:pPr>
        <w:pStyle w:val="Formfill-intext"/>
        <w:spacing w:before="0"/>
        <w:rPr>
          <w:rFonts w:ascii="Calibri" w:hAnsi="Calibri" w:cs="Arial"/>
          <w:sz w:val="22"/>
          <w:szCs w:val="22"/>
        </w:rPr>
      </w:pPr>
      <w:r w:rsidRPr="00BB3488">
        <w:rPr>
          <w:rFonts w:ascii="Calibri" w:hAnsi="Calibri" w:cs="Arial"/>
          <w:sz w:val="22"/>
          <w:szCs w:val="22"/>
        </w:rPr>
        <w:t xml:space="preserve">To minimise bias, all investigators and research staff involved in data collection or analysis for this follow up study will be blinded to the prenatal treatment allocation of the study participants, and participants will be </w:t>
      </w:r>
    </w:p>
    <w:p w:rsidR="00D64CA6" w:rsidRPr="00BB3488" w:rsidRDefault="00821D0F" w:rsidP="00BB3488">
      <w:pPr>
        <w:pStyle w:val="Formfill-intext"/>
        <w:spacing w:before="0"/>
        <w:rPr>
          <w:rFonts w:ascii="Calibri" w:hAnsi="Calibri" w:cs="Arial"/>
          <w:sz w:val="22"/>
          <w:szCs w:val="22"/>
        </w:rPr>
      </w:pPr>
      <w:r w:rsidRPr="00BB3488">
        <w:rPr>
          <w:rFonts w:ascii="Calibri" w:hAnsi="Calibri" w:cs="Arial"/>
          <w:sz w:val="22"/>
          <w:szCs w:val="22"/>
        </w:rPr>
        <w:t xml:space="preserve">asked not to mention their treatment allocation to the research team at their visit. Staff will also be blind to the results of the maternal and cord blood vitamin D levels until primary analyses have been completed, and any </w:t>
      </w:r>
    </w:p>
    <w:p w:rsidR="00F43409" w:rsidRPr="00BB3488" w:rsidRDefault="00821D0F" w:rsidP="00BB3488">
      <w:pPr>
        <w:pStyle w:val="Formfill-intext"/>
        <w:spacing w:before="0"/>
        <w:rPr>
          <w:rFonts w:ascii="Calibri" w:hAnsi="Calibri" w:cs="Arial"/>
          <w:sz w:val="22"/>
          <w:szCs w:val="22"/>
        </w:rPr>
      </w:pPr>
      <w:r w:rsidRPr="00BB3488">
        <w:rPr>
          <w:rFonts w:ascii="Calibri" w:hAnsi="Calibri" w:cs="Arial"/>
          <w:sz w:val="22"/>
          <w:szCs w:val="22"/>
        </w:rPr>
        <w:lastRenderedPageBreak/>
        <w:t xml:space="preserve">episodes of inadvertent unblinding prior to data analysis due to maternal comments will be documented and reported in publications.  </w:t>
      </w:r>
    </w:p>
    <w:p w:rsidR="00F43409" w:rsidRPr="00BB3488" w:rsidRDefault="00F43409" w:rsidP="00BB3488">
      <w:pPr>
        <w:pStyle w:val="Formfill-intext"/>
        <w:spacing w:before="0"/>
        <w:rPr>
          <w:rFonts w:ascii="Calibri" w:hAnsi="Calibri" w:cs="Arial"/>
          <w:sz w:val="22"/>
          <w:szCs w:val="22"/>
        </w:rPr>
      </w:pPr>
    </w:p>
    <w:p w:rsidR="00F43409" w:rsidRPr="00BB3488" w:rsidRDefault="00821D0F" w:rsidP="00BB3488">
      <w:pPr>
        <w:pStyle w:val="Heading2"/>
        <w:spacing w:line="360" w:lineRule="auto"/>
        <w:jc w:val="left"/>
        <w:rPr>
          <w:rFonts w:ascii="Calibri" w:hAnsi="Calibri" w:cs="Arial"/>
          <w:caps/>
          <w:smallCaps/>
          <w:sz w:val="22"/>
          <w:szCs w:val="22"/>
        </w:rPr>
      </w:pPr>
      <w:r w:rsidRPr="00BB3488">
        <w:rPr>
          <w:rFonts w:ascii="Calibri" w:hAnsi="Calibri" w:cs="Arial"/>
          <w:caps/>
          <w:smallCaps/>
          <w:sz w:val="22"/>
          <w:szCs w:val="22"/>
        </w:rPr>
        <w:br w:type="page"/>
      </w:r>
    </w:p>
    <w:p w:rsidR="004E47CE" w:rsidRPr="00BB3488" w:rsidRDefault="004E47CE" w:rsidP="00BB3488">
      <w:pPr>
        <w:pStyle w:val="Heading1"/>
        <w:spacing w:after="120" w:line="360" w:lineRule="auto"/>
        <w:rPr>
          <w:rFonts w:ascii="Calibri" w:hAnsi="Calibri"/>
          <w:szCs w:val="22"/>
          <w:lang w:val="en-US"/>
        </w:rPr>
      </w:pPr>
    </w:p>
    <w:p w:rsidR="00F43409" w:rsidRPr="00BB3488" w:rsidRDefault="00821D0F" w:rsidP="00BB3488">
      <w:pPr>
        <w:pStyle w:val="Heading1"/>
        <w:spacing w:after="120" w:line="360" w:lineRule="auto"/>
        <w:rPr>
          <w:rFonts w:ascii="Calibri" w:hAnsi="Calibri" w:cs="Arial"/>
          <w:caps/>
          <w:szCs w:val="22"/>
        </w:rPr>
      </w:pPr>
      <w:r w:rsidRPr="00BB3488">
        <w:rPr>
          <w:rFonts w:ascii="Calibri" w:hAnsi="Calibri"/>
          <w:szCs w:val="22"/>
          <w:lang w:val="en-US"/>
        </w:rPr>
        <w:t>14.  Adverse events</w:t>
      </w:r>
    </w:p>
    <w:p w:rsidR="00F43409" w:rsidRPr="00BB3488" w:rsidRDefault="00821D0F" w:rsidP="00BB3488">
      <w:pPr>
        <w:pStyle w:val="normal0"/>
        <w:spacing w:line="360" w:lineRule="auto"/>
        <w:jc w:val="both"/>
        <w:rPr>
          <w:rFonts w:ascii="Calibri" w:hAnsi="Calibri" w:cs="Arial"/>
          <w:b/>
          <w:sz w:val="22"/>
          <w:szCs w:val="22"/>
          <w:lang w:val="en-GB"/>
        </w:rPr>
      </w:pPr>
      <w:r w:rsidRPr="00BB3488">
        <w:rPr>
          <w:rFonts w:ascii="Calibri" w:hAnsi="Calibri" w:cs="Arial"/>
          <w:b/>
          <w:sz w:val="22"/>
          <w:szCs w:val="22"/>
          <w:lang w:val="en-GB"/>
        </w:rPr>
        <w:t>14.1  Definitions</w:t>
      </w:r>
    </w:p>
    <w:p w:rsidR="00F43409" w:rsidRPr="00BB3488" w:rsidRDefault="00821D0F" w:rsidP="00BB3488">
      <w:pPr>
        <w:pStyle w:val="normal0"/>
        <w:spacing w:line="360" w:lineRule="auto"/>
        <w:jc w:val="both"/>
        <w:rPr>
          <w:rFonts w:ascii="Calibri" w:hAnsi="Calibri" w:cs="Arial"/>
          <w:i/>
          <w:iCs/>
          <w:sz w:val="22"/>
          <w:szCs w:val="22"/>
          <w:lang w:val="en-GB"/>
        </w:rPr>
      </w:pPr>
      <w:r w:rsidRPr="00BB3488">
        <w:rPr>
          <w:rFonts w:ascii="Calibri" w:hAnsi="Calibri" w:cs="Arial"/>
          <w:b/>
          <w:sz w:val="22"/>
          <w:szCs w:val="22"/>
          <w:lang w:val="en-GB"/>
        </w:rPr>
        <w:t>Adverse Event (AE):</w:t>
      </w:r>
      <w:r w:rsidRPr="00BB3488">
        <w:rPr>
          <w:rFonts w:ascii="Calibri" w:hAnsi="Calibri" w:cs="Arial"/>
          <w:sz w:val="22"/>
          <w:szCs w:val="22"/>
          <w:lang w:val="en-GB"/>
        </w:rPr>
        <w:t xml:space="preserve"> any untoward medical occurrence in a patient or clinical study subject which occurs during the assessment visit.  </w:t>
      </w:r>
    </w:p>
    <w:p w:rsidR="00F43409" w:rsidRPr="00BB3488" w:rsidRDefault="00F43409" w:rsidP="00BB3488">
      <w:pPr>
        <w:pStyle w:val="normal0"/>
        <w:spacing w:line="360" w:lineRule="auto"/>
        <w:jc w:val="both"/>
        <w:rPr>
          <w:rFonts w:ascii="Calibri" w:hAnsi="Calibri" w:cs="Arial"/>
          <w:i/>
          <w:iCs/>
          <w:sz w:val="22"/>
          <w:szCs w:val="22"/>
          <w:lang w:val="en-GB"/>
        </w:rPr>
      </w:pPr>
    </w:p>
    <w:p w:rsidR="00F43409" w:rsidRPr="00BB3488" w:rsidRDefault="00821D0F" w:rsidP="00BB3488">
      <w:pPr>
        <w:pStyle w:val="normal0"/>
        <w:spacing w:line="360" w:lineRule="auto"/>
        <w:jc w:val="both"/>
        <w:rPr>
          <w:rFonts w:ascii="Calibri" w:hAnsi="Calibri" w:cs="Arial"/>
          <w:sz w:val="22"/>
          <w:szCs w:val="22"/>
          <w:lang w:val="en-GB"/>
        </w:rPr>
      </w:pPr>
      <w:r w:rsidRPr="00BB3488">
        <w:rPr>
          <w:rFonts w:ascii="Calibri" w:hAnsi="Calibri" w:cs="Arial"/>
          <w:b/>
          <w:sz w:val="22"/>
          <w:szCs w:val="22"/>
          <w:lang w:val="en-GB"/>
        </w:rPr>
        <w:t>Serious Adverse Event</w:t>
      </w:r>
      <w:r w:rsidRPr="00BB3488">
        <w:rPr>
          <w:rFonts w:ascii="Calibri" w:hAnsi="Calibri" w:cs="Arial"/>
          <w:sz w:val="22"/>
          <w:szCs w:val="22"/>
          <w:lang w:val="en-GB"/>
        </w:rPr>
        <w:t xml:space="preserve"> </w:t>
      </w:r>
      <w:r w:rsidRPr="00BB3488">
        <w:rPr>
          <w:rFonts w:ascii="Calibri" w:hAnsi="Calibri" w:cs="Arial"/>
          <w:b/>
          <w:bCs/>
          <w:sz w:val="22"/>
          <w:szCs w:val="22"/>
          <w:lang w:val="en-GB"/>
        </w:rPr>
        <w:t>(SAE):</w:t>
      </w:r>
      <w:r w:rsidRPr="00BB3488">
        <w:rPr>
          <w:rFonts w:ascii="Calibri" w:hAnsi="Calibri" w:cs="Arial"/>
          <w:sz w:val="22"/>
          <w:szCs w:val="22"/>
          <w:lang w:val="en-GB"/>
        </w:rPr>
        <w:t xml:space="preserve"> any untoward and unexpected medical occurrence or effect that:</w:t>
      </w:r>
    </w:p>
    <w:p w:rsidR="00F43409" w:rsidRPr="00BB3488" w:rsidRDefault="00821D0F" w:rsidP="00BB3488">
      <w:pPr>
        <w:pStyle w:val="normal0"/>
        <w:numPr>
          <w:ilvl w:val="0"/>
          <w:numId w:val="13"/>
        </w:numPr>
        <w:tabs>
          <w:tab w:val="clear" w:pos="360"/>
          <w:tab w:val="num" w:pos="1260"/>
        </w:tabs>
        <w:spacing w:line="360" w:lineRule="auto"/>
        <w:ind w:left="1260"/>
        <w:jc w:val="both"/>
        <w:rPr>
          <w:rFonts w:ascii="Calibri" w:hAnsi="Calibri" w:cs="Arial"/>
          <w:bCs/>
          <w:sz w:val="22"/>
          <w:szCs w:val="22"/>
          <w:lang w:val="en-GB"/>
        </w:rPr>
      </w:pPr>
      <w:r w:rsidRPr="00BB3488">
        <w:rPr>
          <w:rFonts w:ascii="Calibri" w:hAnsi="Calibri" w:cs="Arial"/>
          <w:bCs/>
          <w:sz w:val="22"/>
          <w:szCs w:val="22"/>
          <w:lang w:val="en-GB"/>
        </w:rPr>
        <w:t>Results in death</w:t>
      </w:r>
    </w:p>
    <w:p w:rsidR="00F43409" w:rsidRPr="00BB3488" w:rsidRDefault="00821D0F" w:rsidP="00BB3488">
      <w:pPr>
        <w:pStyle w:val="normal0"/>
        <w:numPr>
          <w:ilvl w:val="0"/>
          <w:numId w:val="13"/>
        </w:numPr>
        <w:tabs>
          <w:tab w:val="clear" w:pos="360"/>
          <w:tab w:val="num" w:pos="1260"/>
        </w:tabs>
        <w:spacing w:line="360" w:lineRule="auto"/>
        <w:ind w:left="1260"/>
        <w:jc w:val="both"/>
        <w:rPr>
          <w:rFonts w:ascii="Calibri" w:hAnsi="Calibri" w:cs="Arial"/>
          <w:i/>
          <w:iCs/>
          <w:sz w:val="22"/>
          <w:szCs w:val="22"/>
          <w:lang w:val="en-GB"/>
        </w:rPr>
      </w:pPr>
      <w:r w:rsidRPr="00BB3488">
        <w:rPr>
          <w:rFonts w:ascii="Calibri" w:hAnsi="Calibri" w:cs="Arial"/>
          <w:bCs/>
          <w:sz w:val="22"/>
          <w:szCs w:val="22"/>
          <w:lang w:val="en-GB"/>
        </w:rPr>
        <w:t>Is life-threatening</w:t>
      </w:r>
      <w:r w:rsidRPr="00BB3488">
        <w:rPr>
          <w:rFonts w:ascii="Calibri" w:hAnsi="Calibri" w:cs="Arial"/>
          <w:sz w:val="22"/>
          <w:szCs w:val="22"/>
          <w:lang w:val="en-GB"/>
        </w:rPr>
        <w:t xml:space="preserve"> – </w:t>
      </w:r>
      <w:r w:rsidRPr="00BB3488">
        <w:rPr>
          <w:rFonts w:ascii="Calibri" w:hAnsi="Calibri" w:cs="Arial"/>
          <w:i/>
          <w:iCs/>
          <w:sz w:val="22"/>
          <w:szCs w:val="22"/>
          <w:lang w:val="en-GB"/>
        </w:rPr>
        <w:t>refers to an event in which the subject was at risk of death at the time of the event; it does not refer to an event which hypothetically might have caused death if it were more severe</w:t>
      </w:r>
    </w:p>
    <w:p w:rsidR="00F43409" w:rsidRPr="00BB3488" w:rsidRDefault="00821D0F" w:rsidP="00BB3488">
      <w:pPr>
        <w:pStyle w:val="normal0"/>
        <w:numPr>
          <w:ilvl w:val="0"/>
          <w:numId w:val="13"/>
        </w:numPr>
        <w:tabs>
          <w:tab w:val="clear" w:pos="360"/>
          <w:tab w:val="num" w:pos="1260"/>
        </w:tabs>
        <w:spacing w:line="360" w:lineRule="auto"/>
        <w:ind w:left="1260"/>
        <w:jc w:val="both"/>
        <w:rPr>
          <w:rFonts w:ascii="Calibri" w:hAnsi="Calibri" w:cs="Arial"/>
          <w:bCs/>
          <w:sz w:val="22"/>
          <w:szCs w:val="22"/>
          <w:lang w:val="en-GB"/>
        </w:rPr>
      </w:pPr>
      <w:r w:rsidRPr="00BB3488">
        <w:rPr>
          <w:rFonts w:ascii="Calibri" w:hAnsi="Calibri" w:cs="Arial"/>
          <w:bCs/>
          <w:sz w:val="22"/>
          <w:szCs w:val="22"/>
          <w:lang w:val="en-GB"/>
        </w:rPr>
        <w:t>Requires hospitalisation, or prolongation of existing inpatients’ hospitalisation</w:t>
      </w:r>
    </w:p>
    <w:p w:rsidR="00F43409" w:rsidRPr="00BB3488" w:rsidRDefault="00821D0F" w:rsidP="00BB3488">
      <w:pPr>
        <w:pStyle w:val="normal0"/>
        <w:numPr>
          <w:ilvl w:val="0"/>
          <w:numId w:val="13"/>
        </w:numPr>
        <w:tabs>
          <w:tab w:val="clear" w:pos="360"/>
          <w:tab w:val="num" w:pos="1260"/>
        </w:tabs>
        <w:spacing w:line="360" w:lineRule="auto"/>
        <w:ind w:left="1260"/>
        <w:jc w:val="both"/>
        <w:rPr>
          <w:rFonts w:ascii="Calibri" w:hAnsi="Calibri" w:cs="Arial"/>
          <w:bCs/>
          <w:sz w:val="22"/>
          <w:szCs w:val="22"/>
          <w:lang w:val="en-GB"/>
        </w:rPr>
      </w:pPr>
      <w:r w:rsidRPr="00BB3488">
        <w:rPr>
          <w:rFonts w:ascii="Calibri" w:hAnsi="Calibri" w:cs="Arial"/>
          <w:bCs/>
          <w:sz w:val="22"/>
          <w:szCs w:val="22"/>
          <w:lang w:val="en-GB"/>
        </w:rPr>
        <w:t>Results in persistent or significant disability or incapacity</w:t>
      </w:r>
    </w:p>
    <w:p w:rsidR="00F43409" w:rsidRPr="00BB3488" w:rsidRDefault="00821D0F" w:rsidP="00BB3488">
      <w:pPr>
        <w:pStyle w:val="normal0"/>
        <w:numPr>
          <w:ilvl w:val="0"/>
          <w:numId w:val="13"/>
        </w:numPr>
        <w:tabs>
          <w:tab w:val="clear" w:pos="360"/>
          <w:tab w:val="num" w:pos="1260"/>
        </w:tabs>
        <w:spacing w:line="360" w:lineRule="auto"/>
        <w:ind w:left="1260"/>
        <w:jc w:val="both"/>
        <w:rPr>
          <w:rFonts w:ascii="Calibri" w:hAnsi="Calibri" w:cs="Arial"/>
          <w:b/>
          <w:bCs/>
          <w:sz w:val="22"/>
          <w:szCs w:val="22"/>
          <w:lang w:val="en-GB"/>
        </w:rPr>
      </w:pPr>
      <w:r w:rsidRPr="00BB3488">
        <w:rPr>
          <w:rFonts w:ascii="Calibri" w:hAnsi="Calibri" w:cs="Arial"/>
          <w:bCs/>
          <w:sz w:val="22"/>
          <w:szCs w:val="22"/>
          <w:lang w:val="en-GB"/>
        </w:rPr>
        <w:t>Is a congenital anomaly or birth defect</w:t>
      </w:r>
    </w:p>
    <w:p w:rsidR="00F43409" w:rsidRPr="00BB3488" w:rsidRDefault="00F43409" w:rsidP="00BB3488">
      <w:pPr>
        <w:pStyle w:val="normal0"/>
        <w:spacing w:line="360" w:lineRule="auto"/>
        <w:jc w:val="both"/>
        <w:rPr>
          <w:rFonts w:ascii="Calibri" w:hAnsi="Calibri" w:cs="Arial"/>
          <w:bCs/>
          <w:sz w:val="22"/>
          <w:szCs w:val="22"/>
          <w:lang w:val="en-GB"/>
        </w:rPr>
      </w:pPr>
    </w:p>
    <w:p w:rsidR="00F43409" w:rsidRPr="00BB3488" w:rsidRDefault="00821D0F" w:rsidP="00BB3488">
      <w:pPr>
        <w:pStyle w:val="normal0"/>
        <w:spacing w:line="360" w:lineRule="auto"/>
        <w:jc w:val="both"/>
        <w:rPr>
          <w:rFonts w:ascii="Calibri" w:hAnsi="Calibri" w:cs="Arial"/>
          <w:sz w:val="22"/>
          <w:szCs w:val="22"/>
          <w:lang w:val="en-GB"/>
        </w:rPr>
      </w:pPr>
      <w:r w:rsidRPr="00BB3488">
        <w:rPr>
          <w:rFonts w:ascii="Calibri" w:hAnsi="Calibri" w:cs="Arial"/>
          <w:sz w:val="22"/>
          <w:szCs w:val="22"/>
          <w:lang w:val="en-GB"/>
        </w:rPr>
        <w:t>Medical judgement should be exercised in deciding whether an AE is serious in other situations.  Important AEs that are not immediately life-threatening or do not result in death or hospitalisation but may jeopardise the subject or may require intervention to prevent one of the other outcomes listed in the definition above, should also be considered serious.</w:t>
      </w:r>
    </w:p>
    <w:p w:rsidR="00F43409" w:rsidRPr="00BB3488" w:rsidRDefault="00821D0F" w:rsidP="00BB3488">
      <w:pPr>
        <w:pStyle w:val="normal0"/>
        <w:spacing w:line="360" w:lineRule="auto"/>
        <w:jc w:val="both"/>
        <w:rPr>
          <w:rFonts w:ascii="Calibri" w:hAnsi="Calibri" w:cs="Arial"/>
          <w:bCs/>
          <w:sz w:val="22"/>
          <w:szCs w:val="22"/>
          <w:lang w:val="en-GB"/>
        </w:rPr>
      </w:pPr>
      <w:r w:rsidRPr="00BB3488">
        <w:rPr>
          <w:rFonts w:ascii="Calibri" w:hAnsi="Calibri" w:cs="Arial"/>
          <w:sz w:val="22"/>
          <w:szCs w:val="22"/>
          <w:lang w:val="en-GB"/>
        </w:rPr>
        <w:t xml:space="preserve">All adverse events will be reported, and the reporting procedures below will be followed.  </w:t>
      </w:r>
      <w:r w:rsidRPr="00BB3488">
        <w:rPr>
          <w:rFonts w:ascii="Calibri" w:hAnsi="Calibri" w:cs="Arial"/>
          <w:bCs/>
          <w:sz w:val="22"/>
          <w:szCs w:val="22"/>
          <w:lang w:val="en-GB"/>
        </w:rPr>
        <w:t xml:space="preserve">Any questions concerning adverse event reporting should be directed to the Chief Investigator in the first instance.  </w:t>
      </w:r>
    </w:p>
    <w:p w:rsidR="00F43409" w:rsidRPr="00BB3488" w:rsidRDefault="00F43409" w:rsidP="00BB3488">
      <w:pPr>
        <w:pStyle w:val="normal0"/>
        <w:spacing w:line="360" w:lineRule="auto"/>
        <w:jc w:val="both"/>
        <w:rPr>
          <w:rFonts w:ascii="Calibri" w:hAnsi="Calibri" w:cs="Arial"/>
          <w:bCs/>
          <w:sz w:val="22"/>
          <w:szCs w:val="22"/>
          <w:lang w:val="en-GB"/>
        </w:rPr>
      </w:pPr>
    </w:p>
    <w:p w:rsidR="00F43409" w:rsidRPr="00BB3488" w:rsidRDefault="00821D0F" w:rsidP="00BB3488">
      <w:pPr>
        <w:pStyle w:val="normal0"/>
        <w:spacing w:line="360" w:lineRule="auto"/>
        <w:jc w:val="both"/>
        <w:rPr>
          <w:rFonts w:ascii="Calibri" w:hAnsi="Calibri" w:cs="Arial"/>
          <w:b/>
          <w:bCs/>
          <w:sz w:val="22"/>
          <w:szCs w:val="22"/>
          <w:lang w:val="en-GB"/>
        </w:rPr>
      </w:pPr>
      <w:r w:rsidRPr="00BB3488">
        <w:rPr>
          <w:rFonts w:ascii="Calibri" w:hAnsi="Calibri" w:cs="Arial"/>
          <w:b/>
          <w:bCs/>
          <w:sz w:val="22"/>
          <w:szCs w:val="22"/>
          <w:lang w:val="en-GB"/>
        </w:rPr>
        <w:t>14.2  Non serious AEs</w:t>
      </w:r>
    </w:p>
    <w:p w:rsidR="00F43409" w:rsidRPr="00BB3488" w:rsidRDefault="00821D0F" w:rsidP="00BB3488">
      <w:pPr>
        <w:pStyle w:val="normal0"/>
        <w:spacing w:line="360" w:lineRule="auto"/>
        <w:jc w:val="both"/>
        <w:rPr>
          <w:rFonts w:ascii="Calibri" w:hAnsi="Calibri" w:cs="Arial"/>
          <w:bCs/>
          <w:sz w:val="22"/>
          <w:szCs w:val="22"/>
          <w:lang w:val="en-GB"/>
        </w:rPr>
      </w:pPr>
      <w:r w:rsidRPr="00BB3488">
        <w:rPr>
          <w:rFonts w:ascii="Calibri" w:hAnsi="Calibri" w:cs="Arial"/>
          <w:bCs/>
          <w:sz w:val="22"/>
          <w:szCs w:val="22"/>
          <w:lang w:val="en-GB"/>
        </w:rPr>
        <w:t xml:space="preserve">All such events, whether expected or not, should be recorded.  </w:t>
      </w:r>
    </w:p>
    <w:p w:rsidR="00F43409" w:rsidRPr="00BB3488" w:rsidRDefault="00F43409" w:rsidP="00BB3488">
      <w:pPr>
        <w:pStyle w:val="normal0"/>
        <w:spacing w:line="360" w:lineRule="auto"/>
        <w:jc w:val="both"/>
        <w:rPr>
          <w:rFonts w:ascii="Calibri" w:hAnsi="Calibri" w:cs="Arial"/>
          <w:bCs/>
          <w:sz w:val="22"/>
          <w:szCs w:val="22"/>
          <w:lang w:val="en-GB"/>
        </w:rPr>
      </w:pPr>
    </w:p>
    <w:p w:rsidR="00F43409" w:rsidRPr="00BB3488" w:rsidRDefault="00821D0F" w:rsidP="00BB3488">
      <w:pPr>
        <w:pStyle w:val="normal0"/>
        <w:spacing w:line="360" w:lineRule="auto"/>
        <w:jc w:val="both"/>
        <w:rPr>
          <w:rFonts w:ascii="Calibri" w:hAnsi="Calibri" w:cs="Arial"/>
          <w:b/>
          <w:bCs/>
          <w:sz w:val="22"/>
          <w:szCs w:val="22"/>
          <w:lang w:val="en-GB"/>
        </w:rPr>
      </w:pPr>
      <w:r w:rsidRPr="00BB3488">
        <w:rPr>
          <w:rFonts w:ascii="Calibri" w:hAnsi="Calibri" w:cs="Arial"/>
          <w:b/>
          <w:bCs/>
          <w:sz w:val="22"/>
          <w:szCs w:val="22"/>
          <w:lang w:val="en-GB"/>
        </w:rPr>
        <w:t>14.3  Serious AEs</w:t>
      </w:r>
    </w:p>
    <w:p w:rsidR="00F43409" w:rsidRPr="00BB3488" w:rsidRDefault="00821D0F" w:rsidP="00BB3488">
      <w:pPr>
        <w:pStyle w:val="normal0"/>
        <w:spacing w:line="360" w:lineRule="auto"/>
        <w:jc w:val="both"/>
        <w:rPr>
          <w:rFonts w:ascii="Calibri" w:hAnsi="Calibri" w:cs="Arial"/>
          <w:sz w:val="22"/>
          <w:szCs w:val="22"/>
          <w:lang w:val="en-GB"/>
        </w:rPr>
      </w:pPr>
      <w:r w:rsidRPr="00BB3488">
        <w:rPr>
          <w:rFonts w:ascii="Calibri" w:hAnsi="Calibri" w:cs="Arial"/>
          <w:sz w:val="22"/>
          <w:szCs w:val="22"/>
          <w:lang w:val="en-GB"/>
        </w:rPr>
        <w:t xml:space="preserve">An SAE form should be completed and faxed to the Chief Investigator within 24 hours.  </w:t>
      </w:r>
    </w:p>
    <w:p w:rsidR="00F43409" w:rsidRPr="00BB3488" w:rsidRDefault="00821D0F" w:rsidP="00BB3488">
      <w:pPr>
        <w:pStyle w:val="normal0"/>
        <w:spacing w:line="360" w:lineRule="auto"/>
        <w:jc w:val="both"/>
        <w:rPr>
          <w:rFonts w:ascii="Calibri" w:hAnsi="Calibri" w:cs="Arial"/>
          <w:sz w:val="22"/>
          <w:szCs w:val="22"/>
          <w:lang w:val="en-GB"/>
        </w:rPr>
      </w:pPr>
      <w:r w:rsidRPr="00BB3488">
        <w:rPr>
          <w:rFonts w:ascii="Calibri" w:hAnsi="Calibri" w:cs="Arial"/>
          <w:sz w:val="22"/>
          <w:szCs w:val="22"/>
          <w:lang w:val="en-GB"/>
        </w:rPr>
        <w:t>All SAEs will be reported to the St Mary’s Hospital Research and Ethics Committee where in the opinion of the Chief Investigator, the event was:</w:t>
      </w:r>
    </w:p>
    <w:p w:rsidR="00F43409" w:rsidRPr="00BB3488" w:rsidRDefault="00821D0F" w:rsidP="00BB3488">
      <w:pPr>
        <w:pStyle w:val="normal0"/>
        <w:numPr>
          <w:ilvl w:val="0"/>
          <w:numId w:val="20"/>
        </w:numPr>
        <w:tabs>
          <w:tab w:val="clear" w:pos="2880"/>
          <w:tab w:val="num" w:pos="1260"/>
        </w:tabs>
        <w:spacing w:line="360" w:lineRule="auto"/>
        <w:ind w:left="1260"/>
        <w:jc w:val="both"/>
        <w:rPr>
          <w:rFonts w:ascii="Calibri" w:hAnsi="Calibri" w:cs="Arial"/>
          <w:sz w:val="22"/>
          <w:szCs w:val="22"/>
          <w:lang w:val="en-GB"/>
        </w:rPr>
      </w:pPr>
      <w:r w:rsidRPr="00BB3488">
        <w:rPr>
          <w:rFonts w:ascii="Calibri" w:hAnsi="Calibri" w:cs="Arial"/>
          <w:sz w:val="22"/>
          <w:szCs w:val="22"/>
          <w:lang w:val="en-GB"/>
        </w:rPr>
        <w:t>‘related’, i.e. resulted from the administration of any of the research procedures; and</w:t>
      </w:r>
    </w:p>
    <w:p w:rsidR="00F43409" w:rsidRPr="00BB3488" w:rsidRDefault="00821D0F" w:rsidP="00BB3488">
      <w:pPr>
        <w:pStyle w:val="normal0"/>
        <w:numPr>
          <w:ilvl w:val="0"/>
          <w:numId w:val="20"/>
        </w:numPr>
        <w:tabs>
          <w:tab w:val="clear" w:pos="2880"/>
          <w:tab w:val="num" w:pos="1260"/>
        </w:tabs>
        <w:spacing w:line="360" w:lineRule="auto"/>
        <w:ind w:left="1260"/>
        <w:jc w:val="both"/>
        <w:rPr>
          <w:rFonts w:ascii="Calibri" w:hAnsi="Calibri" w:cs="Arial"/>
          <w:sz w:val="22"/>
          <w:szCs w:val="22"/>
          <w:lang w:val="en-GB"/>
        </w:rPr>
      </w:pPr>
      <w:r w:rsidRPr="00BB3488">
        <w:rPr>
          <w:rFonts w:ascii="Calibri" w:hAnsi="Calibri" w:cs="Arial"/>
          <w:sz w:val="22"/>
          <w:szCs w:val="22"/>
          <w:lang w:val="en-GB"/>
        </w:rPr>
        <w:t>‘unexpected’, i.e. an event that is not listed in the protocol as an expected occurrence</w:t>
      </w:r>
    </w:p>
    <w:p w:rsidR="00F43409" w:rsidRPr="00BB3488" w:rsidRDefault="00F43409" w:rsidP="00BB3488">
      <w:pPr>
        <w:pStyle w:val="normal0"/>
        <w:spacing w:line="360" w:lineRule="auto"/>
        <w:jc w:val="both"/>
        <w:rPr>
          <w:rFonts w:ascii="Calibri" w:hAnsi="Calibri" w:cs="Arial"/>
          <w:sz w:val="22"/>
          <w:szCs w:val="22"/>
          <w:lang w:val="en-GB"/>
        </w:rPr>
      </w:pPr>
    </w:p>
    <w:p w:rsidR="00F43409" w:rsidRPr="00BB3488" w:rsidRDefault="00F43409" w:rsidP="00BB3488">
      <w:pPr>
        <w:pStyle w:val="normal0"/>
        <w:spacing w:line="360" w:lineRule="auto"/>
        <w:jc w:val="both"/>
        <w:rPr>
          <w:rFonts w:ascii="Calibri" w:hAnsi="Calibri" w:cs="Arial"/>
          <w:sz w:val="22"/>
          <w:szCs w:val="22"/>
          <w:lang w:val="en-GB"/>
        </w:rPr>
      </w:pPr>
    </w:p>
    <w:p w:rsidR="00F43409" w:rsidRPr="00BB3488" w:rsidRDefault="00F43409" w:rsidP="00BB3488">
      <w:pPr>
        <w:pStyle w:val="normal0"/>
        <w:spacing w:line="360" w:lineRule="auto"/>
        <w:jc w:val="both"/>
        <w:rPr>
          <w:rFonts w:ascii="Calibri" w:hAnsi="Calibri" w:cs="Arial"/>
          <w:bCs/>
          <w:sz w:val="22"/>
          <w:szCs w:val="22"/>
          <w:lang w:val="en-GB"/>
        </w:rPr>
      </w:pPr>
    </w:p>
    <w:p w:rsidR="00F43409" w:rsidRPr="00BB3488" w:rsidRDefault="00F43409" w:rsidP="00BB3488">
      <w:pPr>
        <w:pStyle w:val="normal0"/>
        <w:spacing w:line="360" w:lineRule="auto"/>
        <w:jc w:val="both"/>
        <w:rPr>
          <w:rFonts w:ascii="Calibri" w:hAnsi="Calibri" w:cs="Arial"/>
          <w:bCs/>
          <w:sz w:val="22"/>
          <w:szCs w:val="22"/>
          <w:lang w:val="en-GB"/>
        </w:rPr>
      </w:pPr>
    </w:p>
    <w:p w:rsidR="00F43409" w:rsidRPr="00BB3488" w:rsidRDefault="00821D0F" w:rsidP="00BB3488">
      <w:pPr>
        <w:pStyle w:val="normal0"/>
        <w:spacing w:line="360" w:lineRule="auto"/>
        <w:jc w:val="both"/>
        <w:rPr>
          <w:rFonts w:ascii="Calibri" w:hAnsi="Calibri" w:cs="Arial"/>
          <w:bCs/>
          <w:sz w:val="22"/>
          <w:szCs w:val="22"/>
          <w:lang w:val="en-GB"/>
        </w:rPr>
      </w:pPr>
      <w:r w:rsidRPr="00BB3488">
        <w:rPr>
          <w:rFonts w:ascii="Calibri" w:hAnsi="Calibri" w:cs="Arial"/>
          <w:bCs/>
          <w:sz w:val="22"/>
          <w:szCs w:val="22"/>
          <w:lang w:val="en-GB"/>
        </w:rPr>
        <w:t xml:space="preserve">Reports of related and unexpected SAEs will be submitted within 15 days of the Chief Investigator becoming aware of the event, using the </w:t>
      </w:r>
      <w:r w:rsidR="00CB4110" w:rsidRPr="00BB3488">
        <w:rPr>
          <w:rFonts w:ascii="Calibri" w:hAnsi="Calibri" w:cs="Arial"/>
          <w:bCs/>
          <w:sz w:val="22"/>
          <w:szCs w:val="22"/>
          <w:lang w:val="en-GB"/>
        </w:rPr>
        <w:t xml:space="preserve">NRES </w:t>
      </w:r>
      <w:r w:rsidRPr="00BB3488">
        <w:rPr>
          <w:rFonts w:ascii="Calibri" w:hAnsi="Calibri" w:cs="Arial"/>
          <w:bCs/>
          <w:sz w:val="22"/>
          <w:szCs w:val="22"/>
          <w:lang w:val="en-GB"/>
        </w:rPr>
        <w:t xml:space="preserve">form for non-IMP studies.  </w:t>
      </w:r>
    </w:p>
    <w:p w:rsidR="00F43409" w:rsidRPr="00BB3488" w:rsidRDefault="00F43409" w:rsidP="00BB3488">
      <w:pPr>
        <w:pStyle w:val="normal0"/>
        <w:spacing w:line="360" w:lineRule="auto"/>
        <w:jc w:val="both"/>
        <w:rPr>
          <w:rFonts w:ascii="Calibri" w:hAnsi="Calibri" w:cs="Arial"/>
          <w:sz w:val="22"/>
          <w:szCs w:val="22"/>
          <w:lang w:val="en-GB"/>
        </w:rPr>
      </w:pPr>
    </w:p>
    <w:p w:rsidR="00F43409" w:rsidRPr="00BB3488" w:rsidRDefault="00821D0F" w:rsidP="00BB3488">
      <w:pPr>
        <w:pStyle w:val="normal0"/>
        <w:spacing w:line="360" w:lineRule="auto"/>
        <w:jc w:val="both"/>
        <w:rPr>
          <w:rFonts w:ascii="Calibri" w:hAnsi="Calibri" w:cs="Arial"/>
          <w:bCs/>
          <w:sz w:val="22"/>
          <w:szCs w:val="22"/>
          <w:lang w:val="en-GB"/>
        </w:rPr>
      </w:pPr>
      <w:r w:rsidRPr="00BB3488">
        <w:rPr>
          <w:rFonts w:ascii="Calibri" w:hAnsi="Calibri" w:cs="Arial"/>
          <w:bCs/>
          <w:sz w:val="22"/>
          <w:szCs w:val="22"/>
          <w:lang w:val="en-GB"/>
        </w:rPr>
        <w:t xml:space="preserve">Local investigators will also report any SAEs </w:t>
      </w:r>
      <w:r w:rsidR="00CB4110" w:rsidRPr="00BB3488">
        <w:rPr>
          <w:rFonts w:ascii="Calibri" w:hAnsi="Calibri" w:cs="Arial"/>
          <w:bCs/>
          <w:sz w:val="22"/>
          <w:szCs w:val="22"/>
          <w:lang w:val="en-GB"/>
        </w:rPr>
        <w:t>to the Imperial College Joint Research Office and l</w:t>
      </w:r>
      <w:r w:rsidRPr="00BB3488">
        <w:rPr>
          <w:rFonts w:ascii="Calibri" w:hAnsi="Calibri" w:cs="Arial"/>
          <w:bCs/>
          <w:sz w:val="22"/>
          <w:szCs w:val="22"/>
          <w:lang w:val="en-GB"/>
        </w:rPr>
        <w:t>ocal Research Ethics Co</w:t>
      </w:r>
      <w:r w:rsidR="00CB4110" w:rsidRPr="00BB3488">
        <w:rPr>
          <w:rFonts w:ascii="Calibri" w:hAnsi="Calibri" w:cs="Arial"/>
          <w:bCs/>
          <w:sz w:val="22"/>
          <w:szCs w:val="22"/>
          <w:lang w:val="en-GB"/>
        </w:rPr>
        <w:t>mmittee.</w:t>
      </w:r>
    </w:p>
    <w:p w:rsidR="00F43409" w:rsidRPr="00BB3488" w:rsidRDefault="00F43409" w:rsidP="00BB3488">
      <w:pPr>
        <w:pStyle w:val="normal0"/>
        <w:spacing w:line="360" w:lineRule="auto"/>
        <w:jc w:val="both"/>
        <w:rPr>
          <w:rFonts w:ascii="Calibri" w:hAnsi="Calibri" w:cs="Arial"/>
          <w:bCs/>
          <w:sz w:val="22"/>
          <w:szCs w:val="22"/>
          <w:lang w:val="en-GB"/>
        </w:rPr>
      </w:pPr>
    </w:p>
    <w:p w:rsidR="00F43409" w:rsidRPr="00BB3488" w:rsidRDefault="00821D0F" w:rsidP="00BB3488">
      <w:pPr>
        <w:pBdr>
          <w:top w:val="single" w:sz="4" w:space="11" w:color="auto"/>
          <w:left w:val="single" w:sz="4" w:space="11" w:color="auto"/>
          <w:bottom w:val="single" w:sz="4" w:space="11" w:color="auto"/>
          <w:right w:val="single" w:sz="4" w:space="11" w:color="auto"/>
        </w:pBdr>
        <w:spacing w:line="360" w:lineRule="auto"/>
        <w:jc w:val="center"/>
        <w:rPr>
          <w:rFonts w:ascii="Calibri" w:hAnsi="Calibri"/>
          <w:b/>
          <w:bCs/>
        </w:rPr>
      </w:pPr>
      <w:r w:rsidRPr="00BB3488">
        <w:rPr>
          <w:rFonts w:ascii="Calibri" w:hAnsi="Calibri"/>
          <w:b/>
          <w:bCs/>
        </w:rPr>
        <w:t>Contact details for reporting SAEs</w:t>
      </w:r>
    </w:p>
    <w:p w:rsidR="00F43409" w:rsidRPr="00BB3488" w:rsidRDefault="00821D0F" w:rsidP="00BB3488">
      <w:pPr>
        <w:pBdr>
          <w:top w:val="single" w:sz="4" w:space="11" w:color="auto"/>
          <w:left w:val="single" w:sz="4" w:space="11" w:color="auto"/>
          <w:bottom w:val="single" w:sz="4" w:space="11" w:color="auto"/>
          <w:right w:val="single" w:sz="4" w:space="11" w:color="auto"/>
        </w:pBdr>
        <w:spacing w:line="360" w:lineRule="auto"/>
        <w:jc w:val="center"/>
        <w:rPr>
          <w:rFonts w:ascii="Calibri" w:hAnsi="Calibri"/>
          <w:b/>
          <w:bCs/>
        </w:rPr>
      </w:pPr>
      <w:r w:rsidRPr="00BB3488">
        <w:rPr>
          <w:rFonts w:ascii="Calibri" w:hAnsi="Calibri"/>
          <w:b/>
          <w:bCs/>
        </w:rPr>
        <w:t>Fax: 0207 594 3984, attention Robert Boyle</w:t>
      </w:r>
    </w:p>
    <w:p w:rsidR="00F43409" w:rsidRPr="00BB3488" w:rsidRDefault="00821D0F" w:rsidP="00BB3488">
      <w:pPr>
        <w:pBdr>
          <w:top w:val="single" w:sz="4" w:space="11" w:color="auto"/>
          <w:left w:val="single" w:sz="4" w:space="11" w:color="auto"/>
          <w:bottom w:val="single" w:sz="4" w:space="11" w:color="auto"/>
          <w:right w:val="single" w:sz="4" w:space="11" w:color="auto"/>
        </w:pBdr>
        <w:spacing w:line="360" w:lineRule="auto"/>
        <w:jc w:val="center"/>
        <w:rPr>
          <w:rFonts w:ascii="Calibri" w:hAnsi="Calibri"/>
          <w:b/>
          <w:bCs/>
        </w:rPr>
      </w:pPr>
      <w:r w:rsidRPr="00BB3488">
        <w:rPr>
          <w:rFonts w:ascii="Calibri" w:hAnsi="Calibri"/>
          <w:b/>
          <w:bCs/>
        </w:rPr>
        <w:t>Please send SAE forms to: Robert Boyle</w:t>
      </w:r>
    </w:p>
    <w:p w:rsidR="00F43409" w:rsidRPr="00BB3488" w:rsidRDefault="00821D0F" w:rsidP="00BB3488">
      <w:pPr>
        <w:pBdr>
          <w:top w:val="single" w:sz="4" w:space="11" w:color="auto"/>
          <w:left w:val="single" w:sz="4" w:space="11" w:color="auto"/>
          <w:bottom w:val="single" w:sz="4" w:space="11" w:color="auto"/>
          <w:right w:val="single" w:sz="4" w:space="11" w:color="auto"/>
        </w:pBdr>
        <w:spacing w:line="360" w:lineRule="auto"/>
        <w:jc w:val="center"/>
        <w:rPr>
          <w:rFonts w:ascii="Calibri" w:hAnsi="Calibri"/>
        </w:rPr>
      </w:pPr>
      <w:r w:rsidRPr="00BB3488">
        <w:rPr>
          <w:rFonts w:ascii="Calibri" w:hAnsi="Calibri"/>
          <w:b/>
          <w:bCs/>
        </w:rPr>
        <w:t>Tel: 0207 594 3990 (Mon to Fri 09.00 – 17.00)</w:t>
      </w:r>
    </w:p>
    <w:p w:rsidR="00F43409" w:rsidRPr="00BB3488" w:rsidRDefault="00F43409" w:rsidP="00BB3488">
      <w:pPr>
        <w:spacing w:line="360" w:lineRule="auto"/>
        <w:rPr>
          <w:rFonts w:ascii="Calibri" w:hAnsi="Calibri"/>
        </w:rPr>
      </w:pPr>
    </w:p>
    <w:p w:rsidR="00F43409" w:rsidRPr="00BB3488" w:rsidRDefault="00F43409" w:rsidP="00BB3488">
      <w:pPr>
        <w:spacing w:line="360" w:lineRule="auto"/>
        <w:rPr>
          <w:rFonts w:ascii="Calibri" w:hAnsi="Calibri"/>
        </w:rPr>
      </w:pPr>
    </w:p>
    <w:p w:rsidR="00F43409" w:rsidRPr="00BB3488" w:rsidRDefault="00821D0F" w:rsidP="00BB3488">
      <w:pPr>
        <w:pStyle w:val="Heading1"/>
        <w:spacing w:line="360" w:lineRule="auto"/>
        <w:rPr>
          <w:rFonts w:ascii="Calibri" w:hAnsi="Calibri" w:cs="Arial"/>
          <w:szCs w:val="22"/>
        </w:rPr>
      </w:pPr>
      <w:r w:rsidRPr="00BB3488">
        <w:rPr>
          <w:rFonts w:ascii="Calibri" w:hAnsi="Calibri" w:cs="Arial"/>
          <w:szCs w:val="22"/>
        </w:rPr>
        <w:br w:type="page"/>
      </w:r>
    </w:p>
    <w:p w:rsidR="00F43409" w:rsidRPr="00BB3488" w:rsidRDefault="00F43409" w:rsidP="00BB3488">
      <w:pPr>
        <w:pStyle w:val="Formfill-intext"/>
        <w:spacing w:before="0" w:after="120"/>
        <w:rPr>
          <w:rFonts w:ascii="Calibri" w:hAnsi="Calibri" w:cs="Arial"/>
          <w:b/>
          <w:sz w:val="22"/>
          <w:szCs w:val="22"/>
        </w:rPr>
      </w:pPr>
    </w:p>
    <w:p w:rsidR="00F43409" w:rsidRPr="00BB3488" w:rsidRDefault="00821D0F" w:rsidP="00BB3488">
      <w:pPr>
        <w:pStyle w:val="Formfill-intext"/>
        <w:spacing w:before="0" w:after="120"/>
        <w:rPr>
          <w:rFonts w:ascii="Calibri" w:hAnsi="Calibri" w:cs="Arial"/>
          <w:b/>
          <w:sz w:val="22"/>
          <w:szCs w:val="22"/>
        </w:rPr>
      </w:pPr>
      <w:r w:rsidRPr="00BB3488">
        <w:rPr>
          <w:rFonts w:ascii="Calibri" w:hAnsi="Calibri" w:cs="Arial"/>
          <w:b/>
          <w:sz w:val="22"/>
          <w:szCs w:val="22"/>
        </w:rPr>
        <w:t>15. Statistics and data analysis</w:t>
      </w:r>
    </w:p>
    <w:p w:rsidR="00714C71" w:rsidRPr="00BB3488" w:rsidRDefault="00821D0F" w:rsidP="00BB3488">
      <w:pPr>
        <w:pStyle w:val="Formfill-intext"/>
        <w:rPr>
          <w:rFonts w:ascii="Calibri" w:hAnsi="Calibri"/>
          <w:sz w:val="22"/>
          <w:szCs w:val="22"/>
        </w:rPr>
      </w:pPr>
      <w:r w:rsidRPr="00BB3488">
        <w:rPr>
          <w:rFonts w:ascii="Calibri" w:hAnsi="Calibri"/>
          <w:sz w:val="22"/>
          <w:szCs w:val="22"/>
        </w:rPr>
        <w:t>An estimated 80% of study participants will be successfully evaluated in this study</w:t>
      </w:r>
      <w:r w:rsidR="000B0CE8" w:rsidRPr="00BB3488">
        <w:rPr>
          <w:rFonts w:ascii="Calibri" w:hAnsi="Calibri"/>
          <w:sz w:val="22"/>
          <w:szCs w:val="22"/>
        </w:rPr>
        <w:t xml:space="preserve"> for the primary outcome measure</w:t>
      </w:r>
      <w:r w:rsidRPr="00BB3488">
        <w:rPr>
          <w:rFonts w:ascii="Calibri" w:hAnsi="Calibri"/>
          <w:sz w:val="22"/>
          <w:szCs w:val="22"/>
        </w:rPr>
        <w:t xml:space="preserve">, with an estimated wheeze prevalence of 34% at 3 years in the children of placebo-treated mothers </w:t>
      </w:r>
      <w:r w:rsidR="00F23DAA" w:rsidRPr="00BB3488">
        <w:rPr>
          <w:rFonts w:ascii="Calibri" w:hAnsi="Calibri"/>
          <w:sz w:val="22"/>
          <w:szCs w:val="22"/>
        </w:rPr>
        <w:fldChar w:fldCharType="begin"/>
      </w:r>
      <w:r w:rsidRPr="00BB3488">
        <w:rPr>
          <w:rFonts w:ascii="Calibri" w:hAnsi="Calibri"/>
          <w:sz w:val="22"/>
          <w:szCs w:val="22"/>
        </w:rPr>
        <w:instrText xml:space="preserve"> ADDIN EN.CITE &lt;EndNote&gt;&lt;Cite&gt;&lt;Author&gt;Martinez&lt;/Author&gt;&lt;Year&gt;1995&lt;/Year&gt;&lt;RecNum&gt;47&lt;/RecNum&gt;&lt;record&gt;&lt;rec-number&gt;47&lt;/rec-number&gt;&lt;foreign-keys&gt;&lt;key app="EN" db-id="t9fa29rz3vsfxhepaa2x0tfgvs9z0rpfp2se"&gt;47&lt;/key&gt;&lt;/foreign-keys&gt;&lt;ref-type name="Journal Article"&gt;17&lt;/ref-type&gt;&lt;contributors&gt;&lt;authors&gt;&lt;author&gt;Martinez, F. D.&lt;/author&gt;&lt;author&gt;Wright, A. L.&lt;/author&gt;&lt;author&gt;Taussig, L. M.&lt;/author&gt;&lt;author&gt;Holberg, C. J.&lt;/author&gt;&lt;author&gt;Halonen, M.&lt;/author&gt;&lt;author&gt;Morgan, W. J.&lt;/author&gt;&lt;/authors&gt;&lt;/contributors&gt;&lt;auth-address&gt;Respiratory Sciences Center, University of Arizona College of Medicine, Tucson.&lt;/auth-address&gt;&lt;titles&gt;&lt;title&gt;Asthma and wheezing in the first six years of life. The Group Health Medical Associates&lt;/title&gt;&lt;secondary-title&gt;N Engl J Med&lt;/secondary-title&gt;&lt;/titles&gt;&lt;periodical&gt;&lt;full-title&gt;N Engl J Med&lt;/full-title&gt;&lt;/periodical&gt;&lt;pages&gt;133-8&lt;/pages&gt;&lt;volume&gt;332&lt;/volume&gt;&lt;number&gt;3&lt;/number&gt;&lt;edition&gt;1995/01/19&lt;/edition&gt;&lt;keywords&gt;&lt;keyword&gt;Algorithms&lt;/keyword&gt;&lt;keyword&gt;Asthma/complications/diagnosis/*physiopathology&lt;/keyword&gt;&lt;keyword&gt;Child&lt;/keyword&gt;&lt;keyword&gt;Child, Preschool&lt;/keyword&gt;&lt;keyword&gt;Fetal Blood/immunology&lt;/keyword&gt;&lt;keyword&gt;Humans&lt;/keyword&gt;&lt;keyword&gt;Hypersensitivity/diagnosis/immunology&lt;/keyword&gt;&lt;keyword&gt;Immunoglobulin E/blood&lt;/keyword&gt;&lt;keyword&gt;Infant&lt;/keyword&gt;&lt;keyword&gt;Infant, Newborn&lt;/keyword&gt;&lt;keyword&gt;Odds Ratio&lt;/keyword&gt;&lt;keyword&gt;Prospective Studies&lt;/keyword&gt;&lt;keyword&gt;Respiratory Function Tests&lt;/keyword&gt;&lt;keyword&gt;Respiratory Sounds/*etiology/physiopathology&lt;/keyword&gt;&lt;keyword&gt;Risk Factors&lt;/keyword&gt;&lt;keyword&gt;Skin Tests&lt;/keyword&gt;&lt;/keywords&gt;&lt;dates&gt;&lt;year&gt;1995&lt;/year&gt;&lt;pub-dates&gt;&lt;date&gt;Jan 19&lt;/date&gt;&lt;/pub-dates&gt;&lt;/dates&gt;&lt;isbn&gt;0028-4793 (Print)&lt;/isbn&gt;&lt;accession-num&gt;7800004&lt;/accession-num&gt;&lt;label&gt;Epidemiology&lt;/label&gt;&lt;urls&gt;&lt;related-urls&gt;&lt;url&gt;http://www.ncbi.nlm.nih.gov/entrez/query.fcgi?cmd=Retrieve&amp;amp;db=PubMed&amp;amp;dopt=Citation&amp;amp;list_uids=7800004&lt;/url&gt;&lt;/related-urls&gt;&lt;/urls&gt;&lt;language&gt;eng&lt;/language&gt;&lt;/record&gt;&lt;/Cite&gt;&lt;/EndNote&gt;</w:instrText>
      </w:r>
      <w:r w:rsidR="00F23DAA" w:rsidRPr="00BB3488">
        <w:rPr>
          <w:rFonts w:ascii="Calibri" w:hAnsi="Calibri"/>
          <w:sz w:val="22"/>
          <w:szCs w:val="22"/>
        </w:rPr>
        <w:fldChar w:fldCharType="separate"/>
      </w:r>
      <w:r w:rsidRPr="00BB3488">
        <w:rPr>
          <w:rFonts w:ascii="Calibri" w:hAnsi="Calibri"/>
          <w:noProof/>
          <w:sz w:val="22"/>
          <w:szCs w:val="22"/>
        </w:rPr>
        <w:t>(32)</w:t>
      </w:r>
      <w:r w:rsidR="00F23DAA" w:rsidRPr="00BB3488">
        <w:rPr>
          <w:rFonts w:ascii="Calibri" w:hAnsi="Calibri"/>
          <w:sz w:val="22"/>
          <w:szCs w:val="22"/>
        </w:rPr>
        <w:fldChar w:fldCharType="end"/>
      </w:r>
      <w:r w:rsidRPr="00BB3488">
        <w:rPr>
          <w:rFonts w:ascii="Calibri" w:hAnsi="Calibri"/>
          <w:sz w:val="22"/>
          <w:szCs w:val="22"/>
        </w:rPr>
        <w:t>.  We will therefore have 80% power to detect a reduction in risk of wheeze to 13% (</w:t>
      </w:r>
      <w:r w:rsidR="008D2751" w:rsidRPr="00BB3488">
        <w:rPr>
          <w:rFonts w:ascii="Calibri" w:hAnsi="Calibri"/>
          <w:sz w:val="22"/>
          <w:szCs w:val="22"/>
        </w:rPr>
        <w:t>risk</w:t>
      </w:r>
      <w:r w:rsidRPr="00BB3488">
        <w:rPr>
          <w:rFonts w:ascii="Calibri" w:hAnsi="Calibri"/>
          <w:sz w:val="22"/>
          <w:szCs w:val="22"/>
        </w:rPr>
        <w:t xml:space="preserve"> ratio of 0.3</w:t>
      </w:r>
      <w:r w:rsidR="008D2751" w:rsidRPr="00BB3488">
        <w:rPr>
          <w:rFonts w:ascii="Calibri" w:hAnsi="Calibri"/>
          <w:sz w:val="22"/>
          <w:szCs w:val="22"/>
        </w:rPr>
        <w:t>8</w:t>
      </w:r>
      <w:r w:rsidRPr="00BB3488">
        <w:rPr>
          <w:rFonts w:ascii="Calibri" w:hAnsi="Calibri"/>
          <w:sz w:val="22"/>
          <w:szCs w:val="22"/>
        </w:rPr>
        <w:t xml:space="preserve">) in the children of vitamin D treated mothers at the 5% level of significance   This level of risk reduction would be consistent with that seen in the observational studies </w:t>
      </w:r>
      <w:r w:rsidR="00F23DAA" w:rsidRPr="00BB3488">
        <w:rPr>
          <w:rFonts w:ascii="Calibri" w:hAnsi="Calibri"/>
          <w:sz w:val="22"/>
          <w:szCs w:val="22"/>
        </w:rPr>
        <w:fldChar w:fldCharType="begin">
          <w:fldData xml:space="preserve">PEVuZE5vdGU+PENpdGU+PEF1dGhvcj5NYXJ0aW5lejwvQXV0aG9yPjxZZWFyPjE5OTU8L1llYXI+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</w:fldData>
        </w:fldChar>
      </w:r>
      <w:r w:rsidRPr="00BB3488">
        <w:rPr>
          <w:rFonts w:ascii="Calibri" w:hAnsi="Calibri"/>
          <w:sz w:val="22"/>
          <w:szCs w:val="22"/>
        </w:rPr>
        <w:instrText xml:space="preserve"> ADDIN EN.CITE </w:instrText>
      </w:r>
      <w:r w:rsidR="00F23DAA" w:rsidRPr="00BB3488">
        <w:rPr>
          <w:rFonts w:ascii="Calibri" w:hAnsi="Calibri"/>
          <w:sz w:val="22"/>
          <w:szCs w:val="22"/>
        </w:rPr>
        <w:fldChar w:fldCharType="begin">
          <w:fldData xml:space="preserve">PEVuZE5vdGU+PENpdGU+PEF1dGhvcj5NYXJ0aW5lejwvQXV0aG9yPjxZZWFyPjE5OTU8L1llYXI+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</w:fldData>
        </w:fldChar>
      </w:r>
      <w:r w:rsidRPr="00BB3488">
        <w:rPr>
          <w:rFonts w:ascii="Calibri" w:hAnsi="Calibri"/>
          <w:sz w:val="22"/>
          <w:szCs w:val="22"/>
        </w:rPr>
        <w:instrText xml:space="preserve"> ADDIN EN.CITE.DATA </w:instrText>
      </w:r>
      <w:r w:rsidR="00F23DAA" w:rsidRPr="00BB3488">
        <w:rPr>
          <w:rFonts w:ascii="Calibri" w:hAnsi="Calibri"/>
          <w:sz w:val="22"/>
          <w:szCs w:val="22"/>
        </w:rPr>
      </w:r>
      <w:r w:rsidR="00F23DAA" w:rsidRPr="00BB3488">
        <w:rPr>
          <w:rFonts w:ascii="Calibri" w:hAnsi="Calibri"/>
          <w:sz w:val="22"/>
          <w:szCs w:val="22"/>
        </w:rPr>
        <w:fldChar w:fldCharType="end"/>
      </w:r>
      <w:r w:rsidR="00F23DAA" w:rsidRPr="00BB3488">
        <w:rPr>
          <w:rFonts w:ascii="Calibri" w:hAnsi="Calibri"/>
          <w:sz w:val="22"/>
          <w:szCs w:val="22"/>
        </w:rPr>
      </w:r>
      <w:r w:rsidR="00F23DAA" w:rsidRPr="00BB3488">
        <w:rPr>
          <w:rFonts w:ascii="Calibri" w:hAnsi="Calibri"/>
          <w:sz w:val="22"/>
          <w:szCs w:val="22"/>
        </w:rPr>
        <w:fldChar w:fldCharType="separate"/>
      </w:r>
      <w:r w:rsidRPr="00BB3488">
        <w:rPr>
          <w:rFonts w:ascii="Calibri" w:hAnsi="Calibri"/>
          <w:noProof/>
          <w:sz w:val="22"/>
          <w:szCs w:val="22"/>
        </w:rPr>
        <w:t>(5, 32)</w:t>
      </w:r>
      <w:r w:rsidR="00F23DAA" w:rsidRPr="00BB3488">
        <w:rPr>
          <w:rFonts w:ascii="Calibri" w:hAnsi="Calibri"/>
          <w:sz w:val="22"/>
          <w:szCs w:val="22"/>
        </w:rPr>
        <w:fldChar w:fldCharType="end"/>
      </w:r>
      <w:r w:rsidRPr="00BB3488">
        <w:rPr>
          <w:rFonts w:ascii="Calibri" w:hAnsi="Calibri"/>
          <w:sz w:val="22"/>
          <w:szCs w:val="22"/>
        </w:rPr>
        <w:t xml:space="preserve">.  Primary analyses will evaluate the effects of either form of vitamin D supplementation during pregnancy on outcome measures using available case analysis without imputation.  The strength of any positive findings will be explored using imputation for missing data if greater than 10% of subjects are lost to follow up for the primary outcome measure.  Secondary analyses will evaluate the relationship between cord blood 25-hydroxyvitamin D levels and outcome measures of interest.  Analyses will use logistic regression to evaluate the effects of the intervention or cord blood levels on binary outcome measures, and linear regression to analyse continuous outcome measures.  If there is chance imbalance between the arms with respect to potential confounding factors we will control for these in the regression models. </w:t>
      </w:r>
    </w:p>
    <w:p w:rsidR="00714C71" w:rsidRPr="00BB3488" w:rsidRDefault="00714C71" w:rsidP="00BB3488">
      <w:pPr>
        <w:pStyle w:val="Formfill-intext"/>
        <w:rPr>
          <w:rFonts w:ascii="Calibri" w:hAnsi="Calibri"/>
          <w:sz w:val="22"/>
          <w:szCs w:val="22"/>
        </w:rPr>
      </w:pPr>
    </w:p>
    <w:p w:rsidR="00714C71" w:rsidRPr="00BB3488" w:rsidRDefault="00821D0F" w:rsidP="00BB3488">
      <w:pPr>
        <w:spacing w:line="360" w:lineRule="auto"/>
        <w:rPr>
          <w:rFonts w:ascii="Calibri" w:hAnsi="Calibri"/>
          <w:lang w:eastAsia="en-US"/>
        </w:rPr>
      </w:pPr>
      <w:r w:rsidRPr="00BB3488">
        <w:rPr>
          <w:rFonts w:ascii="Calibri" w:hAnsi="Calibri"/>
          <w:lang w:eastAsia="en-US"/>
        </w:rPr>
        <w:t xml:space="preserve">Data and all appropriate documentation will be stored for a minimum of </w:t>
      </w:r>
      <w:r w:rsidR="007834C4" w:rsidRPr="00BB3488">
        <w:rPr>
          <w:rFonts w:ascii="Calibri" w:hAnsi="Calibri"/>
          <w:lang w:eastAsia="en-US"/>
        </w:rPr>
        <w:t>10</w:t>
      </w:r>
      <w:r w:rsidRPr="00BB3488">
        <w:rPr>
          <w:rFonts w:ascii="Calibri" w:hAnsi="Calibri"/>
          <w:lang w:eastAsia="en-US"/>
        </w:rPr>
        <w:t xml:space="preserve"> years after the completion of the study.  </w:t>
      </w:r>
    </w:p>
    <w:p w:rsidR="00F43409" w:rsidRPr="00BB3488" w:rsidRDefault="00F43409" w:rsidP="00BB3488">
      <w:pPr>
        <w:spacing w:line="360" w:lineRule="auto"/>
        <w:rPr>
          <w:rFonts w:ascii="Calibri" w:hAnsi="Calibri"/>
          <w:lang w:eastAsia="en-US"/>
        </w:rPr>
      </w:pPr>
    </w:p>
    <w:p w:rsidR="00F43409" w:rsidRPr="00BB3488" w:rsidRDefault="00F43409" w:rsidP="00BB3488">
      <w:pPr>
        <w:spacing w:line="360" w:lineRule="auto"/>
        <w:rPr>
          <w:rFonts w:ascii="Calibri" w:hAnsi="Calibri"/>
          <w:lang w:eastAsia="en-US"/>
        </w:rPr>
      </w:pPr>
    </w:p>
    <w:p w:rsidR="00F43409" w:rsidRPr="00BB3488" w:rsidRDefault="00821D0F" w:rsidP="00BB3488">
      <w:pPr>
        <w:pStyle w:val="Heading1"/>
        <w:spacing w:line="360" w:lineRule="auto"/>
        <w:rPr>
          <w:rFonts w:ascii="Calibri" w:hAnsi="Calibri" w:cs="Arial"/>
          <w:caps/>
          <w:szCs w:val="22"/>
        </w:rPr>
      </w:pPr>
      <w:r w:rsidRPr="00BB3488">
        <w:rPr>
          <w:rFonts w:ascii="Calibri" w:hAnsi="Calibri" w:cs="Arial"/>
          <w:caps/>
          <w:szCs w:val="22"/>
        </w:rPr>
        <w:br w:type="page"/>
      </w:r>
    </w:p>
    <w:p w:rsidR="00F43409" w:rsidRPr="00BB3488" w:rsidRDefault="00F43409" w:rsidP="00BB3488">
      <w:pPr>
        <w:spacing w:after="120" w:line="360" w:lineRule="auto"/>
        <w:rPr>
          <w:rFonts w:ascii="Calibri" w:hAnsi="Calibri"/>
          <w:b/>
          <w:lang w:eastAsia="en-US"/>
        </w:rPr>
      </w:pPr>
    </w:p>
    <w:p w:rsidR="00F43409" w:rsidRPr="00BB3488" w:rsidRDefault="00821D0F" w:rsidP="00BB3488">
      <w:pPr>
        <w:spacing w:after="120" w:line="360" w:lineRule="auto"/>
        <w:rPr>
          <w:rFonts w:ascii="Calibri" w:hAnsi="Calibri"/>
          <w:b/>
          <w:lang w:eastAsia="en-US"/>
        </w:rPr>
      </w:pPr>
      <w:r w:rsidRPr="00BB3488">
        <w:rPr>
          <w:rFonts w:ascii="Calibri" w:hAnsi="Calibri"/>
          <w:b/>
          <w:lang w:eastAsia="en-US"/>
        </w:rPr>
        <w:t>16.  Regulatory issues</w:t>
      </w:r>
    </w:p>
    <w:p w:rsidR="00F43409" w:rsidRPr="00BB3488" w:rsidRDefault="00821D0F" w:rsidP="00BB3488">
      <w:pPr>
        <w:spacing w:line="360" w:lineRule="auto"/>
        <w:rPr>
          <w:rFonts w:ascii="Calibri" w:hAnsi="Calibri"/>
          <w:lang w:val="en-US" w:eastAsia="en-US"/>
        </w:rPr>
      </w:pPr>
      <w:r w:rsidRPr="00BB3488">
        <w:rPr>
          <w:rFonts w:ascii="Calibri" w:hAnsi="Calibri"/>
          <w:b/>
        </w:rPr>
        <w:t>16.1  Ethics approval</w:t>
      </w:r>
    </w:p>
    <w:p w:rsidR="00F43409" w:rsidRPr="00BB3488" w:rsidRDefault="00821D0F" w:rsidP="00BB3488">
      <w:pPr>
        <w:spacing w:line="360" w:lineRule="auto"/>
        <w:jc w:val="both"/>
        <w:rPr>
          <w:rFonts w:ascii="Calibri" w:hAnsi="Calibri"/>
          <w:color w:val="000000"/>
        </w:rPr>
      </w:pPr>
      <w:r w:rsidRPr="00BB3488">
        <w:rPr>
          <w:rFonts w:ascii="Calibri" w:hAnsi="Calibri"/>
          <w:color w:val="000000"/>
        </w:rPr>
        <w:t>The Chief Investigator has obtained approval from the St Mary’s Hospital Research Ethics Committee (REC reference 10/H071</w:t>
      </w:r>
      <w:r w:rsidR="009E1C09" w:rsidRPr="00BB3488">
        <w:rPr>
          <w:rFonts w:ascii="Calibri" w:hAnsi="Calibri"/>
          <w:color w:val="000000"/>
        </w:rPr>
        <w:t>2/13</w:t>
      </w:r>
      <w:r w:rsidRPr="00BB3488">
        <w:rPr>
          <w:rFonts w:ascii="Calibri" w:hAnsi="Calibri"/>
          <w:color w:val="000000"/>
        </w:rPr>
        <w:t>).  The study has also been submitted for Site Specific Assessment (SSA) at Imperial College Healthcare NHS Trust.  The Chief Investigator will require a copy of the SSA approval letter before accepting participants into the study.  The study will be conducted in accordance with the recommendations for physicians involved in research on human subjects adopted by the 18th World Medical Assembly, Helsinki 1964 and later revisions.</w:t>
      </w:r>
    </w:p>
    <w:p w:rsidR="00F43409" w:rsidRPr="00BB3488" w:rsidRDefault="00F43409" w:rsidP="00BB3488">
      <w:pPr>
        <w:spacing w:line="360" w:lineRule="auto"/>
        <w:rPr>
          <w:rFonts w:ascii="Calibri" w:hAnsi="Calibri"/>
          <w:lang w:eastAsia="en-US"/>
        </w:rPr>
      </w:pPr>
    </w:p>
    <w:p w:rsidR="00F43409" w:rsidRPr="00BB3488" w:rsidRDefault="00821D0F" w:rsidP="00BB3488">
      <w:pPr>
        <w:spacing w:line="360" w:lineRule="auto"/>
        <w:jc w:val="both"/>
        <w:rPr>
          <w:rFonts w:ascii="Calibri" w:hAnsi="Calibri"/>
          <w:b/>
          <w:color w:val="000000"/>
        </w:rPr>
      </w:pPr>
      <w:r w:rsidRPr="00BB3488">
        <w:rPr>
          <w:rFonts w:ascii="Calibri" w:hAnsi="Calibri"/>
          <w:b/>
          <w:color w:val="000000"/>
        </w:rPr>
        <w:t>16.2  Consent</w:t>
      </w:r>
    </w:p>
    <w:p w:rsidR="00F43409" w:rsidRPr="00BB3488" w:rsidRDefault="00821D0F" w:rsidP="00BB3488">
      <w:pPr>
        <w:spacing w:line="360" w:lineRule="auto"/>
        <w:jc w:val="both"/>
        <w:rPr>
          <w:rFonts w:ascii="Calibri" w:hAnsi="Calibri"/>
          <w:color w:val="000000"/>
        </w:rPr>
      </w:pPr>
      <w:r w:rsidRPr="00BB3488">
        <w:rPr>
          <w:rFonts w:ascii="Calibri" w:hAnsi="Calibri"/>
          <w:color w:val="000000"/>
        </w:rPr>
        <w:t xml:space="preserve">Consent to enter the study will be sought from each participant only after a full explanation has been given, an information leaflet offered and time allowed for consideration.  </w:t>
      </w:r>
      <w:r w:rsidR="005408AB" w:rsidRPr="00BB3488">
        <w:rPr>
          <w:rFonts w:ascii="Calibri" w:hAnsi="Calibri"/>
          <w:color w:val="000000"/>
        </w:rPr>
        <w:t>C</w:t>
      </w:r>
      <w:r w:rsidRPr="00BB3488">
        <w:rPr>
          <w:rFonts w:ascii="Calibri" w:hAnsi="Calibri"/>
          <w:color w:val="000000"/>
        </w:rPr>
        <w:t xml:space="preserve">onsent will be obtained from a parent or guardian of each child enrolled in the study.  </w:t>
      </w:r>
      <w:r w:rsidR="005408AB" w:rsidRPr="00BB3488">
        <w:rPr>
          <w:rFonts w:ascii="Calibri" w:hAnsi="Calibri"/>
          <w:color w:val="000000"/>
        </w:rPr>
        <w:t xml:space="preserve">This will be signed consent for children attending the paediatric research unit for a study assessment.  Where parents or guardians agree to answer the questionnaire over the telephone, but not to attend for a health assessment, verbal consent to take part in the study, witnessed by a second researcher will be obtained and recorded on the consent form.   </w:t>
      </w:r>
      <w:r w:rsidRPr="00BB3488">
        <w:rPr>
          <w:rFonts w:ascii="Calibri" w:hAnsi="Calibri"/>
          <w:color w:val="000000"/>
        </w:rPr>
        <w:t>The right of the parent or participant to refuse to participate without giving reasons will be respected.  After the participant has entered the study the clinician remains free to give alternative treatment to that specified in the protocol at any stage if he/she feels it is in the participant’s best interest, but the reasons for doing so should be recorded.  In these cases the participants remain within the study for the purposes of follow-up and data analysis.  All parents and participants are free to withdraw at any time from the protocol treatment without giving reasons and without prejudicing further treatment.</w:t>
      </w:r>
    </w:p>
    <w:p w:rsidR="00F43409" w:rsidRPr="00BB3488" w:rsidRDefault="00F43409" w:rsidP="00BB3488">
      <w:pPr>
        <w:spacing w:line="360" w:lineRule="auto"/>
        <w:rPr>
          <w:rFonts w:ascii="Calibri" w:hAnsi="Calibri"/>
          <w:lang w:eastAsia="en-US"/>
        </w:rPr>
      </w:pPr>
    </w:p>
    <w:p w:rsidR="00F43409" w:rsidRPr="00BB3488" w:rsidRDefault="00821D0F" w:rsidP="00BB3488">
      <w:pPr>
        <w:spacing w:line="360" w:lineRule="auto"/>
        <w:jc w:val="both"/>
        <w:rPr>
          <w:rFonts w:ascii="Calibri" w:hAnsi="Calibri"/>
          <w:b/>
          <w:color w:val="000000"/>
        </w:rPr>
      </w:pPr>
      <w:r w:rsidRPr="00BB3488">
        <w:rPr>
          <w:rFonts w:ascii="Calibri" w:hAnsi="Calibri"/>
          <w:b/>
          <w:color w:val="000000"/>
        </w:rPr>
        <w:t>16.3  Confidentiality</w:t>
      </w:r>
    </w:p>
    <w:p w:rsidR="00F43409" w:rsidRPr="00BB3488" w:rsidRDefault="00821D0F" w:rsidP="00BB3488">
      <w:pPr>
        <w:spacing w:line="360" w:lineRule="auto"/>
        <w:jc w:val="both"/>
        <w:rPr>
          <w:rFonts w:ascii="Calibri" w:hAnsi="Calibri"/>
          <w:color w:val="000000"/>
        </w:rPr>
      </w:pPr>
      <w:r w:rsidRPr="00BB3488">
        <w:rPr>
          <w:rFonts w:ascii="Calibri" w:hAnsi="Calibri"/>
          <w:color w:val="000000"/>
        </w:rPr>
        <w:t>The Chief Investigator will preserve the confidentiality of participants taking part in the study and is registered under the Data Protection Act.</w:t>
      </w:r>
    </w:p>
    <w:p w:rsidR="00F43409" w:rsidRPr="00BB3488" w:rsidRDefault="00F43409" w:rsidP="00BB3488">
      <w:pPr>
        <w:spacing w:line="360" w:lineRule="auto"/>
        <w:rPr>
          <w:rFonts w:ascii="Calibri" w:hAnsi="Calibri"/>
          <w:lang w:eastAsia="en-US"/>
        </w:rPr>
      </w:pPr>
    </w:p>
    <w:p w:rsidR="00F43409" w:rsidRPr="00BB3488" w:rsidRDefault="00821D0F" w:rsidP="00BB3488">
      <w:pPr>
        <w:spacing w:line="360" w:lineRule="auto"/>
        <w:jc w:val="both"/>
        <w:rPr>
          <w:rFonts w:ascii="Calibri" w:hAnsi="Calibri"/>
          <w:b/>
        </w:rPr>
      </w:pPr>
      <w:r w:rsidRPr="00BB3488">
        <w:rPr>
          <w:rFonts w:ascii="Calibri" w:hAnsi="Calibri"/>
          <w:b/>
        </w:rPr>
        <w:t>16.4  Indemnity</w:t>
      </w:r>
    </w:p>
    <w:p w:rsidR="00F43409" w:rsidRPr="00BB3488" w:rsidRDefault="00821D0F" w:rsidP="00BB3488">
      <w:pPr>
        <w:spacing w:line="360" w:lineRule="auto"/>
        <w:jc w:val="both"/>
        <w:rPr>
          <w:rFonts w:ascii="Calibri" w:hAnsi="Calibri"/>
        </w:rPr>
      </w:pPr>
      <w:r w:rsidRPr="00BB3488">
        <w:rPr>
          <w:rFonts w:ascii="Calibri" w:hAnsi="Calibri"/>
        </w:rPr>
        <w:t>Imperial College London holds negligent harm and non-negligent harm insurance policies which apply to this study.</w:t>
      </w:r>
    </w:p>
    <w:p w:rsidR="00F43409" w:rsidRPr="00BB3488" w:rsidRDefault="00F43409" w:rsidP="00BB3488">
      <w:pPr>
        <w:spacing w:line="360" w:lineRule="auto"/>
        <w:rPr>
          <w:rFonts w:ascii="Calibri" w:hAnsi="Calibri"/>
          <w:lang w:eastAsia="en-US"/>
        </w:rPr>
      </w:pPr>
    </w:p>
    <w:p w:rsidR="00F43409" w:rsidRPr="00BB3488" w:rsidRDefault="00821D0F" w:rsidP="00BB3488">
      <w:pPr>
        <w:pStyle w:val="Heading2"/>
        <w:spacing w:line="360" w:lineRule="auto"/>
        <w:jc w:val="left"/>
        <w:rPr>
          <w:rFonts w:ascii="Calibri" w:hAnsi="Calibri"/>
          <w:bCs w:val="0"/>
          <w:iCs/>
          <w:sz w:val="22"/>
          <w:szCs w:val="22"/>
        </w:rPr>
      </w:pPr>
      <w:r w:rsidRPr="00BB3488">
        <w:rPr>
          <w:rFonts w:ascii="Calibri" w:hAnsi="Calibri"/>
          <w:bCs w:val="0"/>
          <w:iCs/>
          <w:sz w:val="22"/>
          <w:szCs w:val="22"/>
        </w:rPr>
        <w:lastRenderedPageBreak/>
        <w:t>16.5  Sponsor</w:t>
      </w:r>
    </w:p>
    <w:p w:rsidR="00F43409" w:rsidRPr="00BB3488" w:rsidRDefault="00821D0F" w:rsidP="00BB3488">
      <w:pPr>
        <w:spacing w:line="360" w:lineRule="auto"/>
        <w:jc w:val="both"/>
        <w:rPr>
          <w:rFonts w:ascii="Calibri" w:hAnsi="Calibri"/>
          <w:bCs/>
          <w:i/>
        </w:rPr>
      </w:pPr>
      <w:r w:rsidRPr="00BB3488">
        <w:rPr>
          <w:rFonts w:ascii="Calibri" w:hAnsi="Calibri"/>
          <w:bCs/>
          <w:iCs/>
        </w:rPr>
        <w:t>Imperial College London will act as the main sponsor for this study.  Delegated responsibilities will be assigned to the NHS trust taking part in this study.</w:t>
      </w:r>
      <w:r w:rsidRPr="00BB3488">
        <w:rPr>
          <w:rFonts w:ascii="Calibri" w:hAnsi="Calibri"/>
          <w:bCs/>
          <w:i/>
        </w:rPr>
        <w:t xml:space="preserve">  </w:t>
      </w:r>
    </w:p>
    <w:p w:rsidR="00F43409" w:rsidRPr="00BB3488" w:rsidRDefault="00F43409" w:rsidP="00BB3488">
      <w:pPr>
        <w:spacing w:line="360" w:lineRule="auto"/>
        <w:jc w:val="both"/>
        <w:rPr>
          <w:rFonts w:ascii="Calibri" w:hAnsi="Calibri"/>
          <w:bCs/>
          <w:i/>
        </w:rPr>
      </w:pPr>
    </w:p>
    <w:p w:rsidR="00F43409" w:rsidRPr="00BB3488" w:rsidRDefault="00F43409" w:rsidP="00BB3488">
      <w:pPr>
        <w:pStyle w:val="Heading2"/>
        <w:spacing w:line="360" w:lineRule="auto"/>
        <w:jc w:val="left"/>
        <w:rPr>
          <w:rFonts w:ascii="Calibri" w:hAnsi="Calibri" w:cs="Arial"/>
          <w:bCs w:val="0"/>
          <w:caps/>
          <w:smallCaps/>
          <w:sz w:val="22"/>
          <w:szCs w:val="22"/>
        </w:rPr>
      </w:pPr>
    </w:p>
    <w:p w:rsidR="00F43409" w:rsidRPr="00BB3488" w:rsidRDefault="00F43409" w:rsidP="00BB3488">
      <w:pPr>
        <w:pStyle w:val="normal0"/>
        <w:spacing w:line="360" w:lineRule="auto"/>
        <w:rPr>
          <w:rFonts w:ascii="Calibri" w:hAnsi="Calibri"/>
          <w:b/>
          <w:sz w:val="22"/>
          <w:szCs w:val="22"/>
        </w:rPr>
      </w:pPr>
    </w:p>
    <w:p w:rsidR="00F43409" w:rsidRPr="00BB3488" w:rsidRDefault="00821D0F" w:rsidP="00BB3488">
      <w:pPr>
        <w:pStyle w:val="normal0"/>
        <w:spacing w:line="360" w:lineRule="auto"/>
        <w:rPr>
          <w:rFonts w:ascii="Calibri" w:hAnsi="Calibri"/>
          <w:b/>
          <w:sz w:val="22"/>
          <w:szCs w:val="22"/>
        </w:rPr>
      </w:pPr>
      <w:r w:rsidRPr="00BB3488">
        <w:rPr>
          <w:rFonts w:ascii="Calibri" w:hAnsi="Calibri"/>
          <w:b/>
          <w:sz w:val="22"/>
          <w:szCs w:val="22"/>
        </w:rPr>
        <w:t>16.6  Funding</w:t>
      </w:r>
    </w:p>
    <w:p w:rsidR="00F43409" w:rsidRPr="00BB3488" w:rsidRDefault="00821D0F" w:rsidP="00BB3488">
      <w:pPr>
        <w:pStyle w:val="normal0"/>
        <w:spacing w:line="360" w:lineRule="auto"/>
        <w:rPr>
          <w:rFonts w:ascii="Calibri" w:hAnsi="Calibri"/>
          <w:sz w:val="22"/>
          <w:szCs w:val="22"/>
        </w:rPr>
      </w:pPr>
      <w:r w:rsidRPr="00BB3488">
        <w:rPr>
          <w:rFonts w:ascii="Calibri" w:hAnsi="Calibri"/>
          <w:sz w:val="22"/>
          <w:szCs w:val="22"/>
        </w:rPr>
        <w:t xml:space="preserve">Asthma UK is funding this study (grant 09/036). </w:t>
      </w:r>
    </w:p>
    <w:p w:rsidR="00F43409" w:rsidRPr="00BB3488" w:rsidRDefault="00821D0F" w:rsidP="00BB3488">
      <w:pPr>
        <w:pStyle w:val="normal0"/>
        <w:spacing w:line="360" w:lineRule="auto"/>
        <w:rPr>
          <w:rFonts w:ascii="Calibri" w:hAnsi="Calibri"/>
          <w:sz w:val="22"/>
          <w:szCs w:val="22"/>
        </w:rPr>
      </w:pPr>
      <w:r w:rsidRPr="00BB3488">
        <w:rPr>
          <w:rFonts w:ascii="Calibri" w:hAnsi="Calibri"/>
          <w:sz w:val="22"/>
          <w:szCs w:val="22"/>
        </w:rPr>
        <w:t xml:space="preserve">Participant travel and parking expenses will be reimbursed for return travel by public transport or personal vehicle to the Paediatric Research Unit, </w:t>
      </w:r>
      <w:r w:rsidR="008D2751" w:rsidRPr="00BB3488">
        <w:rPr>
          <w:rFonts w:ascii="Calibri" w:hAnsi="Calibri"/>
          <w:sz w:val="22"/>
          <w:szCs w:val="22"/>
        </w:rPr>
        <w:t xml:space="preserve">St. Mary’s Hospital but </w:t>
      </w:r>
      <w:r w:rsidRPr="00BB3488">
        <w:rPr>
          <w:rFonts w:ascii="Calibri" w:hAnsi="Calibri"/>
          <w:sz w:val="22"/>
          <w:szCs w:val="22"/>
        </w:rPr>
        <w:t>taxi travel</w:t>
      </w:r>
      <w:r w:rsidR="008D2751" w:rsidRPr="00BB3488">
        <w:rPr>
          <w:rFonts w:ascii="Calibri" w:hAnsi="Calibri"/>
          <w:sz w:val="22"/>
          <w:szCs w:val="22"/>
        </w:rPr>
        <w:t xml:space="preserve"> will not be reimbursed</w:t>
      </w:r>
      <w:r w:rsidRPr="00BB3488">
        <w:rPr>
          <w:rFonts w:ascii="Calibri" w:hAnsi="Calibri"/>
          <w:sz w:val="22"/>
          <w:szCs w:val="22"/>
        </w:rPr>
        <w:t>.</w:t>
      </w:r>
    </w:p>
    <w:p w:rsidR="00F43409" w:rsidRPr="00BB3488" w:rsidRDefault="00F43409" w:rsidP="00BB3488">
      <w:pPr>
        <w:spacing w:line="360" w:lineRule="auto"/>
        <w:rPr>
          <w:rFonts w:ascii="Calibri" w:hAnsi="Calibri"/>
          <w:bCs/>
          <w:i/>
        </w:rPr>
      </w:pPr>
    </w:p>
    <w:p w:rsidR="00F43409" w:rsidRPr="00BB3488" w:rsidRDefault="00821D0F" w:rsidP="00BB3488">
      <w:pPr>
        <w:autoSpaceDE w:val="0"/>
        <w:autoSpaceDN w:val="0"/>
        <w:adjustRightInd w:val="0"/>
        <w:spacing w:line="360" w:lineRule="auto"/>
        <w:jc w:val="both"/>
        <w:rPr>
          <w:rFonts w:ascii="Calibri" w:hAnsi="Calibri"/>
          <w:b/>
          <w:color w:val="000000"/>
        </w:rPr>
      </w:pPr>
      <w:r w:rsidRPr="00BB3488">
        <w:rPr>
          <w:rFonts w:ascii="Calibri" w:hAnsi="Calibri"/>
          <w:b/>
          <w:color w:val="000000"/>
        </w:rPr>
        <w:t>16.7  Audit and inspection</w:t>
      </w:r>
    </w:p>
    <w:p w:rsidR="00F43409" w:rsidRPr="00BB3488" w:rsidRDefault="00821D0F" w:rsidP="00BB3488">
      <w:pPr>
        <w:autoSpaceDE w:val="0"/>
        <w:autoSpaceDN w:val="0"/>
        <w:adjustRightInd w:val="0"/>
        <w:spacing w:line="360" w:lineRule="auto"/>
        <w:jc w:val="both"/>
        <w:rPr>
          <w:rFonts w:ascii="Calibri" w:hAnsi="Calibri"/>
          <w:color w:val="000000"/>
        </w:rPr>
      </w:pPr>
      <w:r w:rsidRPr="00BB3488">
        <w:rPr>
          <w:rFonts w:ascii="Calibri" w:hAnsi="Calibri"/>
          <w:color w:val="000000"/>
        </w:rPr>
        <w:t xml:space="preserve">The study may be subject to inspection and audit by Imperial College London under their remit as sponsor and other regulatory bodies to ensure adherence to GCP and the </w:t>
      </w:r>
      <w:r w:rsidRPr="00BB3488">
        <w:rPr>
          <w:rFonts w:ascii="Calibri" w:hAnsi="Calibri"/>
          <w:bCs/>
        </w:rPr>
        <w:t>NHS Research Governance Framework for Health and Social Care (2</w:t>
      </w:r>
      <w:r w:rsidRPr="00BB3488">
        <w:rPr>
          <w:rFonts w:ascii="Calibri" w:hAnsi="Calibri"/>
          <w:bCs/>
          <w:vertAlign w:val="superscript"/>
        </w:rPr>
        <w:t>nd</w:t>
      </w:r>
      <w:r w:rsidRPr="00BB3488">
        <w:rPr>
          <w:rFonts w:ascii="Calibri" w:hAnsi="Calibri"/>
          <w:bCs/>
        </w:rPr>
        <w:t xml:space="preserve"> edition)</w:t>
      </w:r>
      <w:r w:rsidRPr="00BB3488">
        <w:rPr>
          <w:rFonts w:ascii="Calibri" w:hAnsi="Calibri"/>
          <w:color w:val="000000"/>
        </w:rPr>
        <w:t xml:space="preserve">. </w:t>
      </w:r>
    </w:p>
    <w:p w:rsidR="00F43409" w:rsidRPr="00BB3488" w:rsidRDefault="00F43409" w:rsidP="00BB3488">
      <w:pPr>
        <w:spacing w:line="360" w:lineRule="auto"/>
        <w:rPr>
          <w:rFonts w:ascii="Calibri" w:hAnsi="Calibri"/>
        </w:rPr>
      </w:pPr>
    </w:p>
    <w:p w:rsidR="00F43409" w:rsidRPr="00BB3488" w:rsidRDefault="00821D0F" w:rsidP="00BB3488">
      <w:pPr>
        <w:pStyle w:val="Heading1"/>
        <w:spacing w:after="120" w:line="360" w:lineRule="auto"/>
        <w:rPr>
          <w:rFonts w:ascii="Calibri" w:hAnsi="Calibri"/>
          <w:color w:val="000000"/>
          <w:szCs w:val="22"/>
        </w:rPr>
      </w:pPr>
      <w:r w:rsidRPr="00BB3488">
        <w:rPr>
          <w:rFonts w:ascii="Calibri" w:hAnsi="Calibri"/>
          <w:color w:val="000000"/>
          <w:szCs w:val="22"/>
        </w:rPr>
        <w:t>17.  Study management</w:t>
      </w:r>
    </w:p>
    <w:p w:rsidR="00F43409" w:rsidRPr="00BB3488" w:rsidRDefault="00821D0F" w:rsidP="00BB3488">
      <w:pPr>
        <w:spacing w:line="360" w:lineRule="auto"/>
        <w:jc w:val="both"/>
        <w:rPr>
          <w:rFonts w:ascii="Calibri" w:hAnsi="Calibri"/>
          <w:color w:val="000000"/>
        </w:rPr>
      </w:pPr>
      <w:r w:rsidRPr="00BB3488">
        <w:rPr>
          <w:rFonts w:ascii="Calibri" w:hAnsi="Calibri"/>
          <w:color w:val="000000"/>
        </w:rPr>
        <w:t xml:space="preserve">The day-to-day management of the study will be co-ordinated through Dr Stephen Goldring, Clinical Research Fellow in the Department of Paediatrics, Imperial College London St. Mary’s campus. No formal Data or Safety Management Board has been established for this non-interventional study. However, the study team will meet on a regular basis to review its progress.  </w:t>
      </w:r>
    </w:p>
    <w:p w:rsidR="00F43409" w:rsidRPr="00BB3488" w:rsidRDefault="00F43409" w:rsidP="00BB3488">
      <w:pPr>
        <w:spacing w:line="360" w:lineRule="auto"/>
        <w:rPr>
          <w:rFonts w:ascii="Calibri" w:hAnsi="Calibri"/>
          <w:lang w:eastAsia="en-US"/>
        </w:rPr>
      </w:pPr>
    </w:p>
    <w:p w:rsidR="00F43409" w:rsidRPr="00BB3488" w:rsidRDefault="00821D0F" w:rsidP="00BB3488">
      <w:pPr>
        <w:spacing w:after="120" w:line="360" w:lineRule="auto"/>
        <w:jc w:val="both"/>
        <w:rPr>
          <w:rFonts w:ascii="Calibri" w:hAnsi="Calibri"/>
          <w:b/>
          <w:color w:val="000000"/>
        </w:rPr>
      </w:pPr>
      <w:r w:rsidRPr="00BB3488">
        <w:rPr>
          <w:rFonts w:ascii="Calibri" w:hAnsi="Calibri"/>
          <w:b/>
          <w:color w:val="000000"/>
        </w:rPr>
        <w:t xml:space="preserve">18.  Publication policy  </w:t>
      </w:r>
    </w:p>
    <w:p w:rsidR="00F43409" w:rsidRPr="00BB3488" w:rsidRDefault="00821D0F" w:rsidP="00BB3488">
      <w:pPr>
        <w:spacing w:line="360" w:lineRule="auto"/>
        <w:jc w:val="both"/>
        <w:rPr>
          <w:rFonts w:ascii="Calibri" w:hAnsi="Calibri"/>
          <w:color w:val="000000"/>
        </w:rPr>
      </w:pPr>
      <w:r w:rsidRPr="00BB3488">
        <w:rPr>
          <w:rFonts w:ascii="Calibri" w:hAnsi="Calibri"/>
          <w:color w:val="000000"/>
        </w:rPr>
        <w:t>Results of this study will be published in the scientific peer-reviewed literature, and presented at national and international congresses relevant to asthma and allergic disease. Results will also be disseminated to asthma patients via the funder Asthma UK.</w:t>
      </w:r>
    </w:p>
    <w:p w:rsidR="00F43409" w:rsidRPr="00BB3488" w:rsidRDefault="00F43409" w:rsidP="00BB3488">
      <w:pPr>
        <w:spacing w:line="360" w:lineRule="auto"/>
        <w:rPr>
          <w:rFonts w:ascii="Calibri" w:hAnsi="Calibri"/>
          <w:lang w:eastAsia="en-US"/>
        </w:rPr>
      </w:pPr>
    </w:p>
    <w:p w:rsidR="00F43409" w:rsidRPr="00BB3488" w:rsidRDefault="00821D0F" w:rsidP="00BB3488">
      <w:pPr>
        <w:spacing w:line="360" w:lineRule="auto"/>
        <w:rPr>
          <w:rFonts w:ascii="Calibri" w:hAnsi="Calibri"/>
          <w:b/>
          <w:lang w:eastAsia="en-US"/>
        </w:rPr>
      </w:pPr>
      <w:r w:rsidRPr="00BB3488">
        <w:rPr>
          <w:rFonts w:ascii="Calibri" w:hAnsi="Calibri"/>
          <w:b/>
          <w:lang w:eastAsia="en-US"/>
        </w:rPr>
        <w:br w:type="page"/>
      </w:r>
    </w:p>
    <w:p w:rsidR="00F43409" w:rsidRPr="00BB3488" w:rsidRDefault="00F43409" w:rsidP="00BB3488">
      <w:pPr>
        <w:spacing w:line="360" w:lineRule="auto"/>
        <w:rPr>
          <w:rFonts w:ascii="Calibri" w:hAnsi="Calibri"/>
          <w:b/>
          <w:lang w:eastAsia="en-US"/>
        </w:rPr>
      </w:pPr>
    </w:p>
    <w:p w:rsidR="00F43409" w:rsidRPr="00BB3488" w:rsidRDefault="00821D0F" w:rsidP="00BB3488">
      <w:pPr>
        <w:spacing w:after="120" w:line="360" w:lineRule="auto"/>
        <w:rPr>
          <w:rFonts w:ascii="Calibri" w:hAnsi="Calibri"/>
          <w:b/>
          <w:lang w:eastAsia="en-US"/>
        </w:rPr>
      </w:pPr>
      <w:r w:rsidRPr="00BB3488">
        <w:rPr>
          <w:rFonts w:ascii="Calibri" w:hAnsi="Calibri"/>
          <w:b/>
          <w:lang w:eastAsia="en-US"/>
        </w:rPr>
        <w:t>19.  References</w:t>
      </w:r>
    </w:p>
    <w:p w:rsidR="00AB76A2" w:rsidRPr="00BB3488" w:rsidRDefault="00F23DAA" w:rsidP="00BB3488">
      <w:pPr>
        <w:ind w:left="720" w:hanging="720"/>
        <w:rPr>
          <w:rFonts w:ascii="Calibri" w:hAnsi="Calibri"/>
          <w:noProof/>
          <w:lang w:eastAsia="en-US"/>
        </w:rPr>
      </w:pPr>
      <w:r w:rsidRPr="00BB3488">
        <w:rPr>
          <w:rFonts w:ascii="Calibri" w:hAnsi="Calibri"/>
          <w:lang w:eastAsia="en-US"/>
        </w:rPr>
        <w:fldChar w:fldCharType="begin"/>
      </w:r>
      <w:r w:rsidR="00821D0F" w:rsidRPr="00BB3488">
        <w:rPr>
          <w:rFonts w:ascii="Calibri" w:hAnsi="Calibri"/>
          <w:lang w:eastAsia="en-US"/>
        </w:rPr>
        <w:instrText xml:space="preserve"> ADDIN EN.REFLIST </w:instrText>
      </w:r>
      <w:r w:rsidRPr="00BB3488">
        <w:rPr>
          <w:rFonts w:ascii="Calibri" w:hAnsi="Calibri"/>
          <w:lang w:eastAsia="en-US"/>
        </w:rPr>
        <w:fldChar w:fldCharType="separate"/>
      </w:r>
      <w:r w:rsidR="00821D0F" w:rsidRPr="00BB3488">
        <w:rPr>
          <w:rFonts w:ascii="Calibri" w:hAnsi="Calibri"/>
          <w:noProof/>
          <w:lang w:eastAsia="en-US"/>
        </w:rPr>
        <w:t>1.</w:t>
      </w:r>
      <w:r w:rsidR="00821D0F" w:rsidRPr="00BB3488">
        <w:rPr>
          <w:rFonts w:ascii="Calibri" w:hAnsi="Calibri"/>
          <w:noProof/>
          <w:lang w:eastAsia="en-US"/>
        </w:rPr>
        <w:tab/>
        <w:t>Yu CK, Sykes L, Sethi M, Teoh TG, Robinson S. Vitamin D deficiency and supplementation during pregnancy. Clin Endocrinol (Oxf). 2009 May;70(5):685-90.</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2.</w:t>
      </w:r>
      <w:r w:rsidRPr="00BB3488">
        <w:rPr>
          <w:rFonts w:ascii="Calibri" w:hAnsi="Calibri"/>
          <w:noProof/>
          <w:lang w:eastAsia="en-US"/>
        </w:rPr>
        <w:tab/>
        <w:t>Asher MI, Montefort S, Bjorksten B, Lai CK, Strachan DP, Weiland SK, et al. Worldwide time trends in the prevalence of symptoms of asthma, allergic rhinoconjunctivitis, and eczema in childhood: ISAAC Phases One and Three repeat multicountry cross-sectional surveys. Lancet. 2006 Aug 26;368(9537):733-43.</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3.</w:t>
      </w:r>
      <w:r w:rsidRPr="00BB3488">
        <w:rPr>
          <w:rFonts w:ascii="Calibri" w:hAnsi="Calibri"/>
          <w:noProof/>
          <w:lang w:eastAsia="en-US"/>
        </w:rPr>
        <w:tab/>
        <w:t>AsthmaUK. Basic asthma research II:  Asthma UK;2006. . 2006.</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4.</w:t>
      </w:r>
      <w:r w:rsidRPr="00BB3488">
        <w:rPr>
          <w:rFonts w:ascii="Calibri" w:hAnsi="Calibri"/>
          <w:noProof/>
          <w:lang w:eastAsia="en-US"/>
        </w:rPr>
        <w:tab/>
        <w:t>Litonjua AA, Weiss ST. Is vitamin D deficiency to blame for the asthma epidemic? J Allergy Clin Immunol. 2007 Nov;120(5):1031-5.</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5.</w:t>
      </w:r>
      <w:r w:rsidRPr="00BB3488">
        <w:rPr>
          <w:rFonts w:ascii="Calibri" w:hAnsi="Calibri"/>
          <w:noProof/>
          <w:lang w:eastAsia="en-US"/>
        </w:rPr>
        <w:tab/>
        <w:t>Camargo CA, Jr., Rifas-Shiman SL, Litonjua AA, Rich-Edwards JW, Weiss ST, Gold DR, et al. Maternal intake of vitamin D during pregnancy and risk of recurrent wheeze in children at 3 y of age. clinical study Am J Clin Nutr. 2007 Mar;85(3):788-95.</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6.</w:t>
      </w:r>
      <w:r w:rsidRPr="00BB3488">
        <w:rPr>
          <w:rFonts w:ascii="Calibri" w:hAnsi="Calibri"/>
          <w:noProof/>
          <w:lang w:eastAsia="en-US"/>
        </w:rPr>
        <w:tab/>
        <w:t>Devereux G, Litonjua AA, Turner SW, Craig LC, McNeill G, Martindale S, et al. Maternal vitamin D intake during pregnancy and early childhood wheezing. Am J Clin Nutr. 2007 Mar;85(3):853-9.</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7.</w:t>
      </w:r>
      <w:r w:rsidRPr="00BB3488">
        <w:rPr>
          <w:rFonts w:ascii="Calibri" w:hAnsi="Calibri"/>
          <w:noProof/>
          <w:lang w:eastAsia="en-US"/>
        </w:rPr>
        <w:tab/>
        <w:t>Miyake Y, Sasaki S, Tanaka K, Hirota Y. Dairy food, calcium, and vitamin D intake in pregnancy and wheeze and eczema in infants. Eur Respir J. 2009 Oct 19.</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8.</w:t>
      </w:r>
      <w:r w:rsidRPr="00BB3488">
        <w:rPr>
          <w:rFonts w:ascii="Calibri" w:hAnsi="Calibri"/>
          <w:noProof/>
          <w:lang w:eastAsia="en-US"/>
        </w:rPr>
        <w:tab/>
        <w:t>Erkkola M, Kaila M, Nwaru BI, Kronberg-Kippila C, Ahonen S, Nevalainen J, et al. Maternal vitamin D intake during pregnancy is inversely associated with asthma and allergic rhinitis in 5-year-old children. Clin Exp Allergy. 2009 Jun;39(6):875-82.</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9.</w:t>
      </w:r>
      <w:r w:rsidRPr="00BB3488">
        <w:rPr>
          <w:rFonts w:ascii="Calibri" w:hAnsi="Calibri"/>
          <w:noProof/>
          <w:lang w:eastAsia="en-US"/>
        </w:rPr>
        <w:tab/>
        <w:t>Xystrakis E, Kusumakar S, Boswell S, Peek E, Urry Z, Richards DF, et al. Reversing the defective induction of IL-10-secreting regulatory T cells in glucocorticoid-resistant asthma patients. J Clin Invest. 2006 Jan;116(1):146-55.</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10.</w:t>
      </w:r>
      <w:r w:rsidRPr="00BB3488">
        <w:rPr>
          <w:rFonts w:ascii="Calibri" w:hAnsi="Calibri"/>
          <w:noProof/>
          <w:lang w:eastAsia="en-US"/>
        </w:rPr>
        <w:tab/>
        <w:t>Hewison M, Burke F, Evans KN, Lammas DA, Sansom DM, Liu P, et al. Extra-renal 25-hydroxyvitamin D3-1alpha-hydroxylase in human health and disease. J Steroid Biochem Mol Biol. 2007 Mar;103(3-5):316-21.</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11.</w:t>
      </w:r>
      <w:r w:rsidRPr="00BB3488">
        <w:rPr>
          <w:rFonts w:ascii="Calibri" w:hAnsi="Calibri"/>
          <w:noProof/>
          <w:lang w:eastAsia="en-US"/>
        </w:rPr>
        <w:tab/>
        <w:t>Nguyen TM, Guillozo H, Marin L, Tordet C, Koite S, Garabedian M. Evidence for a vitamin D paracrine system regulating maturation of developing rat lung epithelium. Am J Physiol. 1996 Sep;271(3 Pt 1):L392-9.</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12.</w:t>
      </w:r>
      <w:r w:rsidRPr="00BB3488">
        <w:rPr>
          <w:rFonts w:ascii="Calibri" w:hAnsi="Calibri"/>
          <w:noProof/>
          <w:lang w:eastAsia="en-US"/>
        </w:rPr>
        <w:tab/>
        <w:t>Nguyen M, Trubert CL, Rizk-Rabin M, Rehan VK, Besancon F, Cayre YE, et al. 1,25-Dihydroxyvitamin D3 and fetal lung maturation: immunogold detection of VDR expression in pneumocytes type II cells and effect on fructose 1,6 bisphosphatase. J Steroid Biochem Mol Biol. 2004 May;89-90(1-5):93-7.</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13.</w:t>
      </w:r>
      <w:r w:rsidRPr="00BB3488">
        <w:rPr>
          <w:rFonts w:ascii="Calibri" w:hAnsi="Calibri"/>
          <w:noProof/>
          <w:lang w:eastAsia="en-US"/>
        </w:rPr>
        <w:tab/>
        <w:t>Weiss ST, Litonjua AA. Maternal diet vs lack of exposure to sunlight as the cause of the epidemic of asthma, allergies and other autoimmune diseases. Thorax. 2007 Sep;62(9):746-8.</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14.</w:t>
      </w:r>
      <w:r w:rsidRPr="00BB3488">
        <w:rPr>
          <w:rFonts w:ascii="Calibri" w:hAnsi="Calibri"/>
          <w:noProof/>
          <w:lang w:eastAsia="en-US"/>
        </w:rPr>
        <w:tab/>
        <w:t>Hypponen E, Power C. Hypovitaminosis D in British adults at age 45 y: nationwide cohort study of dietary and lifestyle predictors. Am J Clin Nutr. 2007 Mar;85(3):860-8.</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15.</w:t>
      </w:r>
      <w:r w:rsidRPr="00BB3488">
        <w:rPr>
          <w:rFonts w:ascii="Calibri" w:hAnsi="Calibri"/>
          <w:noProof/>
          <w:lang w:eastAsia="en-US"/>
        </w:rPr>
        <w:tab/>
        <w:t>Bodnar LM, Simhan HN, Powers RW, Frank MP, Cooperstein E, Roberts JM. High prevalence of vitamin D insufficiency in black and white pregnant women residing in the northern United States and their neonates. J Nutr. 2007 Feb;137(2):447-52.</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16.</w:t>
      </w:r>
      <w:r w:rsidRPr="00BB3488">
        <w:rPr>
          <w:rFonts w:ascii="Calibri" w:hAnsi="Calibri"/>
          <w:noProof/>
          <w:lang w:eastAsia="en-US"/>
        </w:rPr>
        <w:tab/>
        <w:t>Gale CR, Robinson SM, Harvey NC, Javaid MK, Jiang B, Martyn CN, et al. Maternal vitamin D status during pregnancy and child outcomes. Eur J Clin Nutr. 2008 Jan;62(1):68-77.</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17.</w:t>
      </w:r>
      <w:r w:rsidRPr="00BB3488">
        <w:rPr>
          <w:rFonts w:ascii="Calibri" w:hAnsi="Calibri"/>
          <w:noProof/>
          <w:lang w:eastAsia="en-US"/>
        </w:rPr>
        <w:tab/>
        <w:t xml:space="preserve">Shaheen SO. Vitamin D deficiency and the asthma epidemic. Thorax. 2008 Mar;63(3):293; author reply </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18.</w:t>
      </w:r>
      <w:r w:rsidRPr="00BB3488">
        <w:rPr>
          <w:rFonts w:ascii="Calibri" w:hAnsi="Calibri"/>
          <w:noProof/>
          <w:lang w:eastAsia="en-US"/>
        </w:rPr>
        <w:tab/>
        <w:t>Hypponen E, Sovio U, Wjst M, Patel S, Pekkanen J, Hartikainen AL, et al. Infant vitamin d supplementation and allergic conditions in adulthood: northern Finland birth cohort 1966. Ann N Y Acad Sci. 2004 Dec;1037:84-95.</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19.</w:t>
      </w:r>
      <w:r w:rsidRPr="00BB3488">
        <w:rPr>
          <w:rFonts w:ascii="Calibri" w:hAnsi="Calibri"/>
          <w:noProof/>
          <w:lang w:eastAsia="en-US"/>
        </w:rPr>
        <w:tab/>
        <w:t>Cooper C, Javaid K, Westlake S, Harvey N, Dennison E. Developmental origins of osteoporotic fracture: the role of maternal vitamin D insufficiency. The Journal of Nutrition. 2005;135(11):2728S-34S.</w:t>
      </w:r>
    </w:p>
    <w:p w:rsidR="00AB76A2" w:rsidRPr="00BB3488" w:rsidRDefault="00AB76A2" w:rsidP="00BB3488">
      <w:pPr>
        <w:ind w:left="720" w:hanging="720"/>
        <w:rPr>
          <w:rFonts w:ascii="Calibri" w:hAnsi="Calibri"/>
          <w:noProof/>
          <w:lang w:eastAsia="en-US"/>
        </w:rPr>
      </w:pPr>
    </w:p>
    <w:p w:rsidR="00AB76A2" w:rsidRPr="00BB3488" w:rsidRDefault="00AB76A2" w:rsidP="00BB3488">
      <w:pPr>
        <w:ind w:left="720" w:hanging="720"/>
        <w:rPr>
          <w:rFonts w:ascii="Calibri" w:hAnsi="Calibri"/>
          <w:noProof/>
          <w:lang w:eastAsia="en-US"/>
        </w:rPr>
      </w:pP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lastRenderedPageBreak/>
        <w:t>20.</w:t>
      </w:r>
      <w:r w:rsidRPr="00BB3488">
        <w:rPr>
          <w:rFonts w:ascii="Calibri" w:hAnsi="Calibri"/>
          <w:noProof/>
          <w:lang w:eastAsia="en-US"/>
        </w:rPr>
        <w:tab/>
        <w:t>Cooper C, Eriksson JG, Forsen T, Osmond C, Tuomilehto J, Barker DJ. Maternal height, childhood growth and risk of hip fracture in later life: a longitudinal study. Osteoporos Int. 2001;12(8):623-9.</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21.</w:t>
      </w:r>
      <w:r w:rsidRPr="00BB3488">
        <w:rPr>
          <w:rFonts w:ascii="Calibri" w:hAnsi="Calibri"/>
          <w:noProof/>
          <w:lang w:eastAsia="en-US"/>
        </w:rPr>
        <w:tab/>
        <w:t>Javaid MK, Crozier SR, Harvey NC, Gale CR, Dennison EM, Boucher BJ, et al. Maternal vitamin D status during pregnancy and childhood bone mass at age 9 years: a longitudinal study. The Lancet. 2006;367(9504):36-43.</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22.</w:t>
      </w:r>
      <w:r w:rsidRPr="00BB3488">
        <w:rPr>
          <w:rFonts w:ascii="Calibri" w:hAnsi="Calibri"/>
          <w:noProof/>
          <w:lang w:eastAsia="en-US"/>
        </w:rPr>
        <w:tab/>
        <w:t>Harvey NC, Robinson SM, Crozier SR, Marriott LD, Gale CR, Cole ZA, et al. Breast-feeding and adherence to infant feeding guidelines do not influence bone mass at age 4 years. Br J Nutr. 2009 Sep;102(6):915-20.</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23.</w:t>
      </w:r>
      <w:r w:rsidRPr="00BB3488">
        <w:rPr>
          <w:rFonts w:ascii="Calibri" w:hAnsi="Calibri"/>
          <w:noProof/>
          <w:lang w:eastAsia="en-US"/>
        </w:rPr>
        <w:tab/>
        <w:t>Holick MF. Vitamin D deficiency. N Engl J Med. 2007 Jul 19;357(3):266-81.</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24.</w:t>
      </w:r>
      <w:r w:rsidRPr="00BB3488">
        <w:rPr>
          <w:rFonts w:ascii="Calibri" w:hAnsi="Calibri"/>
          <w:noProof/>
          <w:lang w:eastAsia="en-US"/>
        </w:rPr>
        <w:tab/>
        <w:t>Hall GL, Sly PD, Fukushima T, Kusel MM, Franklin PJ, Horak F, Jr., et al. Respiratory function in healthy young children using forced oscillations. Thorax. 2007 Jun;62(6):521-6.</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25.</w:t>
      </w:r>
      <w:r w:rsidRPr="00BB3488">
        <w:rPr>
          <w:rFonts w:ascii="Calibri" w:hAnsi="Calibri"/>
          <w:noProof/>
          <w:lang w:eastAsia="en-US"/>
        </w:rPr>
        <w:tab/>
        <w:t>Oostveen E, MacLeod D, Lorino H, Farre R, Hantos Z, Desager K, et al. The forced oscillation technique in clinical practice: methodology, recommendations and future developments. Eur Respir J. 2003 Dec;22(6):1026-41.</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26.</w:t>
      </w:r>
      <w:r w:rsidRPr="00BB3488">
        <w:rPr>
          <w:rFonts w:ascii="Calibri" w:hAnsi="Calibri"/>
          <w:noProof/>
          <w:lang w:eastAsia="en-US"/>
        </w:rPr>
        <w:tab/>
        <w:t>Daniel PF, Klug B, Valerius NH. Measurement of exhaled nitric oxide in young children during tidal breathing through a facemask. Pediatr Allergy Immunol. 2005 May;16(3):248-53.</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27.</w:t>
      </w:r>
      <w:r w:rsidRPr="00BB3488">
        <w:rPr>
          <w:rFonts w:ascii="Calibri" w:hAnsi="Calibri"/>
          <w:noProof/>
          <w:lang w:eastAsia="en-US"/>
        </w:rPr>
        <w:tab/>
        <w:t>Marotta A, Klinnert MD, Price MR, Larsen GL, Liu AH. Impulse oscillometry provides an effective measure of lung dysfunction in 4-year-old children at risk for persistent asthma. J Allergy Clin Immunol. 2003 Aug;112(2):317-22.</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28.</w:t>
      </w:r>
      <w:r w:rsidRPr="00BB3488">
        <w:rPr>
          <w:rFonts w:ascii="Calibri" w:hAnsi="Calibri"/>
          <w:noProof/>
          <w:lang w:eastAsia="en-US"/>
        </w:rPr>
        <w:tab/>
        <w:t>Beydon N, Davis SD, Lombardi E, Allen JL, Arets HG, Aurora P, et al. An official American Thoracic Society/European Respiratory Society statement: pulmonary function testing in preschool children. Am J Respir Crit Care Med. 2007 Jun 15;175(12):1304-45.</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29.</w:t>
      </w:r>
      <w:r w:rsidRPr="00BB3488">
        <w:rPr>
          <w:rFonts w:ascii="Calibri" w:hAnsi="Calibri"/>
          <w:noProof/>
          <w:lang w:eastAsia="en-US"/>
        </w:rPr>
        <w:tab/>
        <w:t>Pijnenburg MW, De Jongste JC. Exhaled nitric oxide in childhood asthma: a review. Clin Exp Allergy. 2008 Feb;38(2):246-59.</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30.</w:t>
      </w:r>
      <w:r w:rsidRPr="00BB3488">
        <w:rPr>
          <w:rFonts w:ascii="Calibri" w:hAnsi="Calibri"/>
          <w:noProof/>
          <w:lang w:eastAsia="en-US"/>
        </w:rPr>
        <w:tab/>
        <w:t>Erin EM, Zacharasiewicz AS, Nicholson GC, Tan AJ, Higgins LA, Williams TJ, et al. Topical corticosteroid inhibits interleukin-4, -5 and -13 in nasal secretions following allergen challenge. Clin Exp Allergy. 2005 Dec;35(12):1608-14.</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31.</w:t>
      </w:r>
      <w:r w:rsidRPr="00BB3488">
        <w:rPr>
          <w:rFonts w:ascii="Calibri" w:hAnsi="Calibri"/>
          <w:noProof/>
          <w:lang w:eastAsia="en-US"/>
        </w:rPr>
        <w:tab/>
        <w:t>Frei J, Jutla J, Kramer G, Hatzakis G, Ducharme F, Davis GM. Impulse oscillometry: reference values in children 100 to 150 cm in height and 3 to 10 years of age. Chest. 2005;128(3):1266-73.</w:t>
      </w:r>
    </w:p>
    <w:p w:rsidR="00AB76A2" w:rsidRPr="00BB3488" w:rsidRDefault="00821D0F" w:rsidP="00BB3488">
      <w:pPr>
        <w:ind w:left="720" w:hanging="720"/>
        <w:rPr>
          <w:rFonts w:ascii="Calibri" w:hAnsi="Calibri"/>
          <w:noProof/>
          <w:lang w:eastAsia="en-US"/>
        </w:rPr>
      </w:pPr>
      <w:r w:rsidRPr="00BB3488">
        <w:rPr>
          <w:rFonts w:ascii="Calibri" w:hAnsi="Calibri"/>
          <w:noProof/>
          <w:lang w:eastAsia="en-US"/>
        </w:rPr>
        <w:t>32.</w:t>
      </w:r>
      <w:r w:rsidRPr="00BB3488">
        <w:rPr>
          <w:rFonts w:ascii="Calibri" w:hAnsi="Calibri"/>
          <w:noProof/>
          <w:lang w:eastAsia="en-US"/>
        </w:rPr>
        <w:tab/>
        <w:t>Martinez FD, Wright AL, Taussig LM, Holberg CJ, Halonen M, Morgan WJ. Asthma and wheezing in the first six years of life. The Group Health Medical Associates. N Engl J Med. 1995 Jan 19;332(3):133-8.</w:t>
      </w:r>
    </w:p>
    <w:p w:rsidR="00AB76A2" w:rsidRPr="00BB3488" w:rsidRDefault="00AB76A2" w:rsidP="00BB3488">
      <w:pPr>
        <w:ind w:left="720" w:hanging="720"/>
        <w:rPr>
          <w:rFonts w:ascii="Calibri" w:hAnsi="Calibri"/>
          <w:noProof/>
          <w:lang w:eastAsia="en-US"/>
        </w:rPr>
      </w:pPr>
    </w:p>
    <w:p w:rsidR="00F43409" w:rsidRPr="00BB3488" w:rsidRDefault="00F23DAA" w:rsidP="00BB3488">
      <w:pPr>
        <w:spacing w:line="360" w:lineRule="auto"/>
        <w:ind w:left="720" w:hanging="720"/>
        <w:rPr>
          <w:rFonts w:ascii="Calibri" w:hAnsi="Calibri"/>
          <w:lang w:eastAsia="en-US"/>
        </w:rPr>
      </w:pPr>
      <w:r w:rsidRPr="00BB3488">
        <w:rPr>
          <w:rFonts w:ascii="Calibri" w:hAnsi="Calibri"/>
          <w:lang w:eastAsia="en-US"/>
        </w:rPr>
        <w:fldChar w:fldCharType="end"/>
      </w:r>
    </w:p>
    <w:p w:rsidR="00F43409" w:rsidRPr="00BB3488" w:rsidRDefault="00821D0F" w:rsidP="00BB3488">
      <w:pPr>
        <w:pStyle w:val="Heading1"/>
        <w:spacing w:line="360" w:lineRule="auto"/>
        <w:rPr>
          <w:rFonts w:ascii="Calibri" w:hAnsi="Calibri"/>
          <w:szCs w:val="22"/>
        </w:rPr>
      </w:pPr>
      <w:r w:rsidRPr="00BB3488">
        <w:rPr>
          <w:rFonts w:ascii="Calibri" w:hAnsi="Calibri"/>
          <w:szCs w:val="22"/>
        </w:rPr>
        <w:br w:type="page"/>
      </w:r>
    </w:p>
    <w:p w:rsidR="00F43409" w:rsidRPr="00BB3488" w:rsidRDefault="00F43409" w:rsidP="00BB3488">
      <w:pPr>
        <w:pStyle w:val="Heading1"/>
        <w:spacing w:line="360" w:lineRule="auto"/>
        <w:rPr>
          <w:rFonts w:ascii="Calibri" w:hAnsi="Calibri"/>
          <w:bCs/>
          <w:szCs w:val="22"/>
        </w:rPr>
      </w:pPr>
    </w:p>
    <w:p w:rsidR="00F43409" w:rsidRPr="00BB3488" w:rsidRDefault="00821D0F" w:rsidP="00BB3488">
      <w:pPr>
        <w:pStyle w:val="Heading1"/>
        <w:numPr>
          <w:ilvl w:val="0"/>
          <w:numId w:val="66"/>
        </w:numPr>
        <w:spacing w:after="120" w:line="360" w:lineRule="auto"/>
        <w:rPr>
          <w:rFonts w:ascii="Calibri" w:hAnsi="Calibri"/>
          <w:bCs/>
          <w:szCs w:val="22"/>
        </w:rPr>
      </w:pPr>
      <w:r w:rsidRPr="00BB3488">
        <w:rPr>
          <w:rFonts w:ascii="Calibri" w:hAnsi="Calibri"/>
          <w:bCs/>
          <w:szCs w:val="22"/>
        </w:rPr>
        <w:t>Appendices</w:t>
      </w:r>
    </w:p>
    <w:p w:rsidR="00E74AAE" w:rsidRPr="00BB3488" w:rsidRDefault="00E74AAE" w:rsidP="00BB3488">
      <w:pPr>
        <w:rPr>
          <w:rFonts w:ascii="Calibri" w:hAnsi="Calibri"/>
        </w:rPr>
      </w:pPr>
      <w:r w:rsidRPr="00BB3488">
        <w:rPr>
          <w:rFonts w:ascii="Calibri" w:hAnsi="Calibri"/>
        </w:rPr>
        <w:t xml:space="preserve">Appendix 1  </w:t>
      </w:r>
      <w:r w:rsidRPr="00BB3488">
        <w:rPr>
          <w:rFonts w:ascii="Calibri" w:hAnsi="Calibri"/>
        </w:rPr>
        <w:tab/>
      </w:r>
      <w:r w:rsidR="00821D0F" w:rsidRPr="00BB3488">
        <w:rPr>
          <w:rFonts w:ascii="Calibri" w:hAnsi="Calibri"/>
        </w:rPr>
        <w:t>Invitation letter to participants</w:t>
      </w:r>
      <w:r w:rsidRPr="00BB3488">
        <w:rPr>
          <w:rFonts w:ascii="Calibri" w:hAnsi="Calibri"/>
        </w:rPr>
        <w:t xml:space="preserve"> </w:t>
      </w:r>
      <w:r w:rsidR="003E29AD" w:rsidRPr="00BB3488">
        <w:rPr>
          <w:rFonts w:ascii="Calibri" w:hAnsi="Calibri"/>
        </w:rPr>
        <w:t>(Main study)</w:t>
      </w:r>
    </w:p>
    <w:p w:rsidR="009D4359" w:rsidRPr="00BB3488" w:rsidRDefault="00E74AAE" w:rsidP="00BB3488">
      <w:pPr>
        <w:rPr>
          <w:rFonts w:ascii="Calibri" w:hAnsi="Calibri"/>
        </w:rPr>
      </w:pPr>
      <w:r w:rsidRPr="00BB3488">
        <w:rPr>
          <w:rFonts w:ascii="Calibri" w:hAnsi="Calibri"/>
        </w:rPr>
        <w:t>Appendix 2</w:t>
      </w:r>
      <w:r w:rsidRPr="00BB3488">
        <w:rPr>
          <w:rFonts w:ascii="Calibri" w:hAnsi="Calibri"/>
        </w:rPr>
        <w:tab/>
      </w:r>
      <w:r w:rsidR="00821D0F" w:rsidRPr="00BB3488">
        <w:rPr>
          <w:rFonts w:ascii="Calibri" w:hAnsi="Calibri"/>
        </w:rPr>
        <w:t xml:space="preserve">Participant information sheet </w:t>
      </w:r>
      <w:r w:rsidR="003E29AD" w:rsidRPr="00BB3488">
        <w:rPr>
          <w:rFonts w:ascii="Calibri" w:hAnsi="Calibri"/>
        </w:rPr>
        <w:t>(Main study)</w:t>
      </w:r>
    </w:p>
    <w:p w:rsidR="009D4359" w:rsidRPr="00BB3488" w:rsidRDefault="00E74AAE" w:rsidP="00BB3488">
      <w:pPr>
        <w:rPr>
          <w:rFonts w:ascii="Calibri" w:hAnsi="Calibri"/>
        </w:rPr>
      </w:pPr>
      <w:r w:rsidRPr="00BB3488">
        <w:rPr>
          <w:rFonts w:ascii="Calibri" w:hAnsi="Calibri"/>
        </w:rPr>
        <w:t xml:space="preserve">Appendix 3 </w:t>
      </w:r>
      <w:r w:rsidRPr="00BB3488">
        <w:rPr>
          <w:rFonts w:ascii="Calibri" w:hAnsi="Calibri"/>
        </w:rPr>
        <w:tab/>
        <w:t xml:space="preserve">Consent form for mother </w:t>
      </w:r>
      <w:r w:rsidR="003E29AD" w:rsidRPr="00BB3488">
        <w:rPr>
          <w:rFonts w:ascii="Calibri" w:hAnsi="Calibri"/>
        </w:rPr>
        <w:t>(Main study)</w:t>
      </w:r>
    </w:p>
    <w:p w:rsidR="009D4359" w:rsidRPr="00BB3488" w:rsidRDefault="00E74AAE" w:rsidP="00BB3488">
      <w:pPr>
        <w:rPr>
          <w:rFonts w:ascii="Calibri" w:hAnsi="Calibri"/>
        </w:rPr>
      </w:pPr>
      <w:r w:rsidRPr="00BB3488">
        <w:rPr>
          <w:rFonts w:ascii="Calibri" w:hAnsi="Calibri"/>
        </w:rPr>
        <w:t xml:space="preserve">Appendix 4 </w:t>
      </w:r>
      <w:r w:rsidRPr="00BB3488">
        <w:rPr>
          <w:rFonts w:ascii="Calibri" w:hAnsi="Calibri"/>
        </w:rPr>
        <w:tab/>
        <w:t xml:space="preserve">Consent form for parents/guardian of child </w:t>
      </w:r>
      <w:r w:rsidR="003E29AD" w:rsidRPr="00BB3488">
        <w:rPr>
          <w:rFonts w:ascii="Calibri" w:hAnsi="Calibri"/>
        </w:rPr>
        <w:t>(Main study)</w:t>
      </w:r>
    </w:p>
    <w:p w:rsidR="009D4359" w:rsidRPr="00BB3488" w:rsidRDefault="00E74AAE" w:rsidP="00BB3488">
      <w:pPr>
        <w:rPr>
          <w:rFonts w:ascii="Calibri" w:hAnsi="Calibri"/>
        </w:rPr>
      </w:pPr>
      <w:r w:rsidRPr="00BB3488">
        <w:rPr>
          <w:rFonts w:ascii="Calibri" w:hAnsi="Calibri"/>
        </w:rPr>
        <w:t xml:space="preserve">Appendix 5 </w:t>
      </w:r>
      <w:r w:rsidRPr="00BB3488">
        <w:rPr>
          <w:rFonts w:ascii="Calibri" w:hAnsi="Calibri"/>
        </w:rPr>
        <w:tab/>
        <w:t xml:space="preserve">GP letter </w:t>
      </w:r>
      <w:r w:rsidR="003E29AD" w:rsidRPr="00BB3488">
        <w:rPr>
          <w:rFonts w:ascii="Calibri" w:hAnsi="Calibri"/>
        </w:rPr>
        <w:t>(Main study)</w:t>
      </w:r>
    </w:p>
    <w:p w:rsidR="009D4359" w:rsidRPr="00BB3488" w:rsidRDefault="009D4359" w:rsidP="00BB3488">
      <w:pPr>
        <w:rPr>
          <w:rFonts w:ascii="Calibri" w:hAnsi="Calibri"/>
        </w:rPr>
      </w:pPr>
    </w:p>
    <w:p w:rsidR="009D4359" w:rsidRPr="00BB3488" w:rsidRDefault="00E74AAE" w:rsidP="00BB3488">
      <w:pPr>
        <w:rPr>
          <w:rFonts w:ascii="Calibri" w:hAnsi="Calibri"/>
        </w:rPr>
      </w:pPr>
      <w:r w:rsidRPr="00BB3488">
        <w:rPr>
          <w:rFonts w:ascii="Calibri" w:hAnsi="Calibri"/>
        </w:rPr>
        <w:t>Pilot study</w:t>
      </w:r>
    </w:p>
    <w:p w:rsidR="009D4359" w:rsidRPr="00BB3488" w:rsidRDefault="00E74AAE" w:rsidP="00BB3488">
      <w:pPr>
        <w:rPr>
          <w:rFonts w:ascii="Calibri" w:hAnsi="Calibri"/>
          <w:lang w:eastAsia="en-US"/>
        </w:rPr>
      </w:pPr>
      <w:r w:rsidRPr="00BB3488">
        <w:rPr>
          <w:rFonts w:ascii="Calibri" w:hAnsi="Calibri"/>
        </w:rPr>
        <w:t xml:space="preserve">Appendix 6 </w:t>
      </w:r>
      <w:r w:rsidRPr="00BB3488">
        <w:rPr>
          <w:rFonts w:ascii="Calibri" w:hAnsi="Calibri"/>
        </w:rPr>
        <w:tab/>
        <w:t xml:space="preserve">Participant information sheet </w:t>
      </w:r>
      <w:r w:rsidR="003E29AD" w:rsidRPr="00BB3488">
        <w:rPr>
          <w:rFonts w:ascii="Calibri" w:hAnsi="Calibri"/>
        </w:rPr>
        <w:t>(Pilot study)</w:t>
      </w:r>
    </w:p>
    <w:p w:rsidR="009D4359" w:rsidRPr="00BB3488" w:rsidRDefault="00E74AAE" w:rsidP="00BB3488">
      <w:pPr>
        <w:rPr>
          <w:rFonts w:ascii="Calibri" w:hAnsi="Calibri"/>
          <w:lang w:eastAsia="en-US"/>
        </w:rPr>
      </w:pPr>
      <w:r w:rsidRPr="00BB3488">
        <w:rPr>
          <w:rFonts w:ascii="Calibri" w:hAnsi="Calibri"/>
        </w:rPr>
        <w:t xml:space="preserve">Appendix 7 </w:t>
      </w:r>
      <w:r w:rsidRPr="00BB3488">
        <w:rPr>
          <w:rFonts w:ascii="Calibri" w:hAnsi="Calibri"/>
        </w:rPr>
        <w:tab/>
        <w:t>Consent form for parents/ guardian of child</w:t>
      </w:r>
      <w:r w:rsidR="003E29AD" w:rsidRPr="00BB3488">
        <w:rPr>
          <w:rFonts w:ascii="Calibri" w:hAnsi="Calibri"/>
        </w:rPr>
        <w:t xml:space="preserve"> (Pilot study)</w:t>
      </w:r>
    </w:p>
    <w:p w:rsidR="009D4359" w:rsidRDefault="00E74AAE" w:rsidP="00BB3488">
      <w:pPr>
        <w:rPr>
          <w:rFonts w:ascii="Calibri" w:hAnsi="Calibri"/>
          <w:lang w:eastAsia="en-US"/>
        </w:rPr>
      </w:pPr>
      <w:r w:rsidRPr="00BB3488">
        <w:rPr>
          <w:rFonts w:ascii="Calibri" w:hAnsi="Calibri"/>
        </w:rPr>
        <w:t xml:space="preserve">Appendix 8 </w:t>
      </w:r>
      <w:r w:rsidRPr="00BB3488">
        <w:rPr>
          <w:rFonts w:ascii="Calibri" w:hAnsi="Calibri"/>
        </w:rPr>
        <w:tab/>
        <w:t>GP letter</w:t>
      </w:r>
      <w:r w:rsidR="003E29AD" w:rsidRPr="00BB3488">
        <w:rPr>
          <w:rFonts w:ascii="Calibri" w:hAnsi="Calibri"/>
        </w:rPr>
        <w:t xml:space="preserve"> (Pilot study)</w:t>
      </w:r>
    </w:p>
    <w:p w:rsidR="009D4359" w:rsidRDefault="009D4359" w:rsidP="00BB3488">
      <w:pPr>
        <w:rPr>
          <w:rFonts w:ascii="Calibri" w:hAnsi="Calibri"/>
        </w:rPr>
      </w:pPr>
    </w:p>
    <w:p w:rsidR="00251998" w:rsidRPr="003E29AD" w:rsidRDefault="00251998" w:rsidP="00BB3488">
      <w:pPr>
        <w:spacing w:line="360" w:lineRule="auto"/>
        <w:rPr>
          <w:rFonts w:ascii="Calibri" w:hAnsi="Calibri"/>
          <w:sz w:val="20"/>
          <w:lang w:eastAsia="en-US"/>
        </w:rPr>
      </w:pPr>
    </w:p>
    <w:p w:rsidR="009D4359" w:rsidRDefault="009D4359" w:rsidP="00BB3488">
      <w:pPr>
        <w:tabs>
          <w:tab w:val="left" w:pos="4125"/>
        </w:tabs>
        <w:rPr>
          <w:rFonts w:ascii="Calibri" w:hAnsi="Calibri"/>
          <w:sz w:val="20"/>
          <w:lang w:eastAsia="en-US"/>
        </w:rPr>
      </w:pPr>
    </w:p>
    <w:sectPr w:rsidR="009D4359" w:rsidSect="00C80480">
      <w:headerReference w:type="default" r:id="rId9"/>
      <w:footerReference w:type="default" r:id="rId10"/>
      <w:pgSz w:w="11906" w:h="16838" w:code="9"/>
      <w:pgMar w:top="1079" w:right="907" w:bottom="1440" w:left="1021" w:header="709" w:footer="709" w:gutter="0"/>
      <w:cols w:sep="1" w:space="398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06" w:rsidRDefault="00A92106">
      <w:r>
        <w:separator/>
      </w:r>
    </w:p>
  </w:endnote>
  <w:endnote w:type="continuationSeparator" w:id="0">
    <w:p w:rsidR="00A92106" w:rsidRDefault="00A9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DPLHPK+Arial">
    <w:altName w:val="Arial"/>
    <w:panose1 w:val="00000000000000000000"/>
    <w:charset w:val="00"/>
    <w:family w:val="swiss"/>
    <w:notTrueType/>
    <w:pitch w:val="default"/>
    <w:sig w:usb0="00000003" w:usb1="00000000" w:usb2="00000000" w:usb3="00000000" w:csb0="00000001" w:csb1="00000000"/>
  </w:font>
  <w:font w:name="TTE1B834A0t00">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D9" w:rsidRDefault="00E11BE9">
    <w:pPr>
      <w:pStyle w:val="Footer"/>
      <w:jc w:val="right"/>
    </w:pPr>
    <w:r>
      <w:fldChar w:fldCharType="begin"/>
    </w:r>
    <w:r>
      <w:instrText xml:space="preserve"> PAGE   \* MERGEFORMAT </w:instrText>
    </w:r>
    <w:r>
      <w:fldChar w:fldCharType="separate"/>
    </w:r>
    <w:r>
      <w:rPr>
        <w:noProof/>
      </w:rPr>
      <w:t>4</w:t>
    </w:r>
    <w:r>
      <w:rPr>
        <w:noProof/>
      </w:rPr>
      <w:fldChar w:fldCharType="end"/>
    </w:r>
  </w:p>
  <w:p w:rsidR="003646D9" w:rsidRDefault="003646D9" w:rsidP="00C80480">
    <w:pPr>
      <w:pStyle w:val="Footer"/>
      <w:rPr>
        <w:sz w:val="16"/>
        <w:szCs w:val="18"/>
      </w:rPr>
    </w:pPr>
    <w:r w:rsidRPr="00994FEA">
      <w:rPr>
        <w:sz w:val="16"/>
        <w:szCs w:val="18"/>
      </w:rPr>
      <w:t xml:space="preserve">Effect of prenatal vitamin D supplementation on respiratory and allergic phenotypes, and bone density in the first three years of life.  </w:t>
    </w:r>
  </w:p>
  <w:p w:rsidR="003646D9" w:rsidRPr="00B34C55" w:rsidRDefault="003646D9" w:rsidP="00C80480">
    <w:pPr>
      <w:pStyle w:val="Footer"/>
      <w:rPr>
        <w:sz w:val="16"/>
        <w:szCs w:val="18"/>
      </w:rPr>
    </w:pPr>
    <w:r w:rsidRPr="00BB3488">
      <w:rPr>
        <w:sz w:val="16"/>
        <w:szCs w:val="18"/>
      </w:rPr>
      <w:t>Protocol version</w:t>
    </w:r>
    <w:r w:rsidR="00310AF9" w:rsidRPr="00BB3488">
      <w:rPr>
        <w:sz w:val="16"/>
        <w:szCs w:val="18"/>
      </w:rPr>
      <w:t xml:space="preserve"> </w:t>
    </w:r>
    <w:r w:rsidR="005408AB" w:rsidRPr="00BB3488">
      <w:rPr>
        <w:sz w:val="16"/>
        <w:szCs w:val="18"/>
      </w:rPr>
      <w:t>3</w:t>
    </w:r>
    <w:r w:rsidRPr="00BB3488">
      <w:rPr>
        <w:sz w:val="16"/>
        <w:szCs w:val="18"/>
      </w:rPr>
      <w:t>.</w:t>
    </w:r>
    <w:r w:rsidR="007B21C0" w:rsidRPr="00BB3488">
      <w:rPr>
        <w:sz w:val="16"/>
        <w:szCs w:val="18"/>
      </w:rPr>
      <w:t>1</w:t>
    </w:r>
    <w:r w:rsidR="00922606" w:rsidRPr="00BB3488">
      <w:rPr>
        <w:sz w:val="16"/>
        <w:szCs w:val="18"/>
      </w:rPr>
      <w:t>_</w:t>
    </w:r>
    <w:r w:rsidR="00310AF9" w:rsidRPr="00BB3488">
      <w:rPr>
        <w:sz w:val="16"/>
        <w:szCs w:val="18"/>
      </w:rPr>
      <w:t>21</w:t>
    </w:r>
    <w:r w:rsidR="00922606" w:rsidRPr="00BB3488">
      <w:rPr>
        <w:sz w:val="16"/>
        <w:szCs w:val="18"/>
      </w:rPr>
      <w:t>/</w:t>
    </w:r>
    <w:r w:rsidR="005408AB" w:rsidRPr="00BB3488">
      <w:rPr>
        <w:sz w:val="16"/>
        <w:szCs w:val="18"/>
      </w:rPr>
      <w:t>10/201</w:t>
    </w:r>
    <w:r w:rsidR="00310AF9" w:rsidRPr="00BB3488">
      <w:rPr>
        <w:sz w:val="16"/>
        <w:szCs w:val="18"/>
      </w:rPr>
      <w:t>0</w:t>
    </w:r>
    <w:r w:rsidR="00922606" w:rsidRPr="00BB3488">
      <w:rPr>
        <w:sz w:val="16"/>
        <w:szCs w:val="18"/>
      </w:rPr>
      <w:t xml:space="preserve"> </w:t>
    </w:r>
    <w:r w:rsidR="00922606" w:rsidRPr="00BB3488">
      <w:rPr>
        <w:sz w:val="16"/>
        <w:szCs w:val="18"/>
      </w:rPr>
      <w:tab/>
    </w:r>
    <w:r w:rsidR="00940493" w:rsidRPr="00BB3488">
      <w:rPr>
        <w:sz w:val="16"/>
        <w:szCs w:val="18"/>
      </w:rPr>
      <w:t>REC reference 10/H0712/13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06" w:rsidRDefault="00A92106">
      <w:r>
        <w:separator/>
      </w:r>
    </w:p>
  </w:footnote>
  <w:footnote w:type="continuationSeparator" w:id="0">
    <w:p w:rsidR="00A92106" w:rsidRDefault="00A921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D9" w:rsidRPr="0078793A" w:rsidRDefault="004E1382" w:rsidP="00C80480">
    <w:pPr>
      <w:pStyle w:val="Header"/>
      <w:jc w:val="right"/>
      <w:rPr>
        <w:sz w:val="24"/>
        <w:szCs w:val="24"/>
      </w:rPr>
    </w:pPr>
    <w:r>
      <w:rPr>
        <w:noProof/>
        <w:lang w:val="en-US"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-33020</wp:posOffset>
          </wp:positionV>
          <wp:extent cx="1809750" cy="476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36000"/>
                  </a:blip>
                  <a:srcRect/>
                  <a:stretch>
                    <a:fillRect/>
                  </a:stretch>
                </pic:blipFill>
                <pic:spPr bwMode="auto">
                  <a:xfrm>
                    <a:off x="0" y="0"/>
                    <a:ext cx="1809750" cy="476250"/>
                  </a:xfrm>
                  <a:prstGeom prst="rect">
                    <a:avLst/>
                  </a:prstGeom>
                  <a:noFill/>
                </pic:spPr>
              </pic:pic>
            </a:graphicData>
          </a:graphic>
        </wp:anchor>
      </w:drawing>
    </w:r>
  </w:p>
  <w:p w:rsidR="003646D9" w:rsidRDefault="003646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95C"/>
    <w:multiLevelType w:val="multilevel"/>
    <w:tmpl w:val="E630728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0B95A65"/>
    <w:multiLevelType w:val="hybridMultilevel"/>
    <w:tmpl w:val="38A0A4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9ED6ECE8">
      <w:start w:val="1"/>
      <w:numFmt w:val="bullet"/>
      <w:lvlText w:val=""/>
      <w:lvlJc w:val="left"/>
      <w:pPr>
        <w:tabs>
          <w:tab w:val="num" w:pos="2880"/>
        </w:tabs>
        <w:ind w:left="2880" w:hanging="360"/>
      </w:pPr>
      <w:rPr>
        <w:rFonts w:ascii="Symbol" w:hAnsi="Symbol" w:hint="default"/>
        <w:sz w:val="18"/>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2B5D57"/>
    <w:multiLevelType w:val="hybridMultilevel"/>
    <w:tmpl w:val="CF128B14"/>
    <w:lvl w:ilvl="0" w:tplc="986033F0">
      <w:start w:val="180"/>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4590679"/>
    <w:multiLevelType w:val="hybridMultilevel"/>
    <w:tmpl w:val="5FB6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64060"/>
    <w:multiLevelType w:val="hybridMultilevel"/>
    <w:tmpl w:val="B812014C"/>
    <w:lvl w:ilvl="0" w:tplc="61A4323A">
      <w:start w:val="1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8013C74"/>
    <w:multiLevelType w:val="singleLevel"/>
    <w:tmpl w:val="881C25F4"/>
    <w:lvl w:ilvl="0">
      <w:start w:val="1"/>
      <w:numFmt w:val="bullet"/>
      <w:lvlText w:val=""/>
      <w:lvlJc w:val="left"/>
      <w:pPr>
        <w:tabs>
          <w:tab w:val="num" w:pos="360"/>
        </w:tabs>
        <w:ind w:left="360" w:hanging="360"/>
      </w:pPr>
      <w:rPr>
        <w:rFonts w:ascii="Symbol" w:hAnsi="Symbol" w:hint="default"/>
        <w:sz w:val="28"/>
      </w:rPr>
    </w:lvl>
  </w:abstractNum>
  <w:abstractNum w:abstractNumId="6">
    <w:nsid w:val="101D4FFD"/>
    <w:multiLevelType w:val="multilevel"/>
    <w:tmpl w:val="AB6E238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13056D7A"/>
    <w:multiLevelType w:val="hybridMultilevel"/>
    <w:tmpl w:val="FCD2A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794B2C"/>
    <w:multiLevelType w:val="hybridMultilevel"/>
    <w:tmpl w:val="2DEAC900"/>
    <w:lvl w:ilvl="0" w:tplc="9ED6ECE8">
      <w:start w:val="1"/>
      <w:numFmt w:val="bullet"/>
      <w:lvlText w:val=""/>
      <w:lvlJc w:val="left"/>
      <w:pPr>
        <w:tabs>
          <w:tab w:val="num" w:pos="2880"/>
        </w:tabs>
        <w:ind w:left="288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9ED6ECE8">
      <w:start w:val="1"/>
      <w:numFmt w:val="bullet"/>
      <w:lvlText w:val=""/>
      <w:lvlJc w:val="left"/>
      <w:pPr>
        <w:tabs>
          <w:tab w:val="num" w:pos="2880"/>
        </w:tabs>
        <w:ind w:left="2880" w:hanging="360"/>
      </w:pPr>
      <w:rPr>
        <w:rFonts w:ascii="Symbol" w:hAnsi="Symbol" w:hint="default"/>
        <w:sz w:val="18"/>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E0505B"/>
    <w:multiLevelType w:val="hybridMultilevel"/>
    <w:tmpl w:val="31B69A60"/>
    <w:lvl w:ilvl="0" w:tplc="61A4323A">
      <w:start w:val="11"/>
      <w:numFmt w:val="decimal"/>
      <w:lvlText w:val="%1.1"/>
      <w:lvlJc w:val="left"/>
      <w:pPr>
        <w:ind w:left="2770" w:hanging="360"/>
      </w:pPr>
      <w:rPr>
        <w:rFonts w:cs="Times New Roman" w:hint="default"/>
      </w:rPr>
    </w:lvl>
    <w:lvl w:ilvl="1" w:tplc="04090019" w:tentative="1">
      <w:start w:val="1"/>
      <w:numFmt w:val="lowerLetter"/>
      <w:lvlText w:val="%2."/>
      <w:lvlJc w:val="left"/>
      <w:pPr>
        <w:ind w:left="3490" w:hanging="360"/>
      </w:pPr>
      <w:rPr>
        <w:rFonts w:cs="Times New Roman"/>
      </w:rPr>
    </w:lvl>
    <w:lvl w:ilvl="2" w:tplc="0409001B" w:tentative="1">
      <w:start w:val="1"/>
      <w:numFmt w:val="lowerRoman"/>
      <w:lvlText w:val="%3."/>
      <w:lvlJc w:val="right"/>
      <w:pPr>
        <w:ind w:left="4210" w:hanging="180"/>
      </w:pPr>
      <w:rPr>
        <w:rFonts w:cs="Times New Roman"/>
      </w:rPr>
    </w:lvl>
    <w:lvl w:ilvl="3" w:tplc="0409000F" w:tentative="1">
      <w:start w:val="1"/>
      <w:numFmt w:val="decimal"/>
      <w:lvlText w:val="%4."/>
      <w:lvlJc w:val="left"/>
      <w:pPr>
        <w:ind w:left="4930" w:hanging="360"/>
      </w:pPr>
      <w:rPr>
        <w:rFonts w:cs="Times New Roman"/>
      </w:rPr>
    </w:lvl>
    <w:lvl w:ilvl="4" w:tplc="04090019" w:tentative="1">
      <w:start w:val="1"/>
      <w:numFmt w:val="lowerLetter"/>
      <w:lvlText w:val="%5."/>
      <w:lvlJc w:val="left"/>
      <w:pPr>
        <w:ind w:left="5650" w:hanging="360"/>
      </w:pPr>
      <w:rPr>
        <w:rFonts w:cs="Times New Roman"/>
      </w:rPr>
    </w:lvl>
    <w:lvl w:ilvl="5" w:tplc="0409001B" w:tentative="1">
      <w:start w:val="1"/>
      <w:numFmt w:val="lowerRoman"/>
      <w:lvlText w:val="%6."/>
      <w:lvlJc w:val="right"/>
      <w:pPr>
        <w:ind w:left="6370" w:hanging="180"/>
      </w:pPr>
      <w:rPr>
        <w:rFonts w:cs="Times New Roman"/>
      </w:rPr>
    </w:lvl>
    <w:lvl w:ilvl="6" w:tplc="0409000F" w:tentative="1">
      <w:start w:val="1"/>
      <w:numFmt w:val="decimal"/>
      <w:lvlText w:val="%7."/>
      <w:lvlJc w:val="left"/>
      <w:pPr>
        <w:ind w:left="7090" w:hanging="360"/>
      </w:pPr>
      <w:rPr>
        <w:rFonts w:cs="Times New Roman"/>
      </w:rPr>
    </w:lvl>
    <w:lvl w:ilvl="7" w:tplc="04090019" w:tentative="1">
      <w:start w:val="1"/>
      <w:numFmt w:val="lowerLetter"/>
      <w:lvlText w:val="%8."/>
      <w:lvlJc w:val="left"/>
      <w:pPr>
        <w:ind w:left="7810" w:hanging="360"/>
      </w:pPr>
      <w:rPr>
        <w:rFonts w:cs="Times New Roman"/>
      </w:rPr>
    </w:lvl>
    <w:lvl w:ilvl="8" w:tplc="0409001B" w:tentative="1">
      <w:start w:val="1"/>
      <w:numFmt w:val="lowerRoman"/>
      <w:lvlText w:val="%9."/>
      <w:lvlJc w:val="right"/>
      <w:pPr>
        <w:ind w:left="8530" w:hanging="180"/>
      </w:pPr>
      <w:rPr>
        <w:rFonts w:cs="Times New Roman"/>
      </w:rPr>
    </w:lvl>
  </w:abstractNum>
  <w:abstractNum w:abstractNumId="10">
    <w:nsid w:val="17A001EC"/>
    <w:multiLevelType w:val="multilevel"/>
    <w:tmpl w:val="9A0EB01A"/>
    <w:lvl w:ilvl="0">
      <w:start w:val="11"/>
      <w:numFmt w:val="decimal"/>
      <w:lvlText w:val="%1"/>
      <w:lvlJc w:val="left"/>
      <w:pPr>
        <w:ind w:left="375" w:hanging="375"/>
      </w:pPr>
      <w:rPr>
        <w:rFonts w:cs="Times New Roman" w:hint="default"/>
      </w:rPr>
    </w:lvl>
    <w:lvl w:ilvl="1">
      <w:start w:val="1"/>
      <w:numFmt w:val="decimal"/>
      <w:lvlText w:val="%1.%2"/>
      <w:lvlJc w:val="left"/>
      <w:pPr>
        <w:ind w:left="1651" w:hanging="375"/>
      </w:pPr>
      <w:rPr>
        <w:rFonts w:cs="Times New Roman" w:hint="default"/>
      </w:rPr>
    </w:lvl>
    <w:lvl w:ilvl="2">
      <w:start w:val="1"/>
      <w:numFmt w:val="decimal"/>
      <w:lvlText w:val="%1.%2.%3"/>
      <w:lvlJc w:val="left"/>
      <w:pPr>
        <w:ind w:left="6470" w:hanging="720"/>
      </w:pPr>
      <w:rPr>
        <w:rFonts w:cs="Times New Roman" w:hint="default"/>
      </w:rPr>
    </w:lvl>
    <w:lvl w:ilvl="3">
      <w:start w:val="1"/>
      <w:numFmt w:val="decimal"/>
      <w:lvlText w:val="%1.%2.%3.%4"/>
      <w:lvlJc w:val="left"/>
      <w:pPr>
        <w:ind w:left="9345" w:hanging="720"/>
      </w:pPr>
      <w:rPr>
        <w:rFonts w:cs="Times New Roman" w:hint="default"/>
      </w:rPr>
    </w:lvl>
    <w:lvl w:ilvl="4">
      <w:start w:val="1"/>
      <w:numFmt w:val="decimal"/>
      <w:lvlText w:val="%1.%2.%3.%4.%5"/>
      <w:lvlJc w:val="left"/>
      <w:pPr>
        <w:ind w:left="12580" w:hanging="1080"/>
      </w:pPr>
      <w:rPr>
        <w:rFonts w:cs="Times New Roman" w:hint="default"/>
      </w:rPr>
    </w:lvl>
    <w:lvl w:ilvl="5">
      <w:start w:val="1"/>
      <w:numFmt w:val="decimal"/>
      <w:lvlText w:val="%1.%2.%3.%4.%5.%6"/>
      <w:lvlJc w:val="left"/>
      <w:pPr>
        <w:ind w:left="15455" w:hanging="1080"/>
      </w:pPr>
      <w:rPr>
        <w:rFonts w:cs="Times New Roman" w:hint="default"/>
      </w:rPr>
    </w:lvl>
    <w:lvl w:ilvl="6">
      <w:start w:val="1"/>
      <w:numFmt w:val="decimal"/>
      <w:lvlText w:val="%1.%2.%3.%4.%5.%6.%7"/>
      <w:lvlJc w:val="left"/>
      <w:pPr>
        <w:ind w:left="18690" w:hanging="1440"/>
      </w:pPr>
      <w:rPr>
        <w:rFonts w:cs="Times New Roman" w:hint="default"/>
      </w:rPr>
    </w:lvl>
    <w:lvl w:ilvl="7">
      <w:start w:val="1"/>
      <w:numFmt w:val="decimal"/>
      <w:lvlText w:val="%1.%2.%3.%4.%5.%6.%7.%8"/>
      <w:lvlJc w:val="left"/>
      <w:pPr>
        <w:ind w:left="21565" w:hanging="1440"/>
      </w:pPr>
      <w:rPr>
        <w:rFonts w:cs="Times New Roman" w:hint="default"/>
      </w:rPr>
    </w:lvl>
    <w:lvl w:ilvl="8">
      <w:start w:val="1"/>
      <w:numFmt w:val="decimal"/>
      <w:lvlText w:val="%1.%2.%3.%4.%5.%6.%7.%8.%9"/>
      <w:lvlJc w:val="left"/>
      <w:pPr>
        <w:ind w:left="24440" w:hanging="1440"/>
      </w:pPr>
      <w:rPr>
        <w:rFonts w:cs="Times New Roman" w:hint="default"/>
      </w:rPr>
    </w:lvl>
  </w:abstractNum>
  <w:abstractNum w:abstractNumId="11">
    <w:nsid w:val="17D75932"/>
    <w:multiLevelType w:val="hybridMultilevel"/>
    <w:tmpl w:val="14BCB82E"/>
    <w:lvl w:ilvl="0" w:tplc="307ECB7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F4CF9"/>
    <w:multiLevelType w:val="hybridMultilevel"/>
    <w:tmpl w:val="11C0741A"/>
    <w:lvl w:ilvl="0" w:tplc="0409000F">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B3F7267"/>
    <w:multiLevelType w:val="multilevel"/>
    <w:tmpl w:val="A0348B06"/>
    <w:lvl w:ilvl="0">
      <w:start w:val="9"/>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0F6309B"/>
    <w:multiLevelType w:val="hybridMultilevel"/>
    <w:tmpl w:val="D8A4AAEC"/>
    <w:lvl w:ilvl="0" w:tplc="0409000F">
      <w:start w:val="1"/>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nsid w:val="21F445E9"/>
    <w:multiLevelType w:val="hybridMultilevel"/>
    <w:tmpl w:val="EA9845FC"/>
    <w:lvl w:ilvl="0" w:tplc="80D61242">
      <w:start w:val="20"/>
      <w:numFmt w:val="decimal"/>
      <w:lvlText w:val="%1.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222A644E"/>
    <w:multiLevelType w:val="hybridMultilevel"/>
    <w:tmpl w:val="5FB6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92788"/>
    <w:multiLevelType w:val="hybridMultilevel"/>
    <w:tmpl w:val="C5CCB7AA"/>
    <w:lvl w:ilvl="0" w:tplc="42E6D220">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55E44B7"/>
    <w:multiLevelType w:val="hybridMultilevel"/>
    <w:tmpl w:val="E2D824FC"/>
    <w:lvl w:ilvl="0" w:tplc="A5124994">
      <w:start w:val="1"/>
      <w:numFmt w:val="bullet"/>
      <w:lvlText w:val=""/>
      <w:lvlJc w:val="left"/>
      <w:pPr>
        <w:tabs>
          <w:tab w:val="num" w:pos="2160"/>
        </w:tabs>
        <w:ind w:left="2160" w:hanging="360"/>
      </w:pPr>
      <w:rPr>
        <w:rFonts w:ascii="Symbol" w:hAnsi="Symbol" w:hint="default"/>
        <w:i w:val="0"/>
        <w:sz w:val="20"/>
      </w:rPr>
    </w:lvl>
    <w:lvl w:ilvl="1" w:tplc="08090003" w:tentative="1">
      <w:start w:val="1"/>
      <w:numFmt w:val="bullet"/>
      <w:lvlText w:val="o"/>
      <w:lvlJc w:val="left"/>
      <w:pPr>
        <w:tabs>
          <w:tab w:val="num" w:pos="2880"/>
        </w:tabs>
        <w:ind w:left="2880" w:hanging="360"/>
      </w:pPr>
      <w:rPr>
        <w:rFonts w:ascii="Courier New" w:hAnsi="Courier New" w:hint="default"/>
      </w:rPr>
    </w:lvl>
    <w:lvl w:ilvl="2" w:tplc="9ED6ECE8">
      <w:start w:val="1"/>
      <w:numFmt w:val="bullet"/>
      <w:lvlText w:val=""/>
      <w:lvlJc w:val="left"/>
      <w:pPr>
        <w:tabs>
          <w:tab w:val="num" w:pos="3600"/>
        </w:tabs>
        <w:ind w:left="3600" w:hanging="360"/>
      </w:pPr>
      <w:rPr>
        <w:rFonts w:ascii="Symbol" w:hAnsi="Symbol" w:hint="default"/>
        <w:i w:val="0"/>
        <w:sz w:val="18"/>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nsid w:val="29210DF9"/>
    <w:multiLevelType w:val="hybridMultilevel"/>
    <w:tmpl w:val="07AEF8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9BE2BC4"/>
    <w:multiLevelType w:val="hybridMultilevel"/>
    <w:tmpl w:val="07A226C4"/>
    <w:lvl w:ilvl="0" w:tplc="5E66E56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1">
    <w:nsid w:val="29EF6DBD"/>
    <w:multiLevelType w:val="hybridMultilevel"/>
    <w:tmpl w:val="E866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937D3B"/>
    <w:multiLevelType w:val="hybridMultilevel"/>
    <w:tmpl w:val="E866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033CF8"/>
    <w:multiLevelType w:val="hybridMultilevel"/>
    <w:tmpl w:val="DE04F2CC"/>
    <w:lvl w:ilvl="0" w:tplc="1FB8409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D3A52C7"/>
    <w:multiLevelType w:val="multilevel"/>
    <w:tmpl w:val="830A8B2C"/>
    <w:lvl w:ilvl="0">
      <w:numFmt w:val="bullet"/>
      <w:lvlText w:val=""/>
      <w:lvlJc w:val="left"/>
      <w:pPr>
        <w:tabs>
          <w:tab w:val="num" w:pos="360"/>
        </w:tabs>
        <w:ind w:left="360" w:hanging="360"/>
      </w:pPr>
      <w:rPr>
        <w:rFonts w:ascii="Symbol" w:hAnsi="Symbol" w:hint="default"/>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5A40A0"/>
    <w:multiLevelType w:val="multilevel"/>
    <w:tmpl w:val="6338D656"/>
    <w:lvl w:ilvl="0">
      <w:start w:val="1"/>
      <w:numFmt w:val="decimal"/>
      <w:lvlText w:val="%1."/>
      <w:lvlJc w:val="left"/>
      <w:pPr>
        <w:ind w:left="360" w:hanging="360"/>
      </w:pPr>
      <w:rPr>
        <w:rFonts w:cs="Times New Roman" w:hint="default"/>
      </w:rPr>
    </w:lvl>
    <w:lvl w:ilvl="1">
      <w:start w:val="5"/>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2FF03AAF"/>
    <w:multiLevelType w:val="hybridMultilevel"/>
    <w:tmpl w:val="DAEE84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07B1B9D"/>
    <w:multiLevelType w:val="hybridMultilevel"/>
    <w:tmpl w:val="DEF4D22E"/>
    <w:lvl w:ilvl="0" w:tplc="105E2BC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325946DF"/>
    <w:multiLevelType w:val="hybridMultilevel"/>
    <w:tmpl w:val="1AF0E93A"/>
    <w:lvl w:ilvl="0" w:tplc="A47CD720">
      <w:start w:val="1"/>
      <w:numFmt w:val="decimal"/>
      <w:pStyle w:val="Figurelabel"/>
      <w:lvlText w:val="Figure %1: "/>
      <w:lvlJc w:val="left"/>
      <w:pPr>
        <w:tabs>
          <w:tab w:val="num" w:pos="1440"/>
        </w:tabs>
      </w:pPr>
      <w:rPr>
        <w:rFonts w:ascii="Tahoma" w:hAnsi="Tahoma" w:cs="Times New Roman" w:hint="default"/>
        <w:b/>
        <w:i w:val="0"/>
        <w:color w:val="00000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5663D71"/>
    <w:multiLevelType w:val="hybridMultilevel"/>
    <w:tmpl w:val="D3EEE320"/>
    <w:lvl w:ilvl="0" w:tplc="9ED6ECE8">
      <w:start w:val="1"/>
      <w:numFmt w:val="bullet"/>
      <w:lvlText w:val=""/>
      <w:lvlJc w:val="left"/>
      <w:pPr>
        <w:tabs>
          <w:tab w:val="num" w:pos="2880"/>
        </w:tabs>
        <w:ind w:left="288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7B71557"/>
    <w:multiLevelType w:val="multilevel"/>
    <w:tmpl w:val="A0348B06"/>
    <w:lvl w:ilvl="0">
      <w:start w:val="9"/>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381F2F44"/>
    <w:multiLevelType w:val="hybridMultilevel"/>
    <w:tmpl w:val="19DECFEE"/>
    <w:lvl w:ilvl="0" w:tplc="9ED6ECE8">
      <w:start w:val="1"/>
      <w:numFmt w:val="bullet"/>
      <w:lvlText w:val=""/>
      <w:lvlJc w:val="left"/>
      <w:pPr>
        <w:tabs>
          <w:tab w:val="num" w:pos="2880"/>
        </w:tabs>
        <w:ind w:left="288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8780B70"/>
    <w:multiLevelType w:val="hybridMultilevel"/>
    <w:tmpl w:val="28F0E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CB24473"/>
    <w:multiLevelType w:val="hybridMultilevel"/>
    <w:tmpl w:val="82C2ED48"/>
    <w:lvl w:ilvl="0" w:tplc="9ED6ECE8">
      <w:start w:val="1"/>
      <w:numFmt w:val="bullet"/>
      <w:lvlText w:val=""/>
      <w:lvlJc w:val="left"/>
      <w:pPr>
        <w:tabs>
          <w:tab w:val="num" w:pos="2880"/>
        </w:tabs>
        <w:ind w:left="288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CBB08DE"/>
    <w:multiLevelType w:val="hybridMultilevel"/>
    <w:tmpl w:val="EB6E5AAC"/>
    <w:lvl w:ilvl="0" w:tplc="0409000F">
      <w:start w:val="1"/>
      <w:numFmt w:val="decimal"/>
      <w:lvlText w:val="%1."/>
      <w:lvlJc w:val="left"/>
      <w:pPr>
        <w:ind w:left="1637" w:hanging="360"/>
      </w:pPr>
      <w:rPr>
        <w:rFonts w:cs="Times New Roman"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6">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EFE5DE9"/>
    <w:multiLevelType w:val="hybridMultilevel"/>
    <w:tmpl w:val="00C8585A"/>
    <w:lvl w:ilvl="0" w:tplc="BEB6CFF8">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45FD3864"/>
    <w:multiLevelType w:val="multilevel"/>
    <w:tmpl w:val="B1407BAC"/>
    <w:lvl w:ilvl="0">
      <w:start w:val="10"/>
      <w:numFmt w:val="decimal"/>
      <w:lvlText w:val="%1."/>
      <w:lvlJc w:val="left"/>
      <w:pPr>
        <w:tabs>
          <w:tab w:val="num" w:pos="720"/>
        </w:tabs>
        <w:ind w:left="720" w:hanging="720"/>
      </w:pPr>
      <w:rPr>
        <w:rFonts w:cs="Times New Roman" w:hint="default"/>
      </w:rPr>
    </w:lvl>
    <w:lvl w:ilvl="1">
      <w:start w:val="8"/>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468F25AF"/>
    <w:multiLevelType w:val="multilevel"/>
    <w:tmpl w:val="E630728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473F0320"/>
    <w:multiLevelType w:val="hybridMultilevel"/>
    <w:tmpl w:val="602297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74279FF"/>
    <w:multiLevelType w:val="hybridMultilevel"/>
    <w:tmpl w:val="E1BEE834"/>
    <w:lvl w:ilvl="0" w:tplc="9ED6ECE8">
      <w:start w:val="1"/>
      <w:numFmt w:val="bullet"/>
      <w:lvlText w:val=""/>
      <w:lvlJc w:val="left"/>
      <w:pPr>
        <w:tabs>
          <w:tab w:val="num" w:pos="2880"/>
        </w:tabs>
        <w:ind w:left="288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85E7AB1"/>
    <w:multiLevelType w:val="multilevel"/>
    <w:tmpl w:val="78CE0E2A"/>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48C624AA"/>
    <w:multiLevelType w:val="hybridMultilevel"/>
    <w:tmpl w:val="5FB6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231479"/>
    <w:multiLevelType w:val="hybridMultilevel"/>
    <w:tmpl w:val="333A8E7C"/>
    <w:lvl w:ilvl="0" w:tplc="9ED6ECE8">
      <w:start w:val="1"/>
      <w:numFmt w:val="bullet"/>
      <w:lvlText w:val=""/>
      <w:lvlJc w:val="left"/>
      <w:pPr>
        <w:tabs>
          <w:tab w:val="num" w:pos="2880"/>
        </w:tabs>
        <w:ind w:left="288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C0C31EF"/>
    <w:multiLevelType w:val="multilevel"/>
    <w:tmpl w:val="A0348B06"/>
    <w:lvl w:ilvl="0">
      <w:start w:val="9"/>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4CB62EE3"/>
    <w:multiLevelType w:val="hybridMultilevel"/>
    <w:tmpl w:val="D1BA513A"/>
    <w:lvl w:ilvl="0" w:tplc="9ED6ECE8">
      <w:start w:val="1"/>
      <w:numFmt w:val="bullet"/>
      <w:lvlText w:val=""/>
      <w:lvlJc w:val="left"/>
      <w:pPr>
        <w:tabs>
          <w:tab w:val="num" w:pos="2880"/>
        </w:tabs>
        <w:ind w:left="288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ECB7683"/>
    <w:multiLevelType w:val="multilevel"/>
    <w:tmpl w:val="ACA0E1FE"/>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50D5356A"/>
    <w:multiLevelType w:val="hybridMultilevel"/>
    <w:tmpl w:val="D4242078"/>
    <w:lvl w:ilvl="0" w:tplc="A5124994">
      <w:start w:val="1"/>
      <w:numFmt w:val="bullet"/>
      <w:lvlText w:val=""/>
      <w:lvlJc w:val="left"/>
      <w:pPr>
        <w:tabs>
          <w:tab w:val="num" w:pos="720"/>
        </w:tabs>
        <w:ind w:left="720" w:hanging="360"/>
      </w:pPr>
      <w:rPr>
        <w:rFonts w:ascii="Symbol" w:hAnsi="Symbol" w:hint="default"/>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9ED6ECE8">
      <w:start w:val="1"/>
      <w:numFmt w:val="bullet"/>
      <w:lvlText w:val=""/>
      <w:lvlJc w:val="left"/>
      <w:pPr>
        <w:tabs>
          <w:tab w:val="num" w:pos="2160"/>
        </w:tabs>
        <w:ind w:left="2160" w:hanging="360"/>
      </w:pPr>
      <w:rPr>
        <w:rFonts w:ascii="Symbol" w:hAnsi="Symbol" w:hint="default"/>
        <w:i w:val="0"/>
        <w:sz w:val="1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559154C3"/>
    <w:multiLevelType w:val="hybridMultilevel"/>
    <w:tmpl w:val="F9D2B4B4"/>
    <w:lvl w:ilvl="0" w:tplc="9ED6ECE8">
      <w:start w:val="1"/>
      <w:numFmt w:val="bullet"/>
      <w:lvlText w:val=""/>
      <w:lvlJc w:val="left"/>
      <w:pPr>
        <w:tabs>
          <w:tab w:val="num" w:pos="2880"/>
        </w:tabs>
        <w:ind w:left="288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56F95325"/>
    <w:multiLevelType w:val="hybridMultilevel"/>
    <w:tmpl w:val="F69C6B1C"/>
    <w:lvl w:ilvl="0" w:tplc="9ED6ECE8">
      <w:start w:val="1"/>
      <w:numFmt w:val="bullet"/>
      <w:lvlText w:val=""/>
      <w:lvlJc w:val="left"/>
      <w:pPr>
        <w:tabs>
          <w:tab w:val="num" w:pos="3600"/>
        </w:tabs>
        <w:ind w:left="3600" w:hanging="360"/>
      </w:pPr>
      <w:rPr>
        <w:rFonts w:ascii="Symbol" w:hAnsi="Symbol" w:hint="default"/>
        <w:sz w:val="18"/>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nsid w:val="574822D2"/>
    <w:multiLevelType w:val="hybridMultilevel"/>
    <w:tmpl w:val="2B06FB88"/>
    <w:lvl w:ilvl="0" w:tplc="5A140A7A">
      <w:start w:val="10"/>
      <w:numFmt w:val="decimal"/>
      <w:lvlText w:val="%1."/>
      <w:lvlJc w:val="left"/>
      <w:pPr>
        <w:tabs>
          <w:tab w:val="num" w:pos="720"/>
        </w:tabs>
        <w:ind w:left="720" w:hanging="720"/>
      </w:pPr>
      <w:rPr>
        <w:rFonts w:cs="Times New Roman" w:hint="default"/>
      </w:rPr>
    </w:lvl>
    <w:lvl w:ilvl="1" w:tplc="635AF54C">
      <w:numFmt w:val="none"/>
      <w:lvlText w:val=""/>
      <w:lvlJc w:val="left"/>
      <w:pPr>
        <w:tabs>
          <w:tab w:val="num" w:pos="360"/>
        </w:tabs>
      </w:pPr>
      <w:rPr>
        <w:rFonts w:cs="Times New Roman"/>
      </w:rPr>
    </w:lvl>
    <w:lvl w:ilvl="2" w:tplc="08FE4A3E">
      <w:numFmt w:val="none"/>
      <w:lvlText w:val=""/>
      <w:lvlJc w:val="left"/>
      <w:pPr>
        <w:tabs>
          <w:tab w:val="num" w:pos="360"/>
        </w:tabs>
      </w:pPr>
      <w:rPr>
        <w:rFonts w:cs="Times New Roman"/>
      </w:rPr>
    </w:lvl>
    <w:lvl w:ilvl="3" w:tplc="992C9D6C">
      <w:numFmt w:val="none"/>
      <w:lvlText w:val=""/>
      <w:lvlJc w:val="left"/>
      <w:pPr>
        <w:tabs>
          <w:tab w:val="num" w:pos="360"/>
        </w:tabs>
      </w:pPr>
      <w:rPr>
        <w:rFonts w:cs="Times New Roman"/>
      </w:rPr>
    </w:lvl>
    <w:lvl w:ilvl="4" w:tplc="BD0E71C6">
      <w:numFmt w:val="none"/>
      <w:lvlText w:val=""/>
      <w:lvlJc w:val="left"/>
      <w:pPr>
        <w:tabs>
          <w:tab w:val="num" w:pos="360"/>
        </w:tabs>
      </w:pPr>
      <w:rPr>
        <w:rFonts w:cs="Times New Roman"/>
      </w:rPr>
    </w:lvl>
    <w:lvl w:ilvl="5" w:tplc="45400556">
      <w:numFmt w:val="none"/>
      <w:lvlText w:val=""/>
      <w:lvlJc w:val="left"/>
      <w:pPr>
        <w:tabs>
          <w:tab w:val="num" w:pos="360"/>
        </w:tabs>
      </w:pPr>
      <w:rPr>
        <w:rFonts w:cs="Times New Roman"/>
      </w:rPr>
    </w:lvl>
    <w:lvl w:ilvl="6" w:tplc="25EAF5F2">
      <w:numFmt w:val="none"/>
      <w:lvlText w:val=""/>
      <w:lvlJc w:val="left"/>
      <w:pPr>
        <w:tabs>
          <w:tab w:val="num" w:pos="360"/>
        </w:tabs>
      </w:pPr>
      <w:rPr>
        <w:rFonts w:cs="Times New Roman"/>
      </w:rPr>
    </w:lvl>
    <w:lvl w:ilvl="7" w:tplc="E5126B44">
      <w:numFmt w:val="none"/>
      <w:lvlText w:val=""/>
      <w:lvlJc w:val="left"/>
      <w:pPr>
        <w:tabs>
          <w:tab w:val="num" w:pos="360"/>
        </w:tabs>
      </w:pPr>
      <w:rPr>
        <w:rFonts w:cs="Times New Roman"/>
      </w:rPr>
    </w:lvl>
    <w:lvl w:ilvl="8" w:tplc="76F05C82">
      <w:numFmt w:val="none"/>
      <w:lvlText w:val=""/>
      <w:lvlJc w:val="left"/>
      <w:pPr>
        <w:tabs>
          <w:tab w:val="num" w:pos="360"/>
        </w:tabs>
      </w:pPr>
      <w:rPr>
        <w:rFonts w:cs="Times New Roman"/>
      </w:rPr>
    </w:lvl>
  </w:abstractNum>
  <w:abstractNum w:abstractNumId="52">
    <w:nsid w:val="57854BD3"/>
    <w:multiLevelType w:val="hybridMultilevel"/>
    <w:tmpl w:val="7FBAA104"/>
    <w:lvl w:ilvl="0" w:tplc="1FB8409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8C41BA8"/>
    <w:multiLevelType w:val="hybridMultilevel"/>
    <w:tmpl w:val="7AF443C8"/>
    <w:lvl w:ilvl="0" w:tplc="97809B56">
      <w:start w:val="20"/>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8E0AEC"/>
    <w:multiLevelType w:val="hybridMultilevel"/>
    <w:tmpl w:val="537C30A4"/>
    <w:lvl w:ilvl="0" w:tplc="9ED6ECE8">
      <w:start w:val="1"/>
      <w:numFmt w:val="bullet"/>
      <w:lvlText w:val=""/>
      <w:lvlJc w:val="left"/>
      <w:pPr>
        <w:tabs>
          <w:tab w:val="num" w:pos="2880"/>
        </w:tabs>
        <w:ind w:left="2880" w:hanging="36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F9A6B04"/>
    <w:multiLevelType w:val="hybridMultilevel"/>
    <w:tmpl w:val="830A8B2C"/>
    <w:lvl w:ilvl="0" w:tplc="D4BE06B2">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65553881"/>
    <w:multiLevelType w:val="hybridMultilevel"/>
    <w:tmpl w:val="EB6E5A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EF336F"/>
    <w:multiLevelType w:val="hybridMultilevel"/>
    <w:tmpl w:val="4E6AA7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nsid w:val="6EA87361"/>
    <w:multiLevelType w:val="hybridMultilevel"/>
    <w:tmpl w:val="95B01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F9D18CF"/>
    <w:multiLevelType w:val="multilevel"/>
    <w:tmpl w:val="64601C94"/>
    <w:lvl w:ilvl="0">
      <w:start w:val="12"/>
      <w:numFmt w:val="decimal"/>
      <w:lvlText w:val="%1"/>
      <w:lvlJc w:val="left"/>
      <w:pPr>
        <w:ind w:left="375" w:hanging="375"/>
      </w:pPr>
      <w:rPr>
        <w:rFonts w:cs="Times New Roman" w:hint="default"/>
      </w:rPr>
    </w:lvl>
    <w:lvl w:ilvl="1">
      <w:start w:val="1"/>
      <w:numFmt w:val="decimal"/>
      <w:lvlText w:val="%1.%2"/>
      <w:lvlJc w:val="left"/>
      <w:pPr>
        <w:ind w:left="2587" w:hanging="744"/>
      </w:pPr>
      <w:rPr>
        <w:rFonts w:cs="Times New Roman" w:hint="default"/>
      </w:rPr>
    </w:lvl>
    <w:lvl w:ilvl="2">
      <w:start w:val="1"/>
      <w:numFmt w:val="decimal"/>
      <w:lvlText w:val="%1.%2.%3"/>
      <w:lvlJc w:val="left"/>
      <w:pPr>
        <w:ind w:left="5040" w:hanging="720"/>
      </w:pPr>
      <w:rPr>
        <w:rFonts w:cs="Times New Roman" w:hint="default"/>
      </w:rPr>
    </w:lvl>
    <w:lvl w:ilvl="3">
      <w:start w:val="1"/>
      <w:numFmt w:val="decimal"/>
      <w:lvlText w:val="%1.%2.%3.%4"/>
      <w:lvlJc w:val="left"/>
      <w:pPr>
        <w:ind w:left="7200" w:hanging="720"/>
      </w:pPr>
      <w:rPr>
        <w:rFonts w:cs="Times New Roman" w:hint="default"/>
      </w:rPr>
    </w:lvl>
    <w:lvl w:ilvl="4">
      <w:start w:val="1"/>
      <w:numFmt w:val="decimal"/>
      <w:lvlText w:val="%1.%2.%3.%4.%5"/>
      <w:lvlJc w:val="left"/>
      <w:pPr>
        <w:ind w:left="9720" w:hanging="1080"/>
      </w:pPr>
      <w:rPr>
        <w:rFonts w:cs="Times New Roman" w:hint="default"/>
      </w:rPr>
    </w:lvl>
    <w:lvl w:ilvl="5">
      <w:start w:val="1"/>
      <w:numFmt w:val="decimal"/>
      <w:lvlText w:val="%1.%2.%3.%4.%5.%6"/>
      <w:lvlJc w:val="left"/>
      <w:pPr>
        <w:ind w:left="11880" w:hanging="1080"/>
      </w:pPr>
      <w:rPr>
        <w:rFonts w:cs="Times New Roman" w:hint="default"/>
      </w:rPr>
    </w:lvl>
    <w:lvl w:ilvl="6">
      <w:start w:val="1"/>
      <w:numFmt w:val="decimal"/>
      <w:lvlText w:val="%1.%2.%3.%4.%5.%6.%7"/>
      <w:lvlJc w:val="left"/>
      <w:pPr>
        <w:ind w:left="14400" w:hanging="1440"/>
      </w:pPr>
      <w:rPr>
        <w:rFonts w:cs="Times New Roman" w:hint="default"/>
      </w:rPr>
    </w:lvl>
    <w:lvl w:ilvl="7">
      <w:start w:val="1"/>
      <w:numFmt w:val="decimal"/>
      <w:lvlText w:val="%1.%2.%3.%4.%5.%6.%7.%8"/>
      <w:lvlJc w:val="left"/>
      <w:pPr>
        <w:ind w:left="16560" w:hanging="1440"/>
      </w:pPr>
      <w:rPr>
        <w:rFonts w:cs="Times New Roman" w:hint="default"/>
      </w:rPr>
    </w:lvl>
    <w:lvl w:ilvl="8">
      <w:start w:val="1"/>
      <w:numFmt w:val="decimal"/>
      <w:lvlText w:val="%1.%2.%3.%4.%5.%6.%7.%8.%9"/>
      <w:lvlJc w:val="left"/>
      <w:pPr>
        <w:ind w:left="18720" w:hanging="1440"/>
      </w:pPr>
      <w:rPr>
        <w:rFonts w:cs="Times New Roman" w:hint="default"/>
      </w:rPr>
    </w:lvl>
  </w:abstractNum>
  <w:abstractNum w:abstractNumId="61">
    <w:nsid w:val="6FCF273D"/>
    <w:multiLevelType w:val="hybridMultilevel"/>
    <w:tmpl w:val="D472DA82"/>
    <w:lvl w:ilvl="0" w:tplc="4A48415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nsid w:val="71DB27C4"/>
    <w:multiLevelType w:val="multilevel"/>
    <w:tmpl w:val="D3EEE320"/>
    <w:lvl w:ilvl="0">
      <w:start w:val="1"/>
      <w:numFmt w:val="bullet"/>
      <w:lvlText w:val=""/>
      <w:lvlJc w:val="left"/>
      <w:pPr>
        <w:tabs>
          <w:tab w:val="num" w:pos="2880"/>
        </w:tabs>
        <w:ind w:left="288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73210525"/>
    <w:multiLevelType w:val="hybridMultilevel"/>
    <w:tmpl w:val="A0348B06"/>
    <w:lvl w:ilvl="0" w:tplc="256E65E0">
      <w:start w:val="9"/>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nsid w:val="75993FBC"/>
    <w:multiLevelType w:val="hybridMultilevel"/>
    <w:tmpl w:val="562C3D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5EC264C"/>
    <w:multiLevelType w:val="hybridMultilevel"/>
    <w:tmpl w:val="9080E3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nsid w:val="773F7C75"/>
    <w:multiLevelType w:val="hybridMultilevel"/>
    <w:tmpl w:val="E9C61768"/>
    <w:lvl w:ilvl="0" w:tplc="26E6A802">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94B0401"/>
    <w:multiLevelType w:val="hybridMultilevel"/>
    <w:tmpl w:val="9CC834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9ED6ECE8">
      <w:start w:val="1"/>
      <w:numFmt w:val="bullet"/>
      <w:lvlText w:val=""/>
      <w:lvlJc w:val="left"/>
      <w:pPr>
        <w:tabs>
          <w:tab w:val="num" w:pos="2160"/>
        </w:tabs>
        <w:ind w:left="2160" w:hanging="360"/>
      </w:pPr>
      <w:rPr>
        <w:rFonts w:ascii="Symbol" w:hAnsi="Symbol" w:hint="default"/>
        <w:sz w:val="18"/>
      </w:rPr>
    </w:lvl>
    <w:lvl w:ilvl="3" w:tplc="04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7B217C5A"/>
    <w:multiLevelType w:val="hybridMultilevel"/>
    <w:tmpl w:val="76A88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DE4781F"/>
    <w:multiLevelType w:val="hybridMultilevel"/>
    <w:tmpl w:val="187215F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0">
    <w:nsid w:val="7DF91737"/>
    <w:multiLevelType w:val="hybridMultilevel"/>
    <w:tmpl w:val="B4326B00"/>
    <w:lvl w:ilvl="0" w:tplc="9ED6ECE8">
      <w:start w:val="1"/>
      <w:numFmt w:val="bullet"/>
      <w:lvlText w:val=""/>
      <w:lvlJc w:val="left"/>
      <w:pPr>
        <w:tabs>
          <w:tab w:val="num" w:pos="2880"/>
        </w:tabs>
        <w:ind w:left="288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9ED6ECE8">
      <w:start w:val="1"/>
      <w:numFmt w:val="bullet"/>
      <w:lvlText w:val=""/>
      <w:lvlJc w:val="left"/>
      <w:pPr>
        <w:tabs>
          <w:tab w:val="num" w:pos="2880"/>
        </w:tabs>
        <w:ind w:left="2880" w:hanging="360"/>
      </w:pPr>
      <w:rPr>
        <w:rFonts w:ascii="Symbol" w:hAnsi="Symbol" w:hint="default"/>
        <w:sz w:val="18"/>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9"/>
  </w:num>
  <w:num w:numId="4">
    <w:abstractNumId w:val="1"/>
  </w:num>
  <w:num w:numId="5">
    <w:abstractNumId w:val="67"/>
  </w:num>
  <w:num w:numId="6">
    <w:abstractNumId w:val="48"/>
  </w:num>
  <w:num w:numId="7">
    <w:abstractNumId w:val="18"/>
  </w:num>
  <w:num w:numId="8">
    <w:abstractNumId w:val="70"/>
  </w:num>
  <w:num w:numId="9">
    <w:abstractNumId w:val="8"/>
  </w:num>
  <w:num w:numId="10">
    <w:abstractNumId w:val="49"/>
  </w:num>
  <w:num w:numId="11">
    <w:abstractNumId w:val="54"/>
  </w:num>
  <w:num w:numId="12">
    <w:abstractNumId w:val="5"/>
  </w:num>
  <w:num w:numId="13">
    <w:abstractNumId w:val="25"/>
  </w:num>
  <w:num w:numId="14">
    <w:abstractNumId w:val="63"/>
  </w:num>
  <w:num w:numId="15">
    <w:abstractNumId w:val="55"/>
  </w:num>
  <w:num w:numId="16">
    <w:abstractNumId w:val="24"/>
  </w:num>
  <w:num w:numId="17">
    <w:abstractNumId w:val="56"/>
  </w:num>
  <w:num w:numId="18">
    <w:abstractNumId w:val="29"/>
  </w:num>
  <w:num w:numId="19">
    <w:abstractNumId w:val="45"/>
  </w:num>
  <w:num w:numId="20">
    <w:abstractNumId w:val="36"/>
  </w:num>
  <w:num w:numId="21">
    <w:abstractNumId w:val="13"/>
  </w:num>
  <w:num w:numId="22">
    <w:abstractNumId w:val="31"/>
  </w:num>
  <w:num w:numId="23">
    <w:abstractNumId w:val="51"/>
  </w:num>
  <w:num w:numId="24">
    <w:abstractNumId w:val="42"/>
  </w:num>
  <w:num w:numId="25">
    <w:abstractNumId w:val="38"/>
  </w:num>
  <w:num w:numId="26">
    <w:abstractNumId w:val="47"/>
  </w:num>
  <w:num w:numId="27">
    <w:abstractNumId w:val="50"/>
  </w:num>
  <w:num w:numId="28">
    <w:abstractNumId w:val="44"/>
  </w:num>
  <w:num w:numId="29">
    <w:abstractNumId w:val="41"/>
  </w:num>
  <w:num w:numId="30">
    <w:abstractNumId w:val="46"/>
  </w:num>
  <w:num w:numId="31">
    <w:abstractNumId w:val="32"/>
  </w:num>
  <w:num w:numId="32">
    <w:abstractNumId w:val="34"/>
  </w:num>
  <w:num w:numId="33">
    <w:abstractNumId w:val="30"/>
  </w:num>
  <w:num w:numId="34">
    <w:abstractNumId w:val="62"/>
  </w:num>
  <w:num w:numId="35">
    <w:abstractNumId w:val="23"/>
  </w:num>
  <w:num w:numId="36">
    <w:abstractNumId w:val="40"/>
  </w:num>
  <w:num w:numId="37">
    <w:abstractNumId w:val="2"/>
  </w:num>
  <w:num w:numId="38">
    <w:abstractNumId w:val="26"/>
  </w:num>
  <w:num w:numId="39">
    <w:abstractNumId w:val="64"/>
  </w:num>
  <w:num w:numId="40">
    <w:abstractNumId w:val="68"/>
  </w:num>
  <w:num w:numId="41">
    <w:abstractNumId w:val="52"/>
  </w:num>
  <w:num w:numId="42">
    <w:abstractNumId w:val="59"/>
  </w:num>
  <w:num w:numId="43">
    <w:abstractNumId w:val="20"/>
  </w:num>
  <w:num w:numId="44">
    <w:abstractNumId w:val="27"/>
  </w:num>
  <w:num w:numId="45">
    <w:abstractNumId w:val="58"/>
  </w:num>
  <w:num w:numId="46">
    <w:abstractNumId w:val="19"/>
  </w:num>
  <w:num w:numId="47">
    <w:abstractNumId w:val="60"/>
  </w:num>
  <w:num w:numId="48">
    <w:abstractNumId w:val="12"/>
  </w:num>
  <w:num w:numId="49">
    <w:abstractNumId w:val="33"/>
  </w:num>
  <w:num w:numId="50">
    <w:abstractNumId w:val="61"/>
  </w:num>
  <w:num w:numId="51">
    <w:abstractNumId w:val="65"/>
  </w:num>
  <w:num w:numId="52">
    <w:abstractNumId w:val="66"/>
  </w:num>
  <w:num w:numId="53">
    <w:abstractNumId w:val="17"/>
  </w:num>
  <w:num w:numId="54">
    <w:abstractNumId w:val="37"/>
  </w:num>
  <w:num w:numId="55">
    <w:abstractNumId w:val="7"/>
  </w:num>
  <w:num w:numId="56">
    <w:abstractNumId w:val="28"/>
  </w:num>
  <w:num w:numId="57">
    <w:abstractNumId w:val="69"/>
  </w:num>
  <w:num w:numId="58">
    <w:abstractNumId w:val="9"/>
  </w:num>
  <w:num w:numId="59">
    <w:abstractNumId w:val="10"/>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num>
  <w:num w:numId="62">
    <w:abstractNumId w:val="15"/>
  </w:num>
  <w:num w:numId="63">
    <w:abstractNumId w:val="57"/>
  </w:num>
  <w:num w:numId="64">
    <w:abstractNumId w:val="35"/>
  </w:num>
  <w:num w:numId="65">
    <w:abstractNumId w:val="14"/>
  </w:num>
  <w:num w:numId="66">
    <w:abstractNumId w:val="53"/>
  </w:num>
  <w:num w:numId="67">
    <w:abstractNumId w:val="11"/>
  </w:num>
  <w:num w:numId="68">
    <w:abstractNumId w:val="3"/>
  </w:num>
  <w:num w:numId="69">
    <w:abstractNumId w:val="21"/>
  </w:num>
  <w:num w:numId="70">
    <w:abstractNumId w:val="16"/>
  </w:num>
  <w:num w:numId="71">
    <w:abstractNumId w:val="22"/>
  </w:num>
  <w:num w:numId="72">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EN.InstantFormat" w:val="橄ㄴ炘Ӎ֌찔㈇"/>
    <w:docVar w:name="EN.Layout" w:val="T"/>
    <w:docVar w:name="EN.Libraries" w:val="橄ㄴ炘Ӎ֌찔㈇È䅀Ւ胠ԣ賐 䅀ՒԪ׸Ḁ䡳ࠉ"/>
  </w:docVars>
  <w:rsids>
    <w:rsidRoot w:val="00AB755C"/>
    <w:rsid w:val="00000391"/>
    <w:rsid w:val="00013700"/>
    <w:rsid w:val="00014119"/>
    <w:rsid w:val="00017B5C"/>
    <w:rsid w:val="0002028E"/>
    <w:rsid w:val="00023505"/>
    <w:rsid w:val="00027188"/>
    <w:rsid w:val="00054211"/>
    <w:rsid w:val="00057CC9"/>
    <w:rsid w:val="000639F6"/>
    <w:rsid w:val="00070AD3"/>
    <w:rsid w:val="00071ED1"/>
    <w:rsid w:val="000752AB"/>
    <w:rsid w:val="00085F63"/>
    <w:rsid w:val="000861C6"/>
    <w:rsid w:val="000974AD"/>
    <w:rsid w:val="000B0CE8"/>
    <w:rsid w:val="000B60E3"/>
    <w:rsid w:val="000B6569"/>
    <w:rsid w:val="000C34E8"/>
    <w:rsid w:val="000C4817"/>
    <w:rsid w:val="000C4986"/>
    <w:rsid w:val="000D0D3E"/>
    <w:rsid w:val="000D312A"/>
    <w:rsid w:val="000D4555"/>
    <w:rsid w:val="000D4D53"/>
    <w:rsid w:val="000D6D08"/>
    <w:rsid w:val="000E0200"/>
    <w:rsid w:val="000F6FB9"/>
    <w:rsid w:val="000F79F3"/>
    <w:rsid w:val="000F7F76"/>
    <w:rsid w:val="0011161A"/>
    <w:rsid w:val="00123978"/>
    <w:rsid w:val="00135E90"/>
    <w:rsid w:val="00137414"/>
    <w:rsid w:val="001437DD"/>
    <w:rsid w:val="001475B1"/>
    <w:rsid w:val="0014784F"/>
    <w:rsid w:val="00151218"/>
    <w:rsid w:val="00157891"/>
    <w:rsid w:val="001626D3"/>
    <w:rsid w:val="00177886"/>
    <w:rsid w:val="0019046F"/>
    <w:rsid w:val="001B0147"/>
    <w:rsid w:val="001B2B03"/>
    <w:rsid w:val="001B4B84"/>
    <w:rsid w:val="001C1B55"/>
    <w:rsid w:val="001C2ECA"/>
    <w:rsid w:val="001C4D9C"/>
    <w:rsid w:val="001C4FC5"/>
    <w:rsid w:val="001C56A6"/>
    <w:rsid w:val="001D1D62"/>
    <w:rsid w:val="001D2499"/>
    <w:rsid w:val="001E358E"/>
    <w:rsid w:val="001E4456"/>
    <w:rsid w:val="001E4522"/>
    <w:rsid w:val="001E6A31"/>
    <w:rsid w:val="001F3E3E"/>
    <w:rsid w:val="001F508C"/>
    <w:rsid w:val="001F595A"/>
    <w:rsid w:val="00224980"/>
    <w:rsid w:val="00224D0E"/>
    <w:rsid w:val="00225990"/>
    <w:rsid w:val="00225EB3"/>
    <w:rsid w:val="00236D64"/>
    <w:rsid w:val="00251998"/>
    <w:rsid w:val="00251BCA"/>
    <w:rsid w:val="00253047"/>
    <w:rsid w:val="00257B7F"/>
    <w:rsid w:val="00267AAC"/>
    <w:rsid w:val="00272ADF"/>
    <w:rsid w:val="002B433C"/>
    <w:rsid w:val="002C3E5B"/>
    <w:rsid w:val="002C6DD6"/>
    <w:rsid w:val="002C71DA"/>
    <w:rsid w:val="002D2947"/>
    <w:rsid w:val="002D679C"/>
    <w:rsid w:val="002F29BA"/>
    <w:rsid w:val="00310AF9"/>
    <w:rsid w:val="003169E7"/>
    <w:rsid w:val="00320E3F"/>
    <w:rsid w:val="00323871"/>
    <w:rsid w:val="00332C40"/>
    <w:rsid w:val="00335A3F"/>
    <w:rsid w:val="0033600F"/>
    <w:rsid w:val="00344EEA"/>
    <w:rsid w:val="0035467D"/>
    <w:rsid w:val="003646D9"/>
    <w:rsid w:val="00376C44"/>
    <w:rsid w:val="00394A02"/>
    <w:rsid w:val="0039656C"/>
    <w:rsid w:val="003A1EF7"/>
    <w:rsid w:val="003B1101"/>
    <w:rsid w:val="003B3F27"/>
    <w:rsid w:val="003B415D"/>
    <w:rsid w:val="003B5150"/>
    <w:rsid w:val="003C01D4"/>
    <w:rsid w:val="003D6E96"/>
    <w:rsid w:val="003E29AD"/>
    <w:rsid w:val="00403F38"/>
    <w:rsid w:val="00441C0C"/>
    <w:rsid w:val="004457B6"/>
    <w:rsid w:val="004540E4"/>
    <w:rsid w:val="00462C8C"/>
    <w:rsid w:val="00462E49"/>
    <w:rsid w:val="004667D9"/>
    <w:rsid w:val="00485EAB"/>
    <w:rsid w:val="004906EE"/>
    <w:rsid w:val="00493842"/>
    <w:rsid w:val="004A26FC"/>
    <w:rsid w:val="004A2C18"/>
    <w:rsid w:val="004C615F"/>
    <w:rsid w:val="004D3BB9"/>
    <w:rsid w:val="004D6372"/>
    <w:rsid w:val="004D66BA"/>
    <w:rsid w:val="004E1382"/>
    <w:rsid w:val="004E13C3"/>
    <w:rsid w:val="004E47CE"/>
    <w:rsid w:val="004F572D"/>
    <w:rsid w:val="004F5837"/>
    <w:rsid w:val="005049CF"/>
    <w:rsid w:val="00505174"/>
    <w:rsid w:val="00511FE9"/>
    <w:rsid w:val="005178D0"/>
    <w:rsid w:val="005357CC"/>
    <w:rsid w:val="005408AB"/>
    <w:rsid w:val="00542E86"/>
    <w:rsid w:val="0054711D"/>
    <w:rsid w:val="005549C9"/>
    <w:rsid w:val="00556054"/>
    <w:rsid w:val="005621E1"/>
    <w:rsid w:val="00566690"/>
    <w:rsid w:val="005739DE"/>
    <w:rsid w:val="005766FC"/>
    <w:rsid w:val="00581A7D"/>
    <w:rsid w:val="005872AB"/>
    <w:rsid w:val="005B183D"/>
    <w:rsid w:val="005B27FE"/>
    <w:rsid w:val="005B5D7C"/>
    <w:rsid w:val="005C7AE8"/>
    <w:rsid w:val="005D07BD"/>
    <w:rsid w:val="005D1C4B"/>
    <w:rsid w:val="005E0067"/>
    <w:rsid w:val="005E12B1"/>
    <w:rsid w:val="005E1C8F"/>
    <w:rsid w:val="005E27AA"/>
    <w:rsid w:val="005E6BD0"/>
    <w:rsid w:val="00600DDA"/>
    <w:rsid w:val="00605EE1"/>
    <w:rsid w:val="00614B34"/>
    <w:rsid w:val="00616747"/>
    <w:rsid w:val="006219C4"/>
    <w:rsid w:val="006232CE"/>
    <w:rsid w:val="00640288"/>
    <w:rsid w:val="0064788B"/>
    <w:rsid w:val="00653D3B"/>
    <w:rsid w:val="00665F10"/>
    <w:rsid w:val="0068222E"/>
    <w:rsid w:val="00685A8B"/>
    <w:rsid w:val="0069145E"/>
    <w:rsid w:val="006A6C2A"/>
    <w:rsid w:val="006C4F36"/>
    <w:rsid w:val="006C7FAF"/>
    <w:rsid w:val="006D08E2"/>
    <w:rsid w:val="006D3F90"/>
    <w:rsid w:val="006D57FC"/>
    <w:rsid w:val="006E3E1A"/>
    <w:rsid w:val="006E659B"/>
    <w:rsid w:val="006F5F2F"/>
    <w:rsid w:val="006F7E6D"/>
    <w:rsid w:val="007132F9"/>
    <w:rsid w:val="00714C71"/>
    <w:rsid w:val="00715D71"/>
    <w:rsid w:val="0073561B"/>
    <w:rsid w:val="00745124"/>
    <w:rsid w:val="007502F1"/>
    <w:rsid w:val="00752DD3"/>
    <w:rsid w:val="00757DC4"/>
    <w:rsid w:val="0077122B"/>
    <w:rsid w:val="00773824"/>
    <w:rsid w:val="007834C4"/>
    <w:rsid w:val="00787139"/>
    <w:rsid w:val="0078793A"/>
    <w:rsid w:val="007906DE"/>
    <w:rsid w:val="00791879"/>
    <w:rsid w:val="007A32E8"/>
    <w:rsid w:val="007A3EF7"/>
    <w:rsid w:val="007B21C0"/>
    <w:rsid w:val="007B3212"/>
    <w:rsid w:val="007B640C"/>
    <w:rsid w:val="007C74EE"/>
    <w:rsid w:val="007D2792"/>
    <w:rsid w:val="007E038F"/>
    <w:rsid w:val="007E2F43"/>
    <w:rsid w:val="007E6E8E"/>
    <w:rsid w:val="007F5DE7"/>
    <w:rsid w:val="00801577"/>
    <w:rsid w:val="008049F5"/>
    <w:rsid w:val="008076E1"/>
    <w:rsid w:val="00814F74"/>
    <w:rsid w:val="00816739"/>
    <w:rsid w:val="008174E3"/>
    <w:rsid w:val="00821D0F"/>
    <w:rsid w:val="00825F31"/>
    <w:rsid w:val="008300D9"/>
    <w:rsid w:val="00836043"/>
    <w:rsid w:val="0084076A"/>
    <w:rsid w:val="00841026"/>
    <w:rsid w:val="008567E8"/>
    <w:rsid w:val="00860072"/>
    <w:rsid w:val="008753CF"/>
    <w:rsid w:val="00895134"/>
    <w:rsid w:val="008A0FC5"/>
    <w:rsid w:val="008B170D"/>
    <w:rsid w:val="008C2AB7"/>
    <w:rsid w:val="008D2751"/>
    <w:rsid w:val="008E3FBA"/>
    <w:rsid w:val="008E7834"/>
    <w:rsid w:val="008F185C"/>
    <w:rsid w:val="008F453B"/>
    <w:rsid w:val="008F586B"/>
    <w:rsid w:val="008F59CC"/>
    <w:rsid w:val="0090374C"/>
    <w:rsid w:val="00910211"/>
    <w:rsid w:val="00922606"/>
    <w:rsid w:val="00925F39"/>
    <w:rsid w:val="00933AB6"/>
    <w:rsid w:val="0093427F"/>
    <w:rsid w:val="0093528B"/>
    <w:rsid w:val="00940493"/>
    <w:rsid w:val="00941644"/>
    <w:rsid w:val="00943887"/>
    <w:rsid w:val="00946340"/>
    <w:rsid w:val="009543EF"/>
    <w:rsid w:val="009545B4"/>
    <w:rsid w:val="0096091A"/>
    <w:rsid w:val="00970554"/>
    <w:rsid w:val="0097076E"/>
    <w:rsid w:val="00973E48"/>
    <w:rsid w:val="00977B5D"/>
    <w:rsid w:val="00986AD7"/>
    <w:rsid w:val="00994AF9"/>
    <w:rsid w:val="00994FEA"/>
    <w:rsid w:val="009B22A1"/>
    <w:rsid w:val="009B24F1"/>
    <w:rsid w:val="009B6ED9"/>
    <w:rsid w:val="009D4359"/>
    <w:rsid w:val="009D43F6"/>
    <w:rsid w:val="009D4F1F"/>
    <w:rsid w:val="009D5145"/>
    <w:rsid w:val="009D5683"/>
    <w:rsid w:val="009D6C51"/>
    <w:rsid w:val="009E0BE3"/>
    <w:rsid w:val="009E1C09"/>
    <w:rsid w:val="009E3762"/>
    <w:rsid w:val="009E3FD3"/>
    <w:rsid w:val="009F0DD2"/>
    <w:rsid w:val="009F15FA"/>
    <w:rsid w:val="009F562B"/>
    <w:rsid w:val="00A02734"/>
    <w:rsid w:val="00A03DCC"/>
    <w:rsid w:val="00A03FCD"/>
    <w:rsid w:val="00A12CF9"/>
    <w:rsid w:val="00A23166"/>
    <w:rsid w:val="00A453CA"/>
    <w:rsid w:val="00A558D7"/>
    <w:rsid w:val="00A61BDA"/>
    <w:rsid w:val="00A63991"/>
    <w:rsid w:val="00A727DF"/>
    <w:rsid w:val="00A80AF1"/>
    <w:rsid w:val="00A92106"/>
    <w:rsid w:val="00A9381A"/>
    <w:rsid w:val="00A95408"/>
    <w:rsid w:val="00A96CF7"/>
    <w:rsid w:val="00AB207D"/>
    <w:rsid w:val="00AB68EB"/>
    <w:rsid w:val="00AB70C2"/>
    <w:rsid w:val="00AB755C"/>
    <w:rsid w:val="00AB76A2"/>
    <w:rsid w:val="00AC338D"/>
    <w:rsid w:val="00AC6AEF"/>
    <w:rsid w:val="00AD2524"/>
    <w:rsid w:val="00AD5506"/>
    <w:rsid w:val="00AE3D6F"/>
    <w:rsid w:val="00B04D4D"/>
    <w:rsid w:val="00B074A1"/>
    <w:rsid w:val="00B20153"/>
    <w:rsid w:val="00B22837"/>
    <w:rsid w:val="00B34C55"/>
    <w:rsid w:val="00B6706B"/>
    <w:rsid w:val="00B6766F"/>
    <w:rsid w:val="00B744D9"/>
    <w:rsid w:val="00B755CA"/>
    <w:rsid w:val="00B868BF"/>
    <w:rsid w:val="00B8729E"/>
    <w:rsid w:val="00B92891"/>
    <w:rsid w:val="00B9309E"/>
    <w:rsid w:val="00BA5B79"/>
    <w:rsid w:val="00BB07D4"/>
    <w:rsid w:val="00BB3488"/>
    <w:rsid w:val="00BC2EEB"/>
    <w:rsid w:val="00BD1242"/>
    <w:rsid w:val="00BE3C74"/>
    <w:rsid w:val="00BE6983"/>
    <w:rsid w:val="00C12AF0"/>
    <w:rsid w:val="00C22365"/>
    <w:rsid w:val="00C23EBE"/>
    <w:rsid w:val="00C257F8"/>
    <w:rsid w:val="00C26F19"/>
    <w:rsid w:val="00C310BA"/>
    <w:rsid w:val="00C370D1"/>
    <w:rsid w:val="00C464EF"/>
    <w:rsid w:val="00C544BD"/>
    <w:rsid w:val="00C56D0C"/>
    <w:rsid w:val="00C65D89"/>
    <w:rsid w:val="00C7572F"/>
    <w:rsid w:val="00C80480"/>
    <w:rsid w:val="00C8250D"/>
    <w:rsid w:val="00C8478C"/>
    <w:rsid w:val="00C87B31"/>
    <w:rsid w:val="00C91468"/>
    <w:rsid w:val="00C92FBA"/>
    <w:rsid w:val="00CA5BEE"/>
    <w:rsid w:val="00CB2DDA"/>
    <w:rsid w:val="00CB4110"/>
    <w:rsid w:val="00CD2267"/>
    <w:rsid w:val="00CD309F"/>
    <w:rsid w:val="00CD33AE"/>
    <w:rsid w:val="00CD5642"/>
    <w:rsid w:val="00CD5B85"/>
    <w:rsid w:val="00CE174B"/>
    <w:rsid w:val="00CE1E83"/>
    <w:rsid w:val="00CE4D76"/>
    <w:rsid w:val="00CE5D08"/>
    <w:rsid w:val="00CF45AC"/>
    <w:rsid w:val="00D06207"/>
    <w:rsid w:val="00D21D32"/>
    <w:rsid w:val="00D24719"/>
    <w:rsid w:val="00D25705"/>
    <w:rsid w:val="00D518E7"/>
    <w:rsid w:val="00D550C3"/>
    <w:rsid w:val="00D601EB"/>
    <w:rsid w:val="00D64CA6"/>
    <w:rsid w:val="00D72851"/>
    <w:rsid w:val="00D7411B"/>
    <w:rsid w:val="00D84535"/>
    <w:rsid w:val="00D8703B"/>
    <w:rsid w:val="00D87B7B"/>
    <w:rsid w:val="00D91510"/>
    <w:rsid w:val="00D9511D"/>
    <w:rsid w:val="00D96B9C"/>
    <w:rsid w:val="00DA4921"/>
    <w:rsid w:val="00DD6185"/>
    <w:rsid w:val="00DE54CD"/>
    <w:rsid w:val="00DE6BAD"/>
    <w:rsid w:val="00DE79D0"/>
    <w:rsid w:val="00DF0D90"/>
    <w:rsid w:val="00E0022C"/>
    <w:rsid w:val="00E04205"/>
    <w:rsid w:val="00E1142D"/>
    <w:rsid w:val="00E11BE9"/>
    <w:rsid w:val="00E12B9F"/>
    <w:rsid w:val="00E13002"/>
    <w:rsid w:val="00E14616"/>
    <w:rsid w:val="00E1651A"/>
    <w:rsid w:val="00E52AED"/>
    <w:rsid w:val="00E53312"/>
    <w:rsid w:val="00E628C6"/>
    <w:rsid w:val="00E67779"/>
    <w:rsid w:val="00E71E5B"/>
    <w:rsid w:val="00E74AAE"/>
    <w:rsid w:val="00E85D27"/>
    <w:rsid w:val="00E953C9"/>
    <w:rsid w:val="00EA0B0C"/>
    <w:rsid w:val="00EB68FD"/>
    <w:rsid w:val="00ED24EB"/>
    <w:rsid w:val="00ED63F8"/>
    <w:rsid w:val="00ED6F12"/>
    <w:rsid w:val="00EE0202"/>
    <w:rsid w:val="00EE11A0"/>
    <w:rsid w:val="00EF0485"/>
    <w:rsid w:val="00EF19D7"/>
    <w:rsid w:val="00F027F4"/>
    <w:rsid w:val="00F06A8A"/>
    <w:rsid w:val="00F16DEC"/>
    <w:rsid w:val="00F176F5"/>
    <w:rsid w:val="00F23DAA"/>
    <w:rsid w:val="00F410C4"/>
    <w:rsid w:val="00F4171C"/>
    <w:rsid w:val="00F43409"/>
    <w:rsid w:val="00F43C4B"/>
    <w:rsid w:val="00F5053F"/>
    <w:rsid w:val="00F5496D"/>
    <w:rsid w:val="00F60822"/>
    <w:rsid w:val="00F648C6"/>
    <w:rsid w:val="00F76FC4"/>
    <w:rsid w:val="00F84ABE"/>
    <w:rsid w:val="00F9493C"/>
    <w:rsid w:val="00F97C8A"/>
    <w:rsid w:val="00FA17F9"/>
    <w:rsid w:val="00FA6863"/>
    <w:rsid w:val="00FB1003"/>
    <w:rsid w:val="00FB141D"/>
    <w:rsid w:val="00FB3F2B"/>
    <w:rsid w:val="00FC1048"/>
    <w:rsid w:val="00FC1D10"/>
    <w:rsid w:val="00FD667D"/>
    <w:rsid w:val="00FD7C68"/>
    <w:rsid w:val="00FE081C"/>
    <w:rsid w:val="00FF45B2"/>
    <w:rsid w:val="00FF49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55C"/>
    <w:rPr>
      <w:rFonts w:ascii="Arial" w:eastAsia="Times New Roman" w:hAnsi="Arial" w:cs="Arial"/>
      <w:sz w:val="22"/>
      <w:szCs w:val="22"/>
    </w:rPr>
  </w:style>
  <w:style w:type="paragraph" w:styleId="Heading1">
    <w:name w:val="heading 1"/>
    <w:aliases w:val="Titol 1,Outline1"/>
    <w:basedOn w:val="Normal"/>
    <w:next w:val="Normal"/>
    <w:link w:val="Heading1Char"/>
    <w:uiPriority w:val="99"/>
    <w:qFormat/>
    <w:rsid w:val="00AB755C"/>
    <w:pPr>
      <w:keepNext/>
      <w:outlineLvl w:val="0"/>
    </w:pPr>
    <w:rPr>
      <w:rFonts w:ascii="Times New Roman" w:hAnsi="Times New Roman" w:cs="Times New Roman"/>
      <w:b/>
      <w:szCs w:val="20"/>
      <w:lang w:eastAsia="en-US"/>
    </w:rPr>
  </w:style>
  <w:style w:type="paragraph" w:styleId="Heading2">
    <w:name w:val="heading 2"/>
    <w:basedOn w:val="Normal"/>
    <w:next w:val="Normal"/>
    <w:link w:val="Heading2Char"/>
    <w:uiPriority w:val="99"/>
    <w:qFormat/>
    <w:rsid w:val="00AB755C"/>
    <w:pPr>
      <w:keepNext/>
      <w:autoSpaceDE w:val="0"/>
      <w:autoSpaceDN w:val="0"/>
      <w:adjustRightInd w:val="0"/>
      <w:jc w:val="center"/>
      <w:outlineLvl w:val="1"/>
    </w:pPr>
    <w:rPr>
      <w:rFonts w:ascii="Times New Roman" w:hAnsi="Times New Roman" w:cs="Times New Roman"/>
      <w:b/>
      <w:bCs/>
      <w:sz w:val="20"/>
      <w:szCs w:val="20"/>
      <w:lang w:val="en-US" w:eastAsia="en-US"/>
    </w:rPr>
  </w:style>
  <w:style w:type="paragraph" w:styleId="Heading3">
    <w:name w:val="heading 3"/>
    <w:basedOn w:val="Normal"/>
    <w:next w:val="Normal"/>
    <w:link w:val="Heading3Char"/>
    <w:uiPriority w:val="99"/>
    <w:qFormat/>
    <w:rsid w:val="00AB755C"/>
    <w:pPr>
      <w:keepNext/>
      <w:spacing w:before="240" w:after="60"/>
      <w:outlineLvl w:val="2"/>
    </w:pPr>
    <w:rPr>
      <w:b/>
      <w:bCs/>
      <w:sz w:val="26"/>
      <w:szCs w:val="26"/>
    </w:rPr>
  </w:style>
  <w:style w:type="paragraph" w:styleId="Heading5">
    <w:name w:val="heading 5"/>
    <w:basedOn w:val="Normal"/>
    <w:next w:val="Normal"/>
    <w:link w:val="Heading5Char"/>
    <w:uiPriority w:val="99"/>
    <w:qFormat/>
    <w:rsid w:val="00AB755C"/>
    <w:pPr>
      <w:spacing w:before="240" w:after="60"/>
      <w:outlineLvl w:val="4"/>
    </w:pPr>
    <w:rPr>
      <w:b/>
      <w:bCs/>
      <w:i/>
      <w:iCs/>
      <w:sz w:val="26"/>
      <w:szCs w:val="26"/>
    </w:rPr>
  </w:style>
  <w:style w:type="paragraph" w:styleId="Heading6">
    <w:name w:val="heading 6"/>
    <w:basedOn w:val="Normal"/>
    <w:next w:val="Normal"/>
    <w:link w:val="Heading6Char"/>
    <w:uiPriority w:val="99"/>
    <w:qFormat/>
    <w:rsid w:val="00AB755C"/>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 1 Char,Outline1 Char"/>
    <w:basedOn w:val="DefaultParagraphFont"/>
    <w:link w:val="Heading1"/>
    <w:uiPriority w:val="99"/>
    <w:locked/>
    <w:rsid w:val="00AB755C"/>
    <w:rPr>
      <w:rFonts w:ascii="Times New Roman" w:hAnsi="Times New Roman" w:cs="Times New Roman"/>
      <w:b/>
      <w:sz w:val="20"/>
      <w:szCs w:val="20"/>
      <w:lang w:val="en-GB"/>
    </w:rPr>
  </w:style>
  <w:style w:type="character" w:customStyle="1" w:styleId="Heading2Char">
    <w:name w:val="Heading 2 Char"/>
    <w:basedOn w:val="DefaultParagraphFont"/>
    <w:link w:val="Heading2"/>
    <w:uiPriority w:val="99"/>
    <w:locked/>
    <w:rsid w:val="00AB755C"/>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AB755C"/>
    <w:rPr>
      <w:rFonts w:ascii="Arial" w:hAnsi="Arial" w:cs="Arial"/>
      <w:b/>
      <w:bCs/>
      <w:sz w:val="26"/>
      <w:szCs w:val="26"/>
      <w:lang w:val="en-GB" w:eastAsia="en-GB"/>
    </w:rPr>
  </w:style>
  <w:style w:type="character" w:customStyle="1" w:styleId="Heading5Char">
    <w:name w:val="Heading 5 Char"/>
    <w:basedOn w:val="DefaultParagraphFont"/>
    <w:link w:val="Heading5"/>
    <w:uiPriority w:val="99"/>
    <w:locked/>
    <w:rsid w:val="00AB755C"/>
    <w:rPr>
      <w:rFonts w:ascii="Arial" w:hAnsi="Arial" w:cs="Arial"/>
      <w:b/>
      <w:bCs/>
      <w:i/>
      <w:iCs/>
      <w:sz w:val="26"/>
      <w:szCs w:val="26"/>
      <w:lang w:val="en-GB" w:eastAsia="en-GB"/>
    </w:rPr>
  </w:style>
  <w:style w:type="character" w:customStyle="1" w:styleId="Heading6Char">
    <w:name w:val="Heading 6 Char"/>
    <w:basedOn w:val="DefaultParagraphFont"/>
    <w:link w:val="Heading6"/>
    <w:uiPriority w:val="99"/>
    <w:locked/>
    <w:rsid w:val="00AB755C"/>
    <w:rPr>
      <w:rFonts w:ascii="Times New Roman" w:hAnsi="Times New Roman" w:cs="Times New Roman"/>
      <w:b/>
      <w:bCs/>
      <w:lang w:val="en-GB" w:eastAsia="en-GB"/>
    </w:rPr>
  </w:style>
  <w:style w:type="paragraph" w:styleId="Header">
    <w:name w:val="header"/>
    <w:basedOn w:val="Normal"/>
    <w:link w:val="HeaderChar"/>
    <w:uiPriority w:val="99"/>
    <w:rsid w:val="00AB755C"/>
    <w:pPr>
      <w:tabs>
        <w:tab w:val="center" w:pos="4153"/>
        <w:tab w:val="right" w:pos="8306"/>
      </w:tabs>
    </w:pPr>
  </w:style>
  <w:style w:type="character" w:customStyle="1" w:styleId="HeaderChar">
    <w:name w:val="Header Char"/>
    <w:basedOn w:val="DefaultParagraphFont"/>
    <w:link w:val="Header"/>
    <w:uiPriority w:val="99"/>
    <w:locked/>
    <w:rsid w:val="00AB755C"/>
    <w:rPr>
      <w:rFonts w:ascii="Arial" w:hAnsi="Arial" w:cs="Arial"/>
      <w:lang w:val="en-GB" w:eastAsia="en-GB"/>
    </w:rPr>
  </w:style>
  <w:style w:type="paragraph" w:styleId="Footer">
    <w:name w:val="footer"/>
    <w:basedOn w:val="Normal"/>
    <w:link w:val="FooterChar"/>
    <w:uiPriority w:val="99"/>
    <w:rsid w:val="00AB755C"/>
    <w:pPr>
      <w:tabs>
        <w:tab w:val="center" w:pos="4153"/>
        <w:tab w:val="right" w:pos="8306"/>
      </w:tabs>
    </w:pPr>
  </w:style>
  <w:style w:type="character" w:customStyle="1" w:styleId="FooterChar">
    <w:name w:val="Footer Char"/>
    <w:basedOn w:val="DefaultParagraphFont"/>
    <w:link w:val="Footer"/>
    <w:uiPriority w:val="99"/>
    <w:locked/>
    <w:rsid w:val="00AB755C"/>
    <w:rPr>
      <w:rFonts w:ascii="Arial" w:hAnsi="Arial" w:cs="Arial"/>
      <w:lang w:val="en-GB" w:eastAsia="en-GB"/>
    </w:rPr>
  </w:style>
  <w:style w:type="character" w:styleId="Hyperlink">
    <w:name w:val="Hyperlink"/>
    <w:basedOn w:val="DefaultParagraphFont"/>
    <w:uiPriority w:val="99"/>
    <w:rsid w:val="00AB755C"/>
    <w:rPr>
      <w:rFonts w:cs="Times New Roman"/>
      <w:color w:val="0000FF"/>
      <w:u w:val="single"/>
    </w:rPr>
  </w:style>
  <w:style w:type="character" w:styleId="Strong">
    <w:name w:val="Strong"/>
    <w:basedOn w:val="DefaultParagraphFont"/>
    <w:uiPriority w:val="99"/>
    <w:qFormat/>
    <w:rsid w:val="00AB755C"/>
    <w:rPr>
      <w:rFonts w:cs="Times New Roman"/>
      <w:b/>
      <w:bCs/>
    </w:rPr>
  </w:style>
  <w:style w:type="paragraph" w:styleId="BodyTextIndent">
    <w:name w:val="Body Text Indent"/>
    <w:basedOn w:val="Normal"/>
    <w:link w:val="BodyTextIndentChar"/>
    <w:uiPriority w:val="99"/>
    <w:rsid w:val="00AB755C"/>
    <w:pPr>
      <w:ind w:left="1260"/>
    </w:pPr>
    <w:rPr>
      <w:rFonts w:ascii="Tahoma" w:hAnsi="Tahoma" w:cs="Tahoma"/>
      <w:i/>
      <w:iCs/>
      <w:sz w:val="24"/>
      <w:szCs w:val="24"/>
      <w:lang w:eastAsia="en-US"/>
    </w:rPr>
  </w:style>
  <w:style w:type="character" w:customStyle="1" w:styleId="BodyTextIndentChar">
    <w:name w:val="Body Text Indent Char"/>
    <w:basedOn w:val="DefaultParagraphFont"/>
    <w:link w:val="BodyTextIndent"/>
    <w:uiPriority w:val="99"/>
    <w:locked/>
    <w:rsid w:val="00AB755C"/>
    <w:rPr>
      <w:rFonts w:ascii="Tahoma" w:hAnsi="Tahoma" w:cs="Tahoma"/>
      <w:i/>
      <w:iCs/>
      <w:sz w:val="24"/>
      <w:szCs w:val="24"/>
      <w:lang w:val="en-GB"/>
    </w:rPr>
  </w:style>
  <w:style w:type="paragraph" w:styleId="BodyTextIndent2">
    <w:name w:val="Body Text Indent 2"/>
    <w:basedOn w:val="Normal"/>
    <w:link w:val="BodyTextIndent2Char"/>
    <w:uiPriority w:val="99"/>
    <w:rsid w:val="00AB755C"/>
    <w:pPr>
      <w:ind w:left="1260"/>
    </w:pPr>
    <w:rPr>
      <w:rFonts w:ascii="Tahoma" w:hAnsi="Tahoma" w:cs="Tahoma"/>
      <w:sz w:val="24"/>
      <w:szCs w:val="24"/>
      <w:lang w:eastAsia="en-US"/>
    </w:rPr>
  </w:style>
  <w:style w:type="character" w:customStyle="1" w:styleId="BodyTextIndent2Char">
    <w:name w:val="Body Text Indent 2 Char"/>
    <w:basedOn w:val="DefaultParagraphFont"/>
    <w:link w:val="BodyTextIndent2"/>
    <w:uiPriority w:val="99"/>
    <w:locked/>
    <w:rsid w:val="00AB755C"/>
    <w:rPr>
      <w:rFonts w:ascii="Tahoma" w:hAnsi="Tahoma" w:cs="Tahoma"/>
      <w:sz w:val="24"/>
      <w:szCs w:val="24"/>
      <w:lang w:val="en-GB"/>
    </w:rPr>
  </w:style>
  <w:style w:type="character" w:styleId="FollowedHyperlink">
    <w:name w:val="FollowedHyperlink"/>
    <w:basedOn w:val="DefaultParagraphFont"/>
    <w:uiPriority w:val="99"/>
    <w:rsid w:val="00AB755C"/>
    <w:rPr>
      <w:rFonts w:cs="Times New Roman"/>
      <w:color w:val="800080"/>
      <w:u w:val="single"/>
    </w:rPr>
  </w:style>
  <w:style w:type="paragraph" w:styleId="BalloonText">
    <w:name w:val="Balloon Text"/>
    <w:basedOn w:val="Normal"/>
    <w:link w:val="BalloonTextChar"/>
    <w:uiPriority w:val="99"/>
    <w:semiHidden/>
    <w:rsid w:val="00AB75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755C"/>
    <w:rPr>
      <w:rFonts w:ascii="Tahoma" w:hAnsi="Tahoma" w:cs="Tahoma"/>
      <w:sz w:val="16"/>
      <w:szCs w:val="16"/>
      <w:lang w:val="en-GB" w:eastAsia="en-GB"/>
    </w:rPr>
  </w:style>
  <w:style w:type="paragraph" w:styleId="BodyText2">
    <w:name w:val="Body Text 2"/>
    <w:basedOn w:val="Normal"/>
    <w:link w:val="BodyText2Char"/>
    <w:uiPriority w:val="99"/>
    <w:rsid w:val="00AB755C"/>
    <w:pPr>
      <w:jc w:val="both"/>
    </w:pPr>
    <w:rPr>
      <w:sz w:val="24"/>
      <w:szCs w:val="20"/>
      <w:lang w:val="en-US" w:eastAsia="en-US"/>
    </w:rPr>
  </w:style>
  <w:style w:type="character" w:customStyle="1" w:styleId="BodyText2Char">
    <w:name w:val="Body Text 2 Char"/>
    <w:basedOn w:val="DefaultParagraphFont"/>
    <w:link w:val="BodyText2"/>
    <w:uiPriority w:val="99"/>
    <w:locked/>
    <w:rsid w:val="00AB755C"/>
    <w:rPr>
      <w:rFonts w:ascii="Arial" w:hAnsi="Arial" w:cs="Arial"/>
      <w:sz w:val="20"/>
      <w:szCs w:val="20"/>
    </w:rPr>
  </w:style>
  <w:style w:type="paragraph" w:customStyle="1" w:styleId="Default">
    <w:name w:val="Default"/>
    <w:rsid w:val="00AB755C"/>
    <w:pPr>
      <w:autoSpaceDE w:val="0"/>
      <w:autoSpaceDN w:val="0"/>
      <w:adjustRightInd w:val="0"/>
    </w:pPr>
    <w:rPr>
      <w:rFonts w:ascii="Century Schoolbook" w:eastAsia="Times New Roman" w:hAnsi="Century Schoolbook" w:cs="Century Schoolbook"/>
      <w:color w:val="000000"/>
      <w:sz w:val="24"/>
      <w:szCs w:val="24"/>
    </w:rPr>
  </w:style>
  <w:style w:type="paragraph" w:customStyle="1" w:styleId="Helvetica">
    <w:name w:val="Helvetica"/>
    <w:aliases w:val="12 point"/>
    <w:uiPriority w:val="99"/>
    <w:rsid w:val="00AB755C"/>
    <w:pPr>
      <w:widowControl w:val="0"/>
    </w:pPr>
    <w:rPr>
      <w:rFonts w:ascii="Times New Roman" w:eastAsia="Times New Roman" w:hAnsi="Times New Roman"/>
      <w:color w:val="000000"/>
      <w:sz w:val="24"/>
      <w:lang w:eastAsia="en-US"/>
    </w:rPr>
  </w:style>
  <w:style w:type="paragraph" w:styleId="EnvelopeReturn">
    <w:name w:val="envelope return"/>
    <w:basedOn w:val="Normal"/>
    <w:uiPriority w:val="99"/>
    <w:rsid w:val="00AB755C"/>
    <w:pPr>
      <w:widowControl w:val="0"/>
    </w:pPr>
    <w:rPr>
      <w:rFonts w:cs="Times New Roman"/>
      <w:sz w:val="16"/>
      <w:szCs w:val="20"/>
      <w:lang w:eastAsia="en-US"/>
    </w:rPr>
  </w:style>
  <w:style w:type="paragraph" w:styleId="BlockText">
    <w:name w:val="Block Text"/>
    <w:basedOn w:val="Normal"/>
    <w:uiPriority w:val="99"/>
    <w:rsid w:val="00AB755C"/>
    <w:pPr>
      <w:ind w:left="36" w:right="36"/>
      <w:jc w:val="center"/>
    </w:pPr>
    <w:rPr>
      <w:rFonts w:ascii="Times New Roman" w:hAnsi="Times New Roman" w:cs="Times New Roman"/>
      <w:b/>
      <w:color w:val="000000"/>
      <w:sz w:val="24"/>
      <w:szCs w:val="20"/>
      <w:lang w:eastAsia="en-US"/>
    </w:rPr>
  </w:style>
  <w:style w:type="paragraph" w:customStyle="1" w:styleId="normal0">
    <w:name w:val="normal"/>
    <w:basedOn w:val="Normal"/>
    <w:link w:val="normalChar"/>
    <w:uiPriority w:val="99"/>
    <w:rsid w:val="00AB755C"/>
    <w:rPr>
      <w:rFonts w:cs="Times New Roman"/>
      <w:sz w:val="24"/>
      <w:szCs w:val="20"/>
      <w:lang w:val="en-US" w:eastAsia="en-US"/>
    </w:rPr>
  </w:style>
  <w:style w:type="table" w:styleId="TableGrid">
    <w:name w:val="Table Grid"/>
    <w:basedOn w:val="TableNormal"/>
    <w:uiPriority w:val="99"/>
    <w:rsid w:val="00AB75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224D0E"/>
    <w:pPr>
      <w:tabs>
        <w:tab w:val="left" w:pos="660"/>
        <w:tab w:val="right" w:pos="9000"/>
      </w:tabs>
      <w:spacing w:before="120"/>
    </w:pPr>
    <w:rPr>
      <w:b/>
      <w:bCs/>
      <w:caps/>
      <w:noProof/>
      <w:sz w:val="20"/>
      <w:szCs w:val="20"/>
    </w:rPr>
  </w:style>
  <w:style w:type="paragraph" w:styleId="TOC2">
    <w:name w:val="toc 2"/>
    <w:basedOn w:val="Normal"/>
    <w:next w:val="Normal"/>
    <w:autoRedefine/>
    <w:uiPriority w:val="99"/>
    <w:semiHidden/>
    <w:rsid w:val="00AB755C"/>
    <w:pPr>
      <w:tabs>
        <w:tab w:val="left" w:pos="360"/>
        <w:tab w:val="right" w:pos="9000"/>
      </w:tabs>
      <w:spacing w:before="120"/>
      <w:ind w:left="-720"/>
    </w:pPr>
    <w:rPr>
      <w:b/>
      <w:bCs/>
      <w:caps/>
      <w:smallCaps/>
      <w:noProof/>
      <w:sz w:val="20"/>
      <w:szCs w:val="20"/>
    </w:rPr>
  </w:style>
  <w:style w:type="paragraph" w:styleId="TOC3">
    <w:name w:val="toc 3"/>
    <w:basedOn w:val="Normal"/>
    <w:next w:val="Normal"/>
    <w:autoRedefine/>
    <w:uiPriority w:val="99"/>
    <w:semiHidden/>
    <w:rsid w:val="00AB755C"/>
    <w:pPr>
      <w:ind w:left="220"/>
    </w:pPr>
    <w:rPr>
      <w:rFonts w:ascii="Times New Roman" w:hAnsi="Times New Roman" w:cs="Times New Roman"/>
      <w:sz w:val="20"/>
      <w:szCs w:val="20"/>
    </w:rPr>
  </w:style>
  <w:style w:type="paragraph" w:styleId="TOC4">
    <w:name w:val="toc 4"/>
    <w:basedOn w:val="Normal"/>
    <w:next w:val="Normal"/>
    <w:autoRedefine/>
    <w:uiPriority w:val="99"/>
    <w:semiHidden/>
    <w:rsid w:val="00AB755C"/>
    <w:pPr>
      <w:ind w:left="440"/>
    </w:pPr>
    <w:rPr>
      <w:rFonts w:ascii="Times New Roman" w:hAnsi="Times New Roman" w:cs="Times New Roman"/>
      <w:sz w:val="20"/>
      <w:szCs w:val="20"/>
    </w:rPr>
  </w:style>
  <w:style w:type="paragraph" w:styleId="TOC5">
    <w:name w:val="toc 5"/>
    <w:basedOn w:val="Normal"/>
    <w:next w:val="Normal"/>
    <w:autoRedefine/>
    <w:uiPriority w:val="99"/>
    <w:semiHidden/>
    <w:rsid w:val="00AB755C"/>
    <w:pPr>
      <w:ind w:left="660"/>
    </w:pPr>
    <w:rPr>
      <w:rFonts w:ascii="Times New Roman" w:hAnsi="Times New Roman" w:cs="Times New Roman"/>
      <w:sz w:val="20"/>
      <w:szCs w:val="20"/>
    </w:rPr>
  </w:style>
  <w:style w:type="paragraph" w:styleId="TOC6">
    <w:name w:val="toc 6"/>
    <w:basedOn w:val="Normal"/>
    <w:next w:val="Normal"/>
    <w:autoRedefine/>
    <w:uiPriority w:val="99"/>
    <w:semiHidden/>
    <w:rsid w:val="00AB755C"/>
    <w:pPr>
      <w:ind w:left="880"/>
    </w:pPr>
    <w:rPr>
      <w:rFonts w:ascii="Times New Roman" w:hAnsi="Times New Roman" w:cs="Times New Roman"/>
      <w:sz w:val="20"/>
      <w:szCs w:val="20"/>
    </w:rPr>
  </w:style>
  <w:style w:type="paragraph" w:styleId="TOC7">
    <w:name w:val="toc 7"/>
    <w:basedOn w:val="Normal"/>
    <w:next w:val="Normal"/>
    <w:autoRedefine/>
    <w:uiPriority w:val="99"/>
    <w:semiHidden/>
    <w:rsid w:val="00AB755C"/>
    <w:pPr>
      <w:ind w:left="1100"/>
    </w:pPr>
    <w:rPr>
      <w:rFonts w:ascii="Times New Roman" w:hAnsi="Times New Roman" w:cs="Times New Roman"/>
      <w:sz w:val="20"/>
      <w:szCs w:val="20"/>
    </w:rPr>
  </w:style>
  <w:style w:type="paragraph" w:styleId="TOC8">
    <w:name w:val="toc 8"/>
    <w:basedOn w:val="Normal"/>
    <w:next w:val="Normal"/>
    <w:autoRedefine/>
    <w:uiPriority w:val="99"/>
    <w:semiHidden/>
    <w:rsid w:val="00AB755C"/>
    <w:pPr>
      <w:ind w:left="1320"/>
    </w:pPr>
    <w:rPr>
      <w:rFonts w:ascii="Times New Roman" w:hAnsi="Times New Roman" w:cs="Times New Roman"/>
      <w:sz w:val="20"/>
      <w:szCs w:val="20"/>
    </w:rPr>
  </w:style>
  <w:style w:type="paragraph" w:styleId="TOC9">
    <w:name w:val="toc 9"/>
    <w:basedOn w:val="Normal"/>
    <w:next w:val="Normal"/>
    <w:autoRedefine/>
    <w:uiPriority w:val="99"/>
    <w:semiHidden/>
    <w:rsid w:val="00AB755C"/>
    <w:pPr>
      <w:ind w:left="1540"/>
    </w:pPr>
    <w:rPr>
      <w:rFonts w:ascii="Times New Roman" w:hAnsi="Times New Roman" w:cs="Times New Roman"/>
      <w:sz w:val="20"/>
      <w:szCs w:val="20"/>
    </w:rPr>
  </w:style>
  <w:style w:type="paragraph" w:styleId="BodyText">
    <w:name w:val="Body Text"/>
    <w:basedOn w:val="Normal"/>
    <w:link w:val="BodyTextChar"/>
    <w:uiPriority w:val="99"/>
    <w:rsid w:val="00AB755C"/>
    <w:pPr>
      <w:spacing w:after="120"/>
    </w:pPr>
  </w:style>
  <w:style w:type="character" w:customStyle="1" w:styleId="BodyTextChar">
    <w:name w:val="Body Text Char"/>
    <w:basedOn w:val="DefaultParagraphFont"/>
    <w:link w:val="BodyText"/>
    <w:uiPriority w:val="99"/>
    <w:locked/>
    <w:rsid w:val="00AB755C"/>
    <w:rPr>
      <w:rFonts w:ascii="Arial" w:hAnsi="Arial" w:cs="Arial"/>
      <w:lang w:val="en-GB" w:eastAsia="en-GB"/>
    </w:rPr>
  </w:style>
  <w:style w:type="paragraph" w:customStyle="1" w:styleId="TEXT">
    <w:name w:val="TEXT"/>
    <w:uiPriority w:val="99"/>
    <w:rsid w:val="00AB755C"/>
    <w:pPr>
      <w:tabs>
        <w:tab w:val="left" w:pos="432"/>
        <w:tab w:val="left" w:pos="720"/>
        <w:tab w:val="left" w:pos="1440"/>
        <w:tab w:val="left" w:pos="2160"/>
        <w:tab w:val="left" w:pos="2880"/>
        <w:tab w:val="left" w:pos="3600"/>
        <w:tab w:val="left" w:pos="4320"/>
      </w:tabs>
      <w:suppressAutoHyphens/>
      <w:spacing w:line="360" w:lineRule="auto"/>
    </w:pPr>
    <w:rPr>
      <w:rFonts w:ascii="Garamond" w:eastAsia="Times New Roman" w:hAnsi="Garamond"/>
      <w:sz w:val="24"/>
      <w:lang w:eastAsia="en-US"/>
    </w:rPr>
  </w:style>
  <w:style w:type="paragraph" w:customStyle="1" w:styleId="Figurelabel">
    <w:name w:val="Figure label"/>
    <w:basedOn w:val="Normal"/>
    <w:next w:val="BodyText"/>
    <w:uiPriority w:val="99"/>
    <w:rsid w:val="00AB755C"/>
    <w:pPr>
      <w:numPr>
        <w:numId w:val="18"/>
      </w:numPr>
      <w:spacing w:line="360" w:lineRule="auto"/>
    </w:pPr>
    <w:rPr>
      <w:rFonts w:ascii="Tahoma" w:hAnsi="Tahoma" w:cs="Times New Roman"/>
      <w:b/>
      <w:szCs w:val="20"/>
      <w:lang w:eastAsia="en-US"/>
    </w:rPr>
  </w:style>
  <w:style w:type="paragraph" w:styleId="PlainText">
    <w:name w:val="Plain Text"/>
    <w:basedOn w:val="Normal"/>
    <w:link w:val="PlainTextChar"/>
    <w:uiPriority w:val="99"/>
    <w:rsid w:val="00AB755C"/>
    <w:rPr>
      <w:rFonts w:ascii="Courier New" w:hAnsi="Courier New" w:cs="Courier New"/>
      <w:sz w:val="20"/>
      <w:szCs w:val="20"/>
    </w:rPr>
  </w:style>
  <w:style w:type="character" w:customStyle="1" w:styleId="PlainTextChar">
    <w:name w:val="Plain Text Char"/>
    <w:basedOn w:val="DefaultParagraphFont"/>
    <w:link w:val="PlainText"/>
    <w:uiPriority w:val="99"/>
    <w:locked/>
    <w:rsid w:val="00AB755C"/>
    <w:rPr>
      <w:rFonts w:ascii="Courier New" w:hAnsi="Courier New" w:cs="Courier New"/>
      <w:sz w:val="20"/>
      <w:szCs w:val="20"/>
      <w:lang w:val="en-GB" w:eastAsia="en-GB"/>
    </w:rPr>
  </w:style>
  <w:style w:type="character" w:styleId="CommentReference">
    <w:name w:val="annotation reference"/>
    <w:basedOn w:val="DefaultParagraphFont"/>
    <w:uiPriority w:val="99"/>
    <w:semiHidden/>
    <w:rsid w:val="00AB755C"/>
    <w:rPr>
      <w:rFonts w:cs="Times New Roman"/>
      <w:sz w:val="16"/>
      <w:szCs w:val="16"/>
    </w:rPr>
  </w:style>
  <w:style w:type="paragraph" w:styleId="CommentText">
    <w:name w:val="annotation text"/>
    <w:basedOn w:val="Normal"/>
    <w:link w:val="CommentTextChar"/>
    <w:uiPriority w:val="99"/>
    <w:semiHidden/>
    <w:rsid w:val="00AB755C"/>
    <w:rPr>
      <w:sz w:val="20"/>
      <w:szCs w:val="20"/>
    </w:rPr>
  </w:style>
  <w:style w:type="character" w:customStyle="1" w:styleId="CommentTextChar">
    <w:name w:val="Comment Text Char"/>
    <w:basedOn w:val="DefaultParagraphFont"/>
    <w:link w:val="CommentText"/>
    <w:uiPriority w:val="99"/>
    <w:semiHidden/>
    <w:locked/>
    <w:rsid w:val="00AB755C"/>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AB755C"/>
    <w:rPr>
      <w:b/>
      <w:bCs/>
    </w:rPr>
  </w:style>
  <w:style w:type="character" w:customStyle="1" w:styleId="CommentSubjectChar">
    <w:name w:val="Comment Subject Char"/>
    <w:basedOn w:val="CommentTextChar"/>
    <w:link w:val="CommentSubject"/>
    <w:uiPriority w:val="99"/>
    <w:semiHidden/>
    <w:locked/>
    <w:rsid w:val="00AB755C"/>
    <w:rPr>
      <w:rFonts w:ascii="Arial" w:hAnsi="Arial" w:cs="Arial"/>
      <w:b/>
      <w:bCs/>
      <w:sz w:val="20"/>
      <w:szCs w:val="20"/>
      <w:lang w:val="en-GB" w:eastAsia="en-GB"/>
    </w:rPr>
  </w:style>
  <w:style w:type="character" w:customStyle="1" w:styleId="normalChar">
    <w:name w:val="normal Char"/>
    <w:basedOn w:val="DefaultParagraphFont"/>
    <w:link w:val="normal0"/>
    <w:uiPriority w:val="99"/>
    <w:locked/>
    <w:rsid w:val="00AB755C"/>
    <w:rPr>
      <w:rFonts w:ascii="Arial" w:hAnsi="Arial" w:cs="Times New Roman"/>
      <w:sz w:val="20"/>
      <w:szCs w:val="20"/>
    </w:rPr>
  </w:style>
  <w:style w:type="paragraph" w:customStyle="1" w:styleId="Formfill-intext">
    <w:name w:val="Form fill-in text"/>
    <w:basedOn w:val="Normal"/>
    <w:rsid w:val="00AB755C"/>
    <w:pPr>
      <w:spacing w:before="60" w:line="360" w:lineRule="auto"/>
    </w:pPr>
    <w:rPr>
      <w:rFonts w:ascii="Trebuchet MS" w:hAnsi="Trebuchet MS" w:cs="Times New Roman"/>
      <w:sz w:val="20"/>
      <w:szCs w:val="20"/>
      <w:lang w:eastAsia="en-US"/>
    </w:rPr>
  </w:style>
  <w:style w:type="character" w:customStyle="1" w:styleId="extended-address">
    <w:name w:val="extended-address"/>
    <w:basedOn w:val="DefaultParagraphFont"/>
    <w:uiPriority w:val="99"/>
    <w:rsid w:val="00AB755C"/>
    <w:rPr>
      <w:rFonts w:cs="Times New Roman"/>
    </w:rPr>
  </w:style>
  <w:style w:type="character" w:customStyle="1" w:styleId="street-address">
    <w:name w:val="street-address"/>
    <w:basedOn w:val="DefaultParagraphFont"/>
    <w:uiPriority w:val="99"/>
    <w:rsid w:val="00AB755C"/>
    <w:rPr>
      <w:rFonts w:cs="Times New Roman"/>
    </w:rPr>
  </w:style>
  <w:style w:type="paragraph" w:styleId="ListParagraph">
    <w:name w:val="List Paragraph"/>
    <w:basedOn w:val="Normal"/>
    <w:uiPriority w:val="34"/>
    <w:qFormat/>
    <w:rsid w:val="005D1C4B"/>
    <w:pPr>
      <w:ind w:left="720"/>
      <w:contextualSpacing/>
    </w:pPr>
  </w:style>
  <w:style w:type="paragraph" w:customStyle="1" w:styleId="Header1">
    <w:name w:val="Header1"/>
    <w:basedOn w:val="Heading1"/>
    <w:link w:val="headerChar0"/>
    <w:uiPriority w:val="99"/>
    <w:rsid w:val="00505174"/>
    <w:rPr>
      <w:rFonts w:ascii="Calibri" w:hAnsi="Calibri" w:cs="Arial"/>
      <w:szCs w:val="22"/>
    </w:rPr>
  </w:style>
  <w:style w:type="character" w:customStyle="1" w:styleId="headerChar0">
    <w:name w:val="header Char"/>
    <w:basedOn w:val="DefaultParagraphFont"/>
    <w:link w:val="Header1"/>
    <w:uiPriority w:val="99"/>
    <w:locked/>
    <w:rsid w:val="00505174"/>
    <w:rPr>
      <w:rFonts w:ascii="Calibri" w:hAnsi="Calibri" w:cs="Arial"/>
      <w:b/>
      <w:sz w:val="22"/>
      <w:szCs w:val="22"/>
      <w:lang w:val="en-GB"/>
    </w:rPr>
  </w:style>
  <w:style w:type="paragraph" w:styleId="NormalWeb">
    <w:name w:val="Normal (Web)"/>
    <w:basedOn w:val="Normal"/>
    <w:uiPriority w:val="99"/>
    <w:rsid w:val="005178D0"/>
    <w:pPr>
      <w:spacing w:before="100" w:beforeAutospacing="1" w:after="100" w:afterAutospacing="1"/>
    </w:pPr>
    <w:rPr>
      <w:rFonts w:ascii="Times New Roman" w:hAnsi="Times New Roman" w:cs="Times New Roman"/>
      <w:sz w:val="24"/>
      <w:szCs w:val="24"/>
      <w:lang w:val="en-US" w:eastAsia="en-US"/>
    </w:rPr>
  </w:style>
  <w:style w:type="paragraph" w:styleId="Revision">
    <w:name w:val="Revision"/>
    <w:hidden/>
    <w:uiPriority w:val="99"/>
    <w:semiHidden/>
    <w:rsid w:val="00085F63"/>
    <w:rPr>
      <w:rFonts w:ascii="Arial" w:eastAsia="Times New Roman" w:hAnsi="Arial" w:cs="Arial"/>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8308">
      <w:bodyDiv w:val="1"/>
      <w:marLeft w:val="0"/>
      <w:marRight w:val="0"/>
      <w:marTop w:val="0"/>
      <w:marBottom w:val="0"/>
      <w:divBdr>
        <w:top w:val="none" w:sz="0" w:space="0" w:color="auto"/>
        <w:left w:val="none" w:sz="0" w:space="0" w:color="auto"/>
        <w:bottom w:val="none" w:sz="0" w:space="0" w:color="auto"/>
        <w:right w:val="none" w:sz="0" w:space="0" w:color="auto"/>
      </w:divBdr>
    </w:div>
    <w:div w:id="612520487">
      <w:bodyDiv w:val="1"/>
      <w:marLeft w:val="0"/>
      <w:marRight w:val="0"/>
      <w:marTop w:val="0"/>
      <w:marBottom w:val="0"/>
      <w:divBdr>
        <w:top w:val="none" w:sz="0" w:space="0" w:color="auto"/>
        <w:left w:val="none" w:sz="0" w:space="0" w:color="auto"/>
        <w:bottom w:val="none" w:sz="0" w:space="0" w:color="auto"/>
        <w:right w:val="none" w:sz="0" w:space="0" w:color="auto"/>
      </w:divBdr>
    </w:div>
    <w:div w:id="832256091">
      <w:bodyDiv w:val="1"/>
      <w:marLeft w:val="0"/>
      <w:marRight w:val="0"/>
      <w:marTop w:val="0"/>
      <w:marBottom w:val="0"/>
      <w:divBdr>
        <w:top w:val="none" w:sz="0" w:space="0" w:color="auto"/>
        <w:left w:val="none" w:sz="0" w:space="0" w:color="auto"/>
        <w:bottom w:val="none" w:sz="0" w:space="0" w:color="auto"/>
        <w:right w:val="none" w:sz="0" w:space="0" w:color="auto"/>
      </w:divBdr>
    </w:div>
    <w:div w:id="1825662193">
      <w:marLeft w:val="0"/>
      <w:marRight w:val="0"/>
      <w:marTop w:val="0"/>
      <w:marBottom w:val="0"/>
      <w:divBdr>
        <w:top w:val="none" w:sz="0" w:space="0" w:color="auto"/>
        <w:left w:val="none" w:sz="0" w:space="0" w:color="auto"/>
        <w:bottom w:val="none" w:sz="0" w:space="0" w:color="auto"/>
        <w:right w:val="none" w:sz="0" w:space="0" w:color="auto"/>
      </w:divBdr>
    </w:div>
    <w:div w:id="1825662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3.imperial.ac.uk/clinicalresearchgovernanceoffic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12426</Words>
  <Characters>62259</Characters>
  <Application>Microsoft Macintosh Word</Application>
  <DocSecurity>0</DocSecurity>
  <Lines>3891</Lines>
  <Paragraphs>469</Paragraphs>
  <ScaleCrop>false</ScaleCrop>
  <HeadingPairs>
    <vt:vector size="2" baseType="variant">
      <vt:variant>
        <vt:lpstr>Title</vt:lpstr>
      </vt:variant>
      <vt:variant>
        <vt:i4>1</vt:i4>
      </vt:variant>
    </vt:vector>
  </HeadingPairs>
  <TitlesOfParts>
    <vt:vector size="1" baseType="lpstr">
      <vt:lpstr>Effects of prenatal vitamin D supplementation on respiratory and allergic phenotypes, and bone density in the first three years of life</vt:lpstr>
    </vt:vector>
  </TitlesOfParts>
  <Company/>
  <LinksUpToDate>false</LinksUpToDate>
  <CharactersWithSpaces>74216</CharactersWithSpaces>
  <SharedDoc>false</SharedDoc>
  <HLinks>
    <vt:vector size="6" baseType="variant">
      <vt:variant>
        <vt:i4>2490407</vt:i4>
      </vt:variant>
      <vt:variant>
        <vt:i4>0</vt:i4>
      </vt:variant>
      <vt:variant>
        <vt:i4>0</vt:i4>
      </vt:variant>
      <vt:variant>
        <vt:i4>5</vt:i4>
      </vt:variant>
      <vt:variant>
        <vt:lpwstr>http://www3.imperial.ac.uk/clinicalresearchgovernanceoffice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prenatal vitamin D supplementation on respiratory and allergic phenotypes, and bone density in the first three years of life</dc:title>
  <dc:subject/>
  <dc:creator>Stephen Goldring</dc:creator>
  <cp:keywords/>
  <cp:lastModifiedBy>Steve Barry</cp:lastModifiedBy>
  <cp:revision>2</cp:revision>
  <cp:lastPrinted>2010-02-04T19:36:00Z</cp:lastPrinted>
  <dcterms:created xsi:type="dcterms:W3CDTF">2013-05-31T17:39:00Z</dcterms:created>
  <dcterms:modified xsi:type="dcterms:W3CDTF">2013-05-31T17:39:00Z</dcterms:modified>
</cp:coreProperties>
</file>