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AB" w:rsidRPr="00EB46DA" w:rsidRDefault="00DE31AB" w:rsidP="00DE31AB">
      <w:pPr>
        <w:spacing w:before="100" w:beforeAutospacing="1" w:after="100" w:afterAutospacing="1"/>
        <w:rPr>
          <w:sz w:val="24"/>
        </w:rPr>
      </w:pPr>
      <w:r w:rsidRPr="00EB46DA">
        <w:rPr>
          <w:sz w:val="24"/>
        </w:rPr>
        <w:t>Appendices</w:t>
      </w:r>
    </w:p>
    <w:p w:rsidR="00DE31AB" w:rsidRPr="00EB46DA" w:rsidRDefault="00DE31AB" w:rsidP="00DE31AB">
      <w:pPr>
        <w:spacing w:before="100" w:beforeAutospacing="1" w:after="100" w:afterAutospacing="1"/>
        <w:rPr>
          <w:iCs/>
          <w:kern w:val="0"/>
          <w:sz w:val="24"/>
        </w:rPr>
      </w:pPr>
      <w:r w:rsidRPr="00EB46DA">
        <w:rPr>
          <w:sz w:val="24"/>
        </w:rPr>
        <w:t xml:space="preserve">Appendix 1. Character states for </w:t>
      </w:r>
      <w:r w:rsidRPr="00EB46DA">
        <w:rPr>
          <w:i/>
          <w:iCs/>
          <w:kern w:val="0"/>
          <w:sz w:val="24"/>
        </w:rPr>
        <w:t>Jianchangosaurus yixianensis</w:t>
      </w:r>
      <w:r w:rsidRPr="00EB46DA">
        <w:rPr>
          <w:iCs/>
          <w:kern w:val="0"/>
          <w:sz w:val="24"/>
        </w:rPr>
        <w:t>, used in the phylogenetic analysis in this study.</w:t>
      </w:r>
    </w:p>
    <w:p w:rsidR="00DE31AB" w:rsidRPr="00EB46DA" w:rsidRDefault="00DE31AB" w:rsidP="00DE31AB">
      <w:pPr>
        <w:spacing w:before="100" w:beforeAutospacing="1" w:after="100" w:afterAutospacing="1"/>
        <w:rPr>
          <w:sz w:val="24"/>
        </w:rPr>
      </w:pPr>
      <w:r w:rsidRPr="00EB46DA">
        <w:rPr>
          <w:sz w:val="24"/>
        </w:rPr>
        <w:t>?</w:t>
      </w:r>
      <w:proofErr w:type="gramStart"/>
      <w:r w:rsidRPr="00EB46DA">
        <w:rPr>
          <w:sz w:val="24"/>
        </w:rPr>
        <w:t>?</w:t>
      </w:r>
      <w:proofErr w:type="gramEnd"/>
      <w:r>
        <w:rPr>
          <w:sz w:val="24"/>
        </w:rPr>
        <w:t>1?</w:t>
      </w:r>
      <w:r w:rsidRPr="00EB46DA">
        <w:rPr>
          <w:sz w:val="24"/>
        </w:rPr>
        <w:t>? ?????  ????? ???</w:t>
      </w:r>
      <w:proofErr w:type="gramStart"/>
      <w:r w:rsidRPr="00EB46DA">
        <w:rPr>
          <w:sz w:val="24"/>
        </w:rPr>
        <w:t>?1  0010</w:t>
      </w:r>
      <w:proofErr w:type="gramEnd"/>
      <w:r w:rsidRPr="00EB46DA">
        <w:rPr>
          <w:sz w:val="24"/>
        </w:rPr>
        <w:t xml:space="preserve">? </w:t>
      </w:r>
      <w:proofErr w:type="gramStart"/>
      <w:r w:rsidRPr="00EB46DA">
        <w:rPr>
          <w:sz w:val="24"/>
        </w:rPr>
        <w:t>?1000</w:t>
      </w:r>
      <w:proofErr w:type="gramEnd"/>
      <w:r w:rsidRPr="00EB46DA">
        <w:rPr>
          <w:sz w:val="24"/>
        </w:rPr>
        <w:t xml:space="preserve">  ????? </w:t>
      </w:r>
      <w:proofErr w:type="gramStart"/>
      <w:r w:rsidRPr="00EB46DA">
        <w:rPr>
          <w:sz w:val="24"/>
        </w:rPr>
        <w:t>?0</w:t>
      </w:r>
      <w:proofErr w:type="gramEnd"/>
      <w:r w:rsidRPr="00EB46DA">
        <w:rPr>
          <w:sz w:val="24"/>
        </w:rPr>
        <w:t>?00  ????? ??</w:t>
      </w:r>
      <w:proofErr w:type="gramStart"/>
      <w:r w:rsidRPr="00EB46DA">
        <w:rPr>
          <w:sz w:val="24"/>
        </w:rPr>
        <w:t xml:space="preserve">?00  </w:t>
      </w:r>
      <w:proofErr w:type="spellStart"/>
      <w:r w:rsidRPr="00EB46DA">
        <w:rPr>
          <w:sz w:val="24"/>
        </w:rPr>
        <w:t>00</w:t>
      </w:r>
      <w:proofErr w:type="spellEnd"/>
      <w:proofErr w:type="gramEnd"/>
      <w:r w:rsidRPr="00EB46DA">
        <w:rPr>
          <w:sz w:val="24"/>
        </w:rPr>
        <w:t>??? ?????  ???</w:t>
      </w:r>
      <w:proofErr w:type="gramStart"/>
      <w:r w:rsidRPr="00EB46DA">
        <w:rPr>
          <w:sz w:val="24"/>
        </w:rPr>
        <w:t>?</w:t>
      </w:r>
      <w:proofErr w:type="gramEnd"/>
      <w:r w:rsidRPr="00EB46DA">
        <w:rPr>
          <w:sz w:val="24"/>
        </w:rPr>
        <w:t>0 10</w:t>
      </w:r>
      <w:proofErr w:type="gramStart"/>
      <w:r w:rsidRPr="00EB46DA">
        <w:rPr>
          <w:sz w:val="24"/>
        </w:rPr>
        <w:t>?1</w:t>
      </w:r>
      <w:r>
        <w:rPr>
          <w:sz w:val="24"/>
        </w:rPr>
        <w:t>1</w:t>
      </w:r>
      <w:proofErr w:type="gramEnd"/>
      <w:r w:rsidRPr="00EB46DA">
        <w:rPr>
          <w:sz w:val="24"/>
        </w:rPr>
        <w:t xml:space="preserve">  0???? ?</w:t>
      </w:r>
      <w:proofErr w:type="gramStart"/>
      <w:r w:rsidRPr="00EB46DA">
        <w:rPr>
          <w:sz w:val="24"/>
        </w:rPr>
        <w:t>?</w:t>
      </w:r>
      <w:proofErr w:type="gramEnd"/>
      <w:r w:rsidRPr="00EB46DA">
        <w:rPr>
          <w:sz w:val="24"/>
        </w:rPr>
        <w:t>0</w:t>
      </w:r>
      <w:proofErr w:type="gramStart"/>
      <w:r w:rsidRPr="00EB46DA">
        <w:rPr>
          <w:sz w:val="24"/>
        </w:rPr>
        <w:t>?1</w:t>
      </w:r>
      <w:proofErr w:type="gramEnd"/>
      <w:r w:rsidRPr="00EB46DA">
        <w:rPr>
          <w:sz w:val="24"/>
        </w:rPr>
        <w:t xml:space="preserve">  ?001</w:t>
      </w:r>
      <w:r>
        <w:rPr>
          <w:sz w:val="24"/>
        </w:rPr>
        <w:t>0</w:t>
      </w:r>
      <w:r w:rsidRPr="00EB46DA">
        <w:rPr>
          <w:sz w:val="24"/>
        </w:rPr>
        <w:t xml:space="preserve"> 1000?  </w:t>
      </w:r>
      <w:proofErr w:type="gramStart"/>
      <w:r w:rsidRPr="00EB46DA">
        <w:rPr>
          <w:sz w:val="24"/>
        </w:rPr>
        <w:t>?0010</w:t>
      </w:r>
      <w:proofErr w:type="gramEnd"/>
      <w:r w:rsidRPr="00EB46DA">
        <w:rPr>
          <w:sz w:val="24"/>
        </w:rPr>
        <w:t xml:space="preserve"> 01111  000</w:t>
      </w:r>
      <w:r>
        <w:rPr>
          <w:sz w:val="24"/>
        </w:rPr>
        <w:t>1?</w:t>
      </w:r>
      <w:r w:rsidRPr="00EB46DA">
        <w:rPr>
          <w:sz w:val="24"/>
        </w:rPr>
        <w:t xml:space="preserve"> 010</w:t>
      </w:r>
      <w:proofErr w:type="gramStart"/>
      <w:r w:rsidRPr="00EB46DA">
        <w:rPr>
          <w:sz w:val="24"/>
        </w:rPr>
        <w:t>?0</w:t>
      </w:r>
      <w:proofErr w:type="gramEnd"/>
      <w:r w:rsidRPr="00EB46DA">
        <w:rPr>
          <w:sz w:val="24"/>
        </w:rPr>
        <w:t xml:space="preserve">  ???0? </w:t>
      </w:r>
      <w:proofErr w:type="gramStart"/>
      <w:r w:rsidRPr="00EB46DA">
        <w:rPr>
          <w:sz w:val="24"/>
        </w:rPr>
        <w:t>?01</w:t>
      </w:r>
      <w:proofErr w:type="gramEnd"/>
      <w:r w:rsidRPr="00EB46DA">
        <w:rPr>
          <w:sz w:val="24"/>
        </w:rPr>
        <w:t xml:space="preserve">??  </w:t>
      </w:r>
      <w:proofErr w:type="gramStart"/>
      <w:r w:rsidRPr="00EB46DA">
        <w:rPr>
          <w:sz w:val="24"/>
        </w:rPr>
        <w:t>?0</w:t>
      </w:r>
      <w:proofErr w:type="gramEnd"/>
      <w:r w:rsidRPr="00EB46DA">
        <w:rPr>
          <w:sz w:val="24"/>
        </w:rPr>
        <w:t>?00 1????  ?</w:t>
      </w:r>
      <w:proofErr w:type="gramStart"/>
      <w:r w:rsidRPr="00EB46DA">
        <w:rPr>
          <w:sz w:val="24"/>
        </w:rPr>
        <w:t>?</w:t>
      </w:r>
      <w:proofErr w:type="gramEnd"/>
      <w:r w:rsidRPr="00EB46DA">
        <w:rPr>
          <w:sz w:val="24"/>
        </w:rPr>
        <w:t>000 0</w:t>
      </w:r>
      <w:proofErr w:type="gramStart"/>
      <w:r w:rsidRPr="00EB46DA">
        <w:rPr>
          <w:sz w:val="24"/>
        </w:rPr>
        <w:t>?000</w:t>
      </w:r>
      <w:proofErr w:type="gramEnd"/>
      <w:r w:rsidRPr="00EB46DA">
        <w:rPr>
          <w:sz w:val="24"/>
        </w:rPr>
        <w:t xml:space="preserve">  01</w:t>
      </w:r>
      <w:r>
        <w:rPr>
          <w:sz w:val="24"/>
        </w:rPr>
        <w:t>0</w:t>
      </w:r>
      <w:r w:rsidRPr="00EB46DA">
        <w:rPr>
          <w:sz w:val="24"/>
        </w:rPr>
        <w:t xml:space="preserve">0? </w:t>
      </w:r>
      <w:proofErr w:type="gramStart"/>
      <w:r w:rsidRPr="00EB46DA">
        <w:rPr>
          <w:sz w:val="24"/>
        </w:rPr>
        <w:t>?0</w:t>
      </w:r>
      <w:proofErr w:type="gramEnd"/>
      <w:r w:rsidRPr="00EB46DA">
        <w:rPr>
          <w:sz w:val="24"/>
        </w:rPr>
        <w:t>?00  20000 011?0  01</w:t>
      </w:r>
      <w:r>
        <w:rPr>
          <w:sz w:val="24"/>
        </w:rPr>
        <w:t>?</w:t>
      </w:r>
      <w:r w:rsidRPr="00EB46DA">
        <w:rPr>
          <w:sz w:val="24"/>
        </w:rPr>
        <w:t>20 10</w:t>
      </w:r>
      <w:r>
        <w:rPr>
          <w:sz w:val="24"/>
        </w:rPr>
        <w:t>1</w:t>
      </w:r>
      <w:r w:rsidRPr="00EB46DA">
        <w:rPr>
          <w:sz w:val="24"/>
        </w:rPr>
        <w:t>20  200?0 00100  0</w:t>
      </w:r>
      <w:r>
        <w:rPr>
          <w:sz w:val="24"/>
        </w:rPr>
        <w:t>1</w:t>
      </w:r>
      <w:r w:rsidRPr="00EB46DA">
        <w:rPr>
          <w:sz w:val="24"/>
        </w:rPr>
        <w:t>00</w:t>
      </w:r>
      <w:r>
        <w:rPr>
          <w:sz w:val="24"/>
        </w:rPr>
        <w:t>0</w:t>
      </w:r>
      <w:r w:rsidRPr="00EB46DA">
        <w:rPr>
          <w:sz w:val="24"/>
        </w:rPr>
        <w:t xml:space="preserve"> 000??  ???</w:t>
      </w:r>
      <w:proofErr w:type="gramStart"/>
      <w:r w:rsidRPr="00EB46DA">
        <w:rPr>
          <w:sz w:val="24"/>
        </w:rPr>
        <w:t>?</w:t>
      </w:r>
      <w:r>
        <w:rPr>
          <w:sz w:val="24"/>
        </w:rPr>
        <w:t>0</w:t>
      </w:r>
      <w:r w:rsidRPr="00EB46DA">
        <w:rPr>
          <w:sz w:val="24"/>
        </w:rPr>
        <w:t xml:space="preserve"> ?</w:t>
      </w:r>
      <w:proofErr w:type="gramEnd"/>
      <w:r w:rsidRPr="00EB46DA">
        <w:rPr>
          <w:sz w:val="24"/>
        </w:rPr>
        <w:t>???</w:t>
      </w:r>
      <w:proofErr w:type="gramStart"/>
      <w:r w:rsidRPr="00EB46DA">
        <w:rPr>
          <w:sz w:val="24"/>
        </w:rPr>
        <w:t>0  ?</w:t>
      </w:r>
      <w:proofErr w:type="gramEnd"/>
      <w:r w:rsidRPr="00EB46DA">
        <w:rPr>
          <w:sz w:val="24"/>
        </w:rPr>
        <w:t>??0? ??</w:t>
      </w:r>
      <w:proofErr w:type="gramStart"/>
      <w:r w:rsidRPr="00EB46DA">
        <w:rPr>
          <w:sz w:val="24"/>
        </w:rPr>
        <w:t>?00  0</w:t>
      </w:r>
      <w:proofErr w:type="gramEnd"/>
      <w:r w:rsidRPr="00EB46DA">
        <w:rPr>
          <w:sz w:val="24"/>
        </w:rPr>
        <w:t xml:space="preserve">?001 1?1?0  000?? 0????  0010? </w:t>
      </w:r>
      <w:proofErr w:type="gramStart"/>
      <w:r w:rsidRPr="00EB46DA">
        <w:rPr>
          <w:sz w:val="24"/>
        </w:rPr>
        <w:t>00000  0</w:t>
      </w:r>
      <w:proofErr w:type="gramEnd"/>
      <w:r>
        <w:rPr>
          <w:sz w:val="24"/>
        </w:rPr>
        <w:t>??</w:t>
      </w:r>
      <w:r w:rsidRPr="00EB46DA">
        <w:rPr>
          <w:sz w:val="24"/>
        </w:rPr>
        <w:t>0? 0001?  ????? ?</w:t>
      </w:r>
      <w:proofErr w:type="gramStart"/>
      <w:r w:rsidRPr="00EB46DA">
        <w:rPr>
          <w:sz w:val="24"/>
        </w:rPr>
        <w:t xml:space="preserve">?100  </w:t>
      </w:r>
      <w:r>
        <w:rPr>
          <w:sz w:val="24"/>
        </w:rPr>
        <w:t>11</w:t>
      </w:r>
      <w:r w:rsidRPr="00EB46DA">
        <w:rPr>
          <w:sz w:val="24"/>
        </w:rPr>
        <w:t>0</w:t>
      </w:r>
      <w:proofErr w:type="gramEnd"/>
      <w:r w:rsidRPr="00EB46DA">
        <w:rPr>
          <w:sz w:val="24"/>
        </w:rPr>
        <w:t>?? 01</w:t>
      </w:r>
      <w:proofErr w:type="gramStart"/>
      <w:r w:rsidRPr="00EB46DA">
        <w:rPr>
          <w:sz w:val="24"/>
        </w:rPr>
        <w:t>?00</w:t>
      </w:r>
      <w:proofErr w:type="gramEnd"/>
      <w:r w:rsidRPr="00EB46DA">
        <w:rPr>
          <w:sz w:val="24"/>
        </w:rPr>
        <w:t xml:space="preserve">  ??0</w:t>
      </w:r>
      <w:r>
        <w:rPr>
          <w:sz w:val="24"/>
        </w:rPr>
        <w:t>?</w:t>
      </w:r>
      <w:r w:rsidRPr="00EB46DA">
        <w:rPr>
          <w:sz w:val="24"/>
        </w:rPr>
        <w:t xml:space="preserve">? 1010?  </w:t>
      </w:r>
      <w:proofErr w:type="gramStart"/>
      <w:r w:rsidRPr="00EB46DA">
        <w:rPr>
          <w:sz w:val="24"/>
        </w:rPr>
        <w:t>?010</w:t>
      </w:r>
      <w:proofErr w:type="gramEnd"/>
      <w:r w:rsidRPr="00EB46DA">
        <w:rPr>
          <w:sz w:val="24"/>
        </w:rPr>
        <w:t>? 0</w:t>
      </w:r>
      <w:proofErr w:type="gramStart"/>
      <w:r w:rsidRPr="00EB46DA">
        <w:rPr>
          <w:sz w:val="24"/>
        </w:rPr>
        <w:t>?0</w:t>
      </w:r>
      <w:proofErr w:type="gramEnd"/>
      <w:r w:rsidRPr="00EB46DA">
        <w:rPr>
          <w:sz w:val="24"/>
        </w:rPr>
        <w:t xml:space="preserve">?0  10001 ?0?0?  </w:t>
      </w:r>
      <w:proofErr w:type="gramStart"/>
      <w:r w:rsidRPr="00EB46DA">
        <w:rPr>
          <w:sz w:val="24"/>
        </w:rPr>
        <w:t>?00</w:t>
      </w:r>
      <w:proofErr w:type="gramEnd"/>
      <w:r w:rsidRPr="00EB46DA">
        <w:rPr>
          <w:sz w:val="24"/>
        </w:rPr>
        <w:t>?0 ?00?0  01?0? 000</w:t>
      </w:r>
      <w:proofErr w:type="gramStart"/>
      <w:r w:rsidRPr="00EB46DA">
        <w:rPr>
          <w:sz w:val="24"/>
        </w:rPr>
        <w:t>?0</w:t>
      </w:r>
      <w:proofErr w:type="gramEnd"/>
      <w:r w:rsidRPr="00EB46DA">
        <w:rPr>
          <w:sz w:val="24"/>
        </w:rPr>
        <w:t xml:space="preserve">  </w:t>
      </w:r>
      <w:r>
        <w:rPr>
          <w:sz w:val="24"/>
        </w:rPr>
        <w:t>1</w:t>
      </w:r>
      <w:r w:rsidRPr="00EB46DA">
        <w:rPr>
          <w:sz w:val="24"/>
        </w:rPr>
        <w:t>01?1 ??0??  ???</w:t>
      </w:r>
      <w:proofErr w:type="gramStart"/>
      <w:r w:rsidRPr="00EB46DA">
        <w:rPr>
          <w:sz w:val="24"/>
        </w:rPr>
        <w:t>?0 ?0000</w:t>
      </w:r>
      <w:proofErr w:type="gramEnd"/>
      <w:r w:rsidRPr="00EB46DA">
        <w:rPr>
          <w:sz w:val="24"/>
        </w:rPr>
        <w:t xml:space="preserve">  0?0?0 0?011</w:t>
      </w:r>
    </w:p>
    <w:p w:rsidR="00DE31AB" w:rsidRPr="00EB46DA" w:rsidRDefault="00DE31AB" w:rsidP="00DE31AB">
      <w:pPr>
        <w:spacing w:before="100" w:beforeAutospacing="1" w:after="100" w:afterAutospacing="1"/>
        <w:rPr>
          <w:sz w:val="24"/>
        </w:rPr>
      </w:pPr>
    </w:p>
    <w:p w:rsidR="00DE31AB" w:rsidRPr="00EB46DA" w:rsidRDefault="00DE31AB" w:rsidP="00DE31AB">
      <w:pPr>
        <w:spacing w:before="100" w:beforeAutospacing="1" w:after="100" w:afterAutospacing="1"/>
        <w:rPr>
          <w:sz w:val="24"/>
        </w:rPr>
      </w:pPr>
      <w:r w:rsidRPr="00EB46DA">
        <w:rPr>
          <w:sz w:val="24"/>
        </w:rPr>
        <w:t xml:space="preserve">Appendix 2. </w:t>
      </w:r>
      <w:proofErr w:type="gramStart"/>
      <w:r w:rsidRPr="00EB46DA">
        <w:rPr>
          <w:sz w:val="24"/>
        </w:rPr>
        <w:t>Synapomorphies at each node in all of most parsimonious trees (Figure 12), obtained by TNT.</w:t>
      </w:r>
      <w:proofErr w:type="gramEnd"/>
    </w:p>
    <w:p w:rsidR="00DE31AB" w:rsidRPr="00EB46DA" w:rsidRDefault="00DE31AB" w:rsidP="00DE31AB">
      <w:pPr>
        <w:spacing w:before="100" w:beforeAutospacing="1" w:after="100" w:afterAutospacing="1"/>
        <w:rPr>
          <w:sz w:val="24"/>
        </w:rPr>
      </w:pPr>
      <w:r w:rsidRPr="00EB46DA">
        <w:rPr>
          <w:sz w:val="24"/>
        </w:rPr>
        <w:t xml:space="preserve">Therizinosauria: </w:t>
      </w:r>
      <w:r>
        <w:rPr>
          <w:sz w:val="24"/>
        </w:rPr>
        <w:t xml:space="preserve">13, 90, 113(2), </w:t>
      </w:r>
      <w:r w:rsidRPr="00EB46DA">
        <w:rPr>
          <w:sz w:val="24"/>
        </w:rPr>
        <w:t xml:space="preserve">118, </w:t>
      </w:r>
      <w:r>
        <w:rPr>
          <w:sz w:val="24"/>
        </w:rPr>
        <w:t xml:space="preserve">137, </w:t>
      </w:r>
      <w:r w:rsidRPr="00EB46DA">
        <w:rPr>
          <w:sz w:val="24"/>
        </w:rPr>
        <w:t xml:space="preserve">178, 179(0), </w:t>
      </w:r>
      <w:r>
        <w:rPr>
          <w:sz w:val="24"/>
        </w:rPr>
        <w:t xml:space="preserve">265, 275, </w:t>
      </w:r>
      <w:r w:rsidRPr="00EB46DA">
        <w:rPr>
          <w:sz w:val="24"/>
        </w:rPr>
        <w:t xml:space="preserve">295, </w:t>
      </w:r>
      <w:r>
        <w:rPr>
          <w:sz w:val="24"/>
        </w:rPr>
        <w:t xml:space="preserve">304, 326, </w:t>
      </w:r>
      <w:proofErr w:type="gramStart"/>
      <w:r w:rsidRPr="00EB46DA">
        <w:rPr>
          <w:sz w:val="24"/>
        </w:rPr>
        <w:t>335</w:t>
      </w:r>
      <w:proofErr w:type="gramEnd"/>
      <w:r w:rsidRPr="00EB46DA">
        <w:rPr>
          <w:sz w:val="24"/>
        </w:rPr>
        <w:t>(0)</w:t>
      </w:r>
    </w:p>
    <w:p w:rsidR="00DE31AB" w:rsidRDefault="00DE31AB" w:rsidP="00DE31AB">
      <w:pPr>
        <w:spacing w:before="100" w:beforeAutospacing="1" w:after="100" w:afterAutospacing="1"/>
        <w:rPr>
          <w:sz w:val="24"/>
        </w:rPr>
      </w:pPr>
      <w:proofErr w:type="spellStart"/>
      <w:r w:rsidRPr="00EB46DA">
        <w:rPr>
          <w:i/>
          <w:sz w:val="24"/>
        </w:rPr>
        <w:t>Ji</w:t>
      </w:r>
      <w:r>
        <w:rPr>
          <w:i/>
          <w:sz w:val="24"/>
        </w:rPr>
        <w:t>a</w:t>
      </w:r>
      <w:r w:rsidRPr="00EB46DA">
        <w:rPr>
          <w:i/>
          <w:sz w:val="24"/>
        </w:rPr>
        <w:t>nchangosaurus</w:t>
      </w:r>
      <w:r w:rsidRPr="00EB46DA">
        <w:rPr>
          <w:sz w:val="24"/>
        </w:rPr>
        <w:t>+Therizinosauroidea</w:t>
      </w:r>
      <w:proofErr w:type="spellEnd"/>
      <w:r>
        <w:rPr>
          <w:sz w:val="24"/>
        </w:rPr>
        <w:t xml:space="preserve">: 66, 69, 70, </w:t>
      </w:r>
      <w:proofErr w:type="gramStart"/>
      <w:r>
        <w:rPr>
          <w:sz w:val="24"/>
        </w:rPr>
        <w:t>80</w:t>
      </w:r>
      <w:proofErr w:type="gramEnd"/>
      <w:r>
        <w:rPr>
          <w:sz w:val="24"/>
        </w:rPr>
        <w:t>, 215, 321</w:t>
      </w:r>
    </w:p>
    <w:p w:rsidR="00DE31AB" w:rsidRPr="00EB46DA" w:rsidRDefault="00DE31AB" w:rsidP="00DE31AB">
      <w:pPr>
        <w:spacing w:before="100" w:beforeAutospacing="1" w:after="100" w:afterAutospacing="1"/>
        <w:rPr>
          <w:sz w:val="24"/>
        </w:rPr>
      </w:pPr>
      <w:r w:rsidRPr="00EB46DA">
        <w:rPr>
          <w:sz w:val="24"/>
        </w:rPr>
        <w:t>Therizinosauroidea: 86</w:t>
      </w:r>
      <w:r>
        <w:rPr>
          <w:sz w:val="24"/>
        </w:rPr>
        <w:t>(0)</w:t>
      </w:r>
      <w:r w:rsidRPr="00EB46DA">
        <w:rPr>
          <w:sz w:val="24"/>
        </w:rPr>
        <w:t xml:space="preserve">, 87, </w:t>
      </w:r>
      <w:r>
        <w:rPr>
          <w:sz w:val="24"/>
        </w:rPr>
        <w:t xml:space="preserve">168(2), </w:t>
      </w:r>
      <w:r w:rsidRPr="00EB46DA">
        <w:rPr>
          <w:sz w:val="24"/>
        </w:rPr>
        <w:t>266, 307, 311</w:t>
      </w:r>
      <w:r>
        <w:rPr>
          <w:sz w:val="24"/>
        </w:rPr>
        <w:t>(2)</w:t>
      </w:r>
      <w:r w:rsidRPr="00EB46DA">
        <w:rPr>
          <w:sz w:val="24"/>
        </w:rPr>
        <w:t xml:space="preserve">, </w:t>
      </w:r>
      <w:proofErr w:type="gramStart"/>
      <w:r w:rsidRPr="00EB46DA">
        <w:rPr>
          <w:sz w:val="24"/>
        </w:rPr>
        <w:t>328</w:t>
      </w:r>
      <w:proofErr w:type="gramEnd"/>
      <w:r w:rsidRPr="00EB46DA">
        <w:rPr>
          <w:sz w:val="24"/>
        </w:rPr>
        <w:t>, 339</w:t>
      </w:r>
    </w:p>
    <w:p w:rsidR="00DE31AB" w:rsidRDefault="00DE31AB" w:rsidP="00DE31AB">
      <w:pPr>
        <w:spacing w:before="100" w:beforeAutospacing="1" w:after="100" w:afterAutospacing="1"/>
        <w:rPr>
          <w:sz w:val="24"/>
        </w:rPr>
      </w:pPr>
      <w:proofErr w:type="spellStart"/>
      <w:r w:rsidRPr="00EB46DA">
        <w:rPr>
          <w:i/>
          <w:sz w:val="24"/>
        </w:rPr>
        <w:t>Alx</w:t>
      </w:r>
      <w:r>
        <w:rPr>
          <w:i/>
          <w:sz w:val="24"/>
        </w:rPr>
        <w:t>a</w:t>
      </w:r>
      <w:r w:rsidRPr="00EB46DA">
        <w:rPr>
          <w:i/>
          <w:sz w:val="24"/>
        </w:rPr>
        <w:t>saurus</w:t>
      </w:r>
      <w:r w:rsidRPr="00EB46DA">
        <w:rPr>
          <w:sz w:val="24"/>
        </w:rPr>
        <w:t>+Therizinosauridae</w:t>
      </w:r>
      <w:proofErr w:type="spellEnd"/>
      <w:r w:rsidRPr="00EB46DA">
        <w:rPr>
          <w:sz w:val="24"/>
        </w:rPr>
        <w:t>: 280, 300, 308, 320</w:t>
      </w:r>
    </w:p>
    <w:p w:rsidR="00DE31AB" w:rsidRPr="00CD33DE" w:rsidRDefault="00DE31AB" w:rsidP="00DE31AB">
      <w:pPr>
        <w:spacing w:before="100" w:beforeAutospacing="1" w:after="100" w:afterAutospacing="1"/>
        <w:rPr>
          <w:sz w:val="24"/>
        </w:rPr>
      </w:pPr>
      <w:r w:rsidRPr="00EB46DA">
        <w:rPr>
          <w:i/>
          <w:sz w:val="24"/>
        </w:rPr>
        <w:t>Ji</w:t>
      </w:r>
      <w:r>
        <w:rPr>
          <w:i/>
          <w:sz w:val="24"/>
        </w:rPr>
        <w:t>a</w:t>
      </w:r>
      <w:r w:rsidRPr="00EB46DA">
        <w:rPr>
          <w:i/>
          <w:sz w:val="24"/>
        </w:rPr>
        <w:t>nchangosaurus</w:t>
      </w:r>
      <w:r>
        <w:rPr>
          <w:sz w:val="24"/>
        </w:rPr>
        <w:t xml:space="preserve">: 102(0), 117(0), 151(2), 246(0), </w:t>
      </w:r>
      <w:proofErr w:type="gramStart"/>
      <w:r>
        <w:rPr>
          <w:sz w:val="24"/>
        </w:rPr>
        <w:t>293</w:t>
      </w:r>
      <w:proofErr w:type="gramEnd"/>
      <w:r>
        <w:rPr>
          <w:sz w:val="24"/>
        </w:rPr>
        <w:t>(0)</w:t>
      </w:r>
    </w:p>
    <w:p w:rsidR="00DE31AB" w:rsidRPr="00EB46DA" w:rsidRDefault="00DE31AB" w:rsidP="00DE31AB">
      <w:pPr>
        <w:spacing w:before="100" w:beforeAutospacing="1" w:after="100" w:afterAutospacing="1"/>
        <w:rPr>
          <w:sz w:val="24"/>
        </w:rPr>
      </w:pPr>
    </w:p>
    <w:p w:rsidR="000B4F99" w:rsidRDefault="000B4F99">
      <w:bookmarkStart w:id="0" w:name="_GoBack"/>
      <w:bookmarkEnd w:id="0"/>
    </w:p>
    <w:sectPr w:rsidR="000B4F99" w:rsidSect="000B4F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AB"/>
    <w:rsid w:val="000B4F99"/>
    <w:rsid w:val="00D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C9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AB"/>
    <w:pPr>
      <w:widowControl w:val="0"/>
      <w:jc w:val="both"/>
    </w:pPr>
    <w:rPr>
      <w:rFonts w:ascii="Times New Roman" w:eastAsia="MS Mincho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1AB"/>
    <w:rPr>
      <w:rFonts w:ascii="ヒラギノ角ゴ ProN W3" w:eastAsia="ヒラギノ角ゴ ProN W3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AB"/>
    <w:pPr>
      <w:widowControl w:val="0"/>
      <w:jc w:val="both"/>
    </w:pPr>
    <w:rPr>
      <w:rFonts w:ascii="Times New Roman" w:eastAsia="MS Mincho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1AB"/>
    <w:rPr>
      <w:rFonts w:ascii="ヒラギノ角ゴ ProN W3" w:eastAsia="ヒラギノ角ゴ ProN W3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865</Characters>
  <Application>Microsoft Macintosh Word</Application>
  <DocSecurity>0</DocSecurity>
  <Lines>11</Lines>
  <Paragraphs>1</Paragraphs>
  <ScaleCrop>false</ScaleCrop>
  <Company>北海道大学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快次</dc:creator>
  <cp:keywords/>
  <dc:description/>
  <cp:lastModifiedBy>小林 快次</cp:lastModifiedBy>
  <cp:revision>1</cp:revision>
  <dcterms:created xsi:type="dcterms:W3CDTF">2013-04-29T06:43:00Z</dcterms:created>
  <dcterms:modified xsi:type="dcterms:W3CDTF">2013-04-29T06:44:00Z</dcterms:modified>
</cp:coreProperties>
</file>