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6543" w14:textId="291F0439" w:rsidR="00287006" w:rsidRPr="009B088C" w:rsidRDefault="00287006">
      <w:pPr>
        <w:rPr>
          <w:b/>
        </w:rPr>
      </w:pPr>
      <w:r w:rsidRPr="009B088C">
        <w:rPr>
          <w:b/>
        </w:rPr>
        <w:t xml:space="preserve">Figure </w:t>
      </w:r>
      <w:r w:rsidR="00295EA2">
        <w:rPr>
          <w:b/>
        </w:rPr>
        <w:t>S</w:t>
      </w:r>
      <w:bookmarkStart w:id="0" w:name="_GoBack"/>
      <w:bookmarkEnd w:id="0"/>
      <w:r w:rsidRPr="009B088C">
        <w:rPr>
          <w:b/>
        </w:rPr>
        <w:t>1. Bland-Altman plot for Patient and Physician Total MSRS scores</w:t>
      </w:r>
    </w:p>
    <w:p w14:paraId="1C049003" w14:textId="77777777" w:rsidR="00287006" w:rsidRDefault="00287006"/>
    <w:p w14:paraId="7615804E" w14:textId="77777777" w:rsidR="00287006" w:rsidRPr="00287006" w:rsidRDefault="00287006">
      <w:r>
        <w:rPr>
          <w:noProof/>
        </w:rPr>
        <w:drawing>
          <wp:inline distT="0" distB="0" distL="0" distR="0" wp14:anchorId="31E81989" wp14:editId="30287782">
            <wp:extent cx="5486400" cy="5467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006" w:rsidRPr="00287006" w:rsidSect="00332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6"/>
    <w:rsid w:val="00287006"/>
    <w:rsid w:val="00295EA2"/>
    <w:rsid w:val="00332F03"/>
    <w:rsid w:val="009B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DBD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BOVE</dc:creator>
  <cp:keywords/>
  <dc:description/>
  <cp:lastModifiedBy>RILEY BOVE</cp:lastModifiedBy>
  <cp:revision>2</cp:revision>
  <dcterms:created xsi:type="dcterms:W3CDTF">2013-02-22T22:00:00Z</dcterms:created>
  <dcterms:modified xsi:type="dcterms:W3CDTF">2013-02-22T22:00:00Z</dcterms:modified>
</cp:coreProperties>
</file>