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1A" w:rsidRPr="00570FDC" w:rsidRDefault="00B7191A" w:rsidP="00B7191A">
      <w:pPr>
        <w:spacing w:line="480" w:lineRule="auto"/>
        <w:rPr>
          <w:b/>
          <w:bCs/>
        </w:rPr>
      </w:pPr>
      <w:r w:rsidRPr="00570FDC">
        <w:rPr>
          <w:b/>
          <w:bCs/>
        </w:rPr>
        <w:t>Table S1</w:t>
      </w:r>
      <w:r>
        <w:rPr>
          <w:b/>
          <w:bCs/>
        </w:rPr>
        <w:t xml:space="preserve">, summary of gene expression changes </w:t>
      </w:r>
    </w:p>
    <w:tbl>
      <w:tblPr>
        <w:tblW w:w="5808" w:type="dxa"/>
        <w:tblInd w:w="96" w:type="dxa"/>
        <w:tblLook w:val="0000" w:firstRow="0" w:lastRow="0" w:firstColumn="0" w:lastColumn="0" w:noHBand="0" w:noVBand="0"/>
      </w:tblPr>
      <w:tblGrid>
        <w:gridCol w:w="5232"/>
        <w:gridCol w:w="576"/>
      </w:tblGrid>
      <w:tr w:rsidR="00B7191A" w:rsidRPr="00570FDC" w:rsidTr="002361B1">
        <w:trPr>
          <w:trHeight w:val="264"/>
        </w:trPr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91A" w:rsidRPr="00570FDC" w:rsidRDefault="00B7191A" w:rsidP="002361B1">
            <w:pPr>
              <w:spacing w:line="480" w:lineRule="auto"/>
              <w:rPr>
                <w:b/>
                <w:bCs/>
              </w:rPr>
            </w:pPr>
            <w:r w:rsidRPr="00570FDC">
              <w:rPr>
                <w:b/>
                <w:bCs/>
              </w:rPr>
              <w:t>number of genes changed in DTX1-myc cells</w:t>
            </w:r>
          </w:p>
        </w:tc>
      </w:tr>
      <w:tr w:rsidR="00B7191A" w:rsidRPr="00570FDC" w:rsidTr="002361B1">
        <w:trPr>
          <w:trHeight w:val="264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91A" w:rsidRPr="00570FDC" w:rsidRDefault="00B7191A" w:rsidP="002361B1">
            <w:pPr>
              <w:pStyle w:val="NoSpacing"/>
            </w:pPr>
            <w:r w:rsidRPr="00570FDC">
              <w:t>up regulated in DTX1 vs. EGFP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91A" w:rsidRPr="00570FDC" w:rsidRDefault="00B7191A" w:rsidP="002361B1">
            <w:pPr>
              <w:pStyle w:val="NoSpacing"/>
            </w:pPr>
            <w:r w:rsidRPr="00570FDC">
              <w:t>665</w:t>
            </w:r>
          </w:p>
        </w:tc>
      </w:tr>
      <w:tr w:rsidR="00B7191A" w:rsidRPr="00570FDC" w:rsidTr="002361B1">
        <w:trPr>
          <w:trHeight w:val="264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91A" w:rsidRPr="00570FDC" w:rsidRDefault="00B7191A" w:rsidP="002361B1">
            <w:pPr>
              <w:pStyle w:val="NoSpacing"/>
            </w:pPr>
            <w:r w:rsidRPr="00570FDC">
              <w:t>down regulated in DTX1 vs. EGFP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91A" w:rsidRPr="00570FDC" w:rsidRDefault="00B7191A" w:rsidP="002361B1">
            <w:pPr>
              <w:pStyle w:val="NoSpacing"/>
            </w:pPr>
            <w:r w:rsidRPr="00570FDC">
              <w:t>98</w:t>
            </w:r>
          </w:p>
        </w:tc>
      </w:tr>
      <w:tr w:rsidR="00B7191A" w:rsidRPr="00570FDC" w:rsidTr="002361B1">
        <w:trPr>
          <w:trHeight w:val="264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91A" w:rsidRPr="00570FDC" w:rsidRDefault="00B7191A" w:rsidP="002361B1">
            <w:pPr>
              <w:pStyle w:val="NoSpacing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91A" w:rsidRPr="00570FDC" w:rsidRDefault="00B7191A" w:rsidP="002361B1">
            <w:pPr>
              <w:pStyle w:val="NoSpacing"/>
            </w:pPr>
          </w:p>
        </w:tc>
      </w:tr>
      <w:tr w:rsidR="00B7191A" w:rsidRPr="00570FDC" w:rsidTr="002361B1">
        <w:trPr>
          <w:trHeight w:val="264"/>
        </w:trPr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91A" w:rsidRPr="00570FDC" w:rsidRDefault="00B7191A" w:rsidP="002361B1">
            <w:pPr>
              <w:pStyle w:val="NoSpacing"/>
              <w:rPr>
                <w:b/>
                <w:bCs/>
              </w:rPr>
            </w:pPr>
            <w:r w:rsidRPr="00570FDC">
              <w:rPr>
                <w:b/>
                <w:bCs/>
              </w:rPr>
              <w:t>number of genes changed in MAML1-dn cells</w:t>
            </w:r>
          </w:p>
        </w:tc>
      </w:tr>
      <w:tr w:rsidR="00B7191A" w:rsidRPr="00570FDC" w:rsidTr="002361B1">
        <w:trPr>
          <w:trHeight w:val="264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91A" w:rsidRPr="00570FDC" w:rsidRDefault="00B7191A" w:rsidP="002361B1">
            <w:pPr>
              <w:pStyle w:val="NoSpacing"/>
            </w:pPr>
            <w:r w:rsidRPr="00570FDC">
              <w:t>up regulated in MAML1-dn vs. EGFP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91A" w:rsidRPr="00570FDC" w:rsidRDefault="00B7191A" w:rsidP="002361B1">
            <w:pPr>
              <w:pStyle w:val="NoSpacing"/>
            </w:pPr>
            <w:r w:rsidRPr="00570FDC">
              <w:t>872</w:t>
            </w:r>
          </w:p>
        </w:tc>
      </w:tr>
      <w:tr w:rsidR="00B7191A" w:rsidRPr="00570FDC" w:rsidTr="002361B1">
        <w:trPr>
          <w:trHeight w:val="264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91A" w:rsidRPr="00570FDC" w:rsidRDefault="00B7191A" w:rsidP="002361B1">
            <w:pPr>
              <w:pStyle w:val="NoSpacing"/>
            </w:pPr>
            <w:r w:rsidRPr="00570FDC">
              <w:t>down regulated in MAML1-dn vs. EGFP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91A" w:rsidRPr="00570FDC" w:rsidRDefault="00B7191A" w:rsidP="002361B1">
            <w:pPr>
              <w:pStyle w:val="NoSpacing"/>
            </w:pPr>
            <w:r w:rsidRPr="00570FDC">
              <w:t>119</w:t>
            </w:r>
          </w:p>
        </w:tc>
      </w:tr>
      <w:tr w:rsidR="00B7191A" w:rsidRPr="00570FDC" w:rsidTr="002361B1">
        <w:trPr>
          <w:trHeight w:val="264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91A" w:rsidRPr="00570FDC" w:rsidRDefault="00B7191A" w:rsidP="002361B1">
            <w:pPr>
              <w:pStyle w:val="NoSpacing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91A" w:rsidRPr="00570FDC" w:rsidRDefault="00B7191A" w:rsidP="002361B1">
            <w:pPr>
              <w:pStyle w:val="NoSpacing"/>
            </w:pPr>
          </w:p>
        </w:tc>
      </w:tr>
      <w:tr w:rsidR="00B7191A" w:rsidRPr="00570FDC" w:rsidTr="002361B1">
        <w:trPr>
          <w:trHeight w:val="264"/>
        </w:trPr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91A" w:rsidRPr="00570FDC" w:rsidRDefault="00B7191A" w:rsidP="002361B1">
            <w:pPr>
              <w:pStyle w:val="NoSpacing"/>
              <w:rPr>
                <w:b/>
                <w:bCs/>
              </w:rPr>
            </w:pPr>
            <w:r w:rsidRPr="00570FDC">
              <w:rPr>
                <w:b/>
                <w:bCs/>
              </w:rPr>
              <w:t>number of genes commonly changed in both cell lines</w:t>
            </w:r>
          </w:p>
        </w:tc>
      </w:tr>
      <w:tr w:rsidR="00B7191A" w:rsidRPr="00570FDC" w:rsidTr="002361B1">
        <w:trPr>
          <w:trHeight w:val="264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91A" w:rsidRPr="00570FDC" w:rsidRDefault="00B7191A" w:rsidP="002361B1">
            <w:pPr>
              <w:pStyle w:val="NoSpacing"/>
            </w:pPr>
            <w:r w:rsidRPr="00570FDC">
              <w:t>up regulated in DTX1 and MAML1-dn vs. EGFP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91A" w:rsidRPr="00570FDC" w:rsidRDefault="00B7191A" w:rsidP="002361B1">
            <w:pPr>
              <w:pStyle w:val="NoSpacing"/>
            </w:pPr>
            <w:r w:rsidRPr="00570FDC">
              <w:t>542</w:t>
            </w:r>
          </w:p>
        </w:tc>
      </w:tr>
      <w:tr w:rsidR="00B7191A" w:rsidRPr="00570FDC" w:rsidTr="002361B1">
        <w:trPr>
          <w:trHeight w:val="264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91A" w:rsidRPr="00570FDC" w:rsidRDefault="00B7191A" w:rsidP="002361B1">
            <w:pPr>
              <w:pStyle w:val="NoSpacing"/>
            </w:pPr>
            <w:r w:rsidRPr="00570FDC">
              <w:t>down regulated in DTX1 and MAML1-dn vs. EGFP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91A" w:rsidRPr="00570FDC" w:rsidRDefault="00B7191A" w:rsidP="002361B1">
            <w:pPr>
              <w:pStyle w:val="NoSpacing"/>
            </w:pPr>
            <w:r w:rsidRPr="00570FDC">
              <w:t>30</w:t>
            </w:r>
          </w:p>
        </w:tc>
      </w:tr>
      <w:tr w:rsidR="00B7191A" w:rsidRPr="00570FDC" w:rsidTr="002361B1">
        <w:trPr>
          <w:trHeight w:val="264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91A" w:rsidRPr="00570FDC" w:rsidRDefault="00B7191A" w:rsidP="002361B1">
            <w:pPr>
              <w:pStyle w:val="NoSpacing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91A" w:rsidRPr="00570FDC" w:rsidRDefault="00B7191A" w:rsidP="002361B1">
            <w:pPr>
              <w:pStyle w:val="NoSpacing"/>
            </w:pPr>
          </w:p>
        </w:tc>
      </w:tr>
      <w:tr w:rsidR="00B7191A" w:rsidRPr="00570FDC" w:rsidTr="002361B1">
        <w:trPr>
          <w:trHeight w:val="264"/>
        </w:trPr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91A" w:rsidRPr="00570FDC" w:rsidRDefault="00B7191A" w:rsidP="002361B1">
            <w:pPr>
              <w:pStyle w:val="NoSpacing"/>
              <w:rPr>
                <w:b/>
                <w:bCs/>
              </w:rPr>
            </w:pPr>
            <w:r w:rsidRPr="00570FDC">
              <w:rPr>
                <w:b/>
                <w:bCs/>
              </w:rPr>
              <w:t>number of genes uniquely changed in DTX1-myc cells</w:t>
            </w:r>
          </w:p>
        </w:tc>
      </w:tr>
      <w:tr w:rsidR="00B7191A" w:rsidRPr="00570FDC" w:rsidTr="002361B1">
        <w:trPr>
          <w:trHeight w:val="264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91A" w:rsidRPr="00570FDC" w:rsidRDefault="00B7191A" w:rsidP="002361B1">
            <w:pPr>
              <w:pStyle w:val="NoSpacing"/>
            </w:pPr>
            <w:r w:rsidRPr="00570FDC">
              <w:t>up regulated in DTX1 vs. EGFP and MAML1-dn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91A" w:rsidRPr="00570FDC" w:rsidRDefault="00B7191A" w:rsidP="002361B1">
            <w:pPr>
              <w:pStyle w:val="NoSpacing"/>
            </w:pPr>
            <w:r w:rsidRPr="00570FDC">
              <w:t>121</w:t>
            </w:r>
          </w:p>
        </w:tc>
      </w:tr>
      <w:tr w:rsidR="00B7191A" w:rsidRPr="00570FDC" w:rsidTr="002361B1">
        <w:trPr>
          <w:trHeight w:val="264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91A" w:rsidRPr="00570FDC" w:rsidRDefault="00B7191A" w:rsidP="002361B1">
            <w:pPr>
              <w:pStyle w:val="NoSpacing"/>
            </w:pPr>
            <w:r w:rsidRPr="00570FDC">
              <w:t>down regulated in DTX1 vs. EGFP and MAML1-dn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91A" w:rsidRPr="00570FDC" w:rsidRDefault="00B7191A" w:rsidP="002361B1">
            <w:pPr>
              <w:pStyle w:val="NoSpacing"/>
            </w:pPr>
            <w:r w:rsidRPr="00570FDC">
              <w:t>70</w:t>
            </w:r>
          </w:p>
        </w:tc>
      </w:tr>
    </w:tbl>
    <w:p w:rsidR="00B7191A" w:rsidRPr="00570FDC" w:rsidRDefault="00B7191A" w:rsidP="00B7191A">
      <w:pPr>
        <w:pStyle w:val="NoSpacing"/>
      </w:pPr>
    </w:p>
    <w:p w:rsidR="00127037" w:rsidRDefault="00127037">
      <w:bookmarkStart w:id="0" w:name="_GoBack"/>
      <w:bookmarkEnd w:id="0"/>
    </w:p>
    <w:sectPr w:rsidR="00127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1A"/>
    <w:rsid w:val="00127037"/>
    <w:rsid w:val="00B7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1</cp:revision>
  <dcterms:created xsi:type="dcterms:W3CDTF">2013-02-01T18:46:00Z</dcterms:created>
  <dcterms:modified xsi:type="dcterms:W3CDTF">2013-02-01T18:47:00Z</dcterms:modified>
</cp:coreProperties>
</file>