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5609" w:rsidRPr="00380A2A" w:rsidRDefault="007F5609" w:rsidP="007F5609">
      <w:pPr>
        <w:spacing w:line="276" w:lineRule="auto"/>
        <w:rPr>
          <w:rFonts w:ascii="Times New Roman" w:eastAsia="Calibri" w:hAnsi="Times New Roman" w:cs="Courier New"/>
          <w:sz w:val="22"/>
          <w:szCs w:val="22"/>
        </w:rPr>
      </w:pPr>
      <w:r w:rsidRPr="00380A2A">
        <w:rPr>
          <w:rFonts w:ascii="Times New Roman" w:eastAsia="Calibri" w:hAnsi="Times New Roman" w:cs="Courier New"/>
          <w:b/>
          <w:sz w:val="22"/>
          <w:szCs w:val="22"/>
        </w:rPr>
        <w:t>Table S1.</w:t>
      </w:r>
      <w:r w:rsidRPr="00380A2A">
        <w:rPr>
          <w:rFonts w:ascii="Times New Roman" w:eastAsia="Calibri" w:hAnsi="Times New Roman" w:cs="Courier New"/>
          <w:sz w:val="22"/>
          <w:szCs w:val="22"/>
        </w:rPr>
        <w:t xml:space="preserve"> Phage display nucleotide sequences and deduced amino acid sequences for EBA-175 RII </w:t>
      </w:r>
      <w:proofErr w:type="spellStart"/>
      <w:r w:rsidRPr="00380A2A">
        <w:rPr>
          <w:rFonts w:ascii="Times New Roman" w:eastAsia="Calibri" w:hAnsi="Times New Roman" w:cs="Courier New"/>
          <w:sz w:val="22"/>
          <w:szCs w:val="22"/>
        </w:rPr>
        <w:t>mAb</w:t>
      </w:r>
      <w:proofErr w:type="spellEnd"/>
      <w:r w:rsidRPr="00380A2A">
        <w:rPr>
          <w:rFonts w:ascii="Times New Roman" w:eastAsia="Calibri" w:hAnsi="Times New Roman" w:cs="Courier New"/>
          <w:sz w:val="22"/>
          <w:szCs w:val="22"/>
        </w:rPr>
        <w:t xml:space="preserve"> panel presented in Table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5040"/>
        <w:gridCol w:w="2430"/>
      </w:tblGrid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7F5609" w:rsidRDefault="007F5609" w:rsidP="00A50D05">
            <w:pPr>
              <w:spacing w:before="60" w:after="60"/>
              <w:jc w:val="center"/>
              <w:rPr>
                <w:rFonts w:ascii="Times New Roman" w:eastAsia="Calibri" w:hAnsi="Times New Roman" w:cs="Courier New"/>
                <w:b/>
                <w:sz w:val="22"/>
                <w:szCs w:val="22"/>
              </w:rPr>
            </w:pPr>
            <w:r w:rsidRPr="007F5609">
              <w:rPr>
                <w:rFonts w:ascii="Times New Roman" w:eastAsia="Calibri" w:hAnsi="Times New Roman" w:cs="Courier New"/>
                <w:b/>
                <w:sz w:val="22"/>
                <w:szCs w:val="22"/>
              </w:rPr>
              <w:t>CLONE</w:t>
            </w:r>
          </w:p>
        </w:tc>
        <w:tc>
          <w:tcPr>
            <w:tcW w:w="5040" w:type="dxa"/>
            <w:shd w:val="clear" w:color="auto" w:fill="auto"/>
          </w:tcPr>
          <w:p w:rsidR="007F5609" w:rsidRPr="007F5609" w:rsidRDefault="007F5609" w:rsidP="00A50D05">
            <w:pPr>
              <w:spacing w:before="60" w:after="60"/>
              <w:jc w:val="center"/>
              <w:rPr>
                <w:rFonts w:ascii="Times New Roman" w:eastAsia="Calibri" w:hAnsi="Times New Roman" w:cs="Courier New"/>
                <w:b/>
                <w:sz w:val="22"/>
                <w:szCs w:val="22"/>
              </w:rPr>
            </w:pPr>
            <w:r w:rsidRPr="007F5609">
              <w:rPr>
                <w:rFonts w:ascii="Times New Roman" w:eastAsia="Calibri" w:hAnsi="Times New Roman" w:cs="Courier New"/>
                <w:b/>
                <w:sz w:val="22"/>
                <w:szCs w:val="22"/>
              </w:rPr>
              <w:t>DNA sequence of phage insert</w:t>
            </w:r>
          </w:p>
          <w:p w:rsidR="007F5609" w:rsidRPr="007F5609" w:rsidRDefault="007F5609" w:rsidP="00A50D05">
            <w:pPr>
              <w:spacing w:before="60" w:after="60"/>
              <w:jc w:val="center"/>
              <w:rPr>
                <w:rFonts w:ascii="Times New Roman" w:eastAsia="Calibri" w:hAnsi="Times New Roman" w:cs="Courier New"/>
                <w:b/>
                <w:sz w:val="22"/>
                <w:szCs w:val="22"/>
              </w:rPr>
            </w:pPr>
            <w:r w:rsidRPr="007F5609">
              <w:rPr>
                <w:rFonts w:ascii="Times New Roman" w:eastAsia="Calibri" w:hAnsi="Times New Roman" w:cs="Courier New"/>
                <w:b/>
                <w:sz w:val="22"/>
                <w:szCs w:val="22"/>
              </w:rPr>
              <w:t>5’ TO 3’</w:t>
            </w:r>
          </w:p>
        </w:tc>
        <w:tc>
          <w:tcPr>
            <w:tcW w:w="2430" w:type="dxa"/>
            <w:shd w:val="clear" w:color="auto" w:fill="auto"/>
          </w:tcPr>
          <w:p w:rsidR="007F5609" w:rsidRPr="007F5609" w:rsidRDefault="007F5609" w:rsidP="00A50D05">
            <w:pPr>
              <w:spacing w:before="60" w:after="60"/>
              <w:jc w:val="center"/>
              <w:rPr>
                <w:rFonts w:ascii="Times New Roman" w:eastAsia="Calibri" w:hAnsi="Times New Roman" w:cs="Courier New"/>
                <w:b/>
                <w:sz w:val="22"/>
                <w:szCs w:val="22"/>
              </w:rPr>
            </w:pPr>
            <w:r w:rsidRPr="007F5609">
              <w:rPr>
                <w:rFonts w:ascii="Times New Roman" w:eastAsia="Calibri" w:hAnsi="Times New Roman" w:cs="Courier New"/>
                <w:b/>
                <w:sz w:val="22"/>
                <w:szCs w:val="22"/>
              </w:rPr>
              <w:t>Deduced amino acid sequence</w:t>
            </w:r>
          </w:p>
        </w:tc>
      </w:tr>
      <w:tr w:rsidR="007F5609" w:rsidRPr="00A50D05" w:rsidTr="00A50D05">
        <w:tc>
          <w:tcPr>
            <w:tcW w:w="8568" w:type="dxa"/>
            <w:gridSpan w:val="3"/>
            <w:shd w:val="clear" w:color="auto" w:fill="auto"/>
          </w:tcPr>
          <w:p w:rsidR="007F5609" w:rsidRPr="007F5609" w:rsidRDefault="007F5609" w:rsidP="00A50D05">
            <w:pPr>
              <w:spacing w:before="60" w:after="60"/>
              <w:jc w:val="center"/>
              <w:rPr>
                <w:rFonts w:ascii="Times New Roman" w:eastAsia="Calibri" w:hAnsi="Times New Roman" w:cs="Courier New"/>
                <w:b/>
                <w:sz w:val="22"/>
                <w:szCs w:val="22"/>
              </w:rPr>
            </w:pPr>
            <w:r w:rsidRPr="007F5609">
              <w:rPr>
                <w:rFonts w:ascii="Times New Roman" w:eastAsia="Calibri" w:hAnsi="Times New Roman" w:cs="Courier New"/>
                <w:b/>
                <w:sz w:val="22"/>
                <w:szCs w:val="22"/>
              </w:rPr>
              <w:t>R215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AAGTGGTGGCTTATGAATTCC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KWWLMNS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AAGTGGTGGTTGATGCCTCCT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KWWLMPP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AAGTGGTGGTTGATGCCTCCT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KWWLMPP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AAGTGGTGGTTGATGCCTCCT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KWWLMPP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AAGTGGTGGATTATGCCTCCT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KWWIMPP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AAGTGGTGGATTATGCCTCCT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KWWIMPP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TGGTGGCAGTCGAAGCTTCGT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WWQSKLR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CCTTGGCATAAGACGCGGTAT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PWHKTRY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AATCCTTTTGGGCCGTTTTAT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NPFGPFY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CAGACTACGGGGATGCTGGCG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QTTGMLA</w:t>
            </w:r>
          </w:p>
        </w:tc>
      </w:tr>
      <w:tr w:rsidR="007F5609" w:rsidRPr="00A50D05" w:rsidTr="00A50D05">
        <w:tc>
          <w:tcPr>
            <w:tcW w:w="8568" w:type="dxa"/>
            <w:gridSpan w:val="3"/>
            <w:shd w:val="clear" w:color="auto" w:fill="auto"/>
          </w:tcPr>
          <w:p w:rsidR="007F5609" w:rsidRPr="007F5609" w:rsidRDefault="007F5609" w:rsidP="00A50D05">
            <w:pPr>
              <w:spacing w:before="60" w:after="60"/>
              <w:jc w:val="center"/>
              <w:rPr>
                <w:rFonts w:ascii="Times New Roman" w:eastAsia="Calibri" w:hAnsi="Times New Roman" w:cs="Courier New"/>
                <w:b/>
                <w:sz w:val="22"/>
                <w:szCs w:val="22"/>
              </w:rPr>
            </w:pPr>
            <w:r w:rsidRPr="007F5609">
              <w:rPr>
                <w:rFonts w:ascii="Times New Roman" w:eastAsia="Calibri" w:hAnsi="Times New Roman" w:cs="Courier New"/>
                <w:b/>
                <w:sz w:val="22"/>
                <w:szCs w:val="22"/>
              </w:rPr>
              <w:t>R217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CCGCAGAGTAAGCTTCATTTG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PISKLHL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CCTATTTCGAAGCTTCATCTT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PISKLHL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CCTATTTCGAAGCTTCATCTT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PISKLHL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CCTATTTCGAAGCTTCATCTT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PQSKLHL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AAGACGCCGGCTCTTAAGCAT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KTPALKH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ATTCAGCATCGGGGTCCGGCT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IQHRGPA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ACGATTCCTCTGCCTTGGCAT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TIPLPWH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ACGCTTTCGTTTCCTCATCGG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TLSFPHR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caps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caps/>
                <w:sz w:val="20"/>
                <w:szCs w:val="20"/>
              </w:rPr>
              <w:t>cctacgacgtttctgaatgct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PTTFLNA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AATACTCATCTTCTGAAGGGT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NTHLLKG</w:t>
            </w:r>
          </w:p>
        </w:tc>
      </w:tr>
      <w:tr w:rsidR="007F5609" w:rsidRPr="00A50D05" w:rsidTr="00A50D05">
        <w:tc>
          <w:tcPr>
            <w:tcW w:w="8568" w:type="dxa"/>
            <w:gridSpan w:val="3"/>
            <w:shd w:val="clear" w:color="auto" w:fill="auto"/>
          </w:tcPr>
          <w:p w:rsidR="007F5609" w:rsidRPr="007F5609" w:rsidRDefault="007F5609" w:rsidP="00A50D05">
            <w:pPr>
              <w:spacing w:before="60" w:after="60"/>
              <w:jc w:val="center"/>
              <w:rPr>
                <w:rFonts w:ascii="Times New Roman" w:eastAsia="Calibri" w:hAnsi="Times New Roman" w:cs="Courier New"/>
                <w:b/>
                <w:sz w:val="22"/>
                <w:szCs w:val="22"/>
              </w:rPr>
            </w:pPr>
            <w:r w:rsidRPr="007F5609">
              <w:rPr>
                <w:rFonts w:ascii="Times New Roman" w:eastAsia="Calibri" w:hAnsi="Times New Roman" w:cs="Courier New"/>
                <w:b/>
                <w:sz w:val="22"/>
                <w:szCs w:val="22"/>
              </w:rPr>
              <w:t>R256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AATATGGTTCCGATGTCGCGT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NMVPMSR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AATATGGTTCCGCTGTGGAGG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NMVPLWR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ACTATGGTTCCTATGTGGAGG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TMVPMWR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TGGTCGATTAATCCGCGTTGG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WSINPRW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TGGTCGATTAATCCGCGTTGG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WSINPRW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TGGTCGATTAATCCGCGTTGG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WSINPRW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TGGTCGATTAATCCGCGTTGG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WSINPRW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TGGTCGATTAATCCGCGTTGG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WSINPRW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AATACGATGACTTAGATGTAT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NTMTQMY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GAGTCTCGGACGGAGTATCGG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ESRTEYR</w:t>
            </w:r>
          </w:p>
        </w:tc>
      </w:tr>
      <w:tr w:rsidR="007F5609" w:rsidRPr="00A50D05" w:rsidTr="00A50D05">
        <w:tc>
          <w:tcPr>
            <w:tcW w:w="8568" w:type="dxa"/>
            <w:gridSpan w:val="3"/>
            <w:shd w:val="clear" w:color="auto" w:fill="auto"/>
          </w:tcPr>
          <w:p w:rsidR="007F5609" w:rsidRPr="007F5609" w:rsidRDefault="007F5609" w:rsidP="00A50D05">
            <w:pPr>
              <w:spacing w:before="60" w:after="60"/>
              <w:jc w:val="center"/>
              <w:rPr>
                <w:rFonts w:ascii="Times New Roman" w:eastAsia="Calibri" w:hAnsi="Times New Roman" w:cs="Courier New"/>
                <w:b/>
                <w:sz w:val="22"/>
                <w:szCs w:val="22"/>
              </w:rPr>
            </w:pPr>
            <w:r w:rsidRPr="007F5609">
              <w:rPr>
                <w:rFonts w:ascii="Times New Roman" w:eastAsia="Calibri" w:hAnsi="Times New Roman" w:cs="Courier New"/>
                <w:b/>
                <w:sz w:val="22"/>
                <w:szCs w:val="22"/>
              </w:rPr>
              <w:t>R216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CATTCGAATTCTTCTTGGATTTCGCGTCAGACTTAT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HSNSSWISRQTY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GGTAATAGTCTGCATAATTATCCTCGGGGGCCGACG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GNSLHNYPRGPT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ACTCGGCCTTTTGAGCCTATTCAGGCTCTGTTTAAG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TRPFEPIQALFK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GTTAAGCTTCATCCGAGTTCTCTGGTTTCGCTGAAT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VKLHPSSLVSLN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TCGGTTGTTACGCCTCAGACTTTGTCTAGTGGGTCT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SVVTPQTLSSGS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TCGTATTTTGATGTGACGCCGTTTCGGTCTCGTGCG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SYFDVTPFRSRA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GGGGCGCTGCATGTTCCGAATATGTATCATGTTGTT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GALHVPNMYHVV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CATCTTTATCCTAAGACTGAGGAGGCGCTTCTGCGT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HLYPKTEEALLR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ATGAATACTTATCAGCTGGTTGGTGATCAGCCGCCG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MNTYQLVGDQPP</w:t>
            </w:r>
          </w:p>
        </w:tc>
      </w:tr>
      <w:tr w:rsidR="007F5609" w:rsidRPr="00A50D05" w:rsidTr="00A50D05">
        <w:tc>
          <w:tcPr>
            <w:tcW w:w="1098" w:type="dxa"/>
            <w:shd w:val="clear" w:color="auto" w:fill="auto"/>
          </w:tcPr>
          <w:p w:rsidR="007F5609" w:rsidRPr="00A50D05" w:rsidRDefault="007F5609" w:rsidP="00A50D05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10</w:t>
            </w:r>
          </w:p>
        </w:tc>
        <w:tc>
          <w:tcPr>
            <w:tcW w:w="504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CAGTCGCATCTGCGTTTTTGGTATGATCATCAGACT</w:t>
            </w:r>
          </w:p>
        </w:tc>
        <w:tc>
          <w:tcPr>
            <w:tcW w:w="2430" w:type="dxa"/>
            <w:shd w:val="clear" w:color="auto" w:fill="auto"/>
          </w:tcPr>
          <w:p w:rsidR="007F5609" w:rsidRPr="00A50D05" w:rsidRDefault="007F5609" w:rsidP="00F92D5F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A50D05">
              <w:rPr>
                <w:rFonts w:ascii="Courier New" w:eastAsia="Calibri" w:hAnsi="Courier New" w:cs="Courier New"/>
                <w:sz w:val="20"/>
                <w:szCs w:val="20"/>
              </w:rPr>
              <w:t>QSHLRFWYDHQT</w:t>
            </w:r>
          </w:p>
        </w:tc>
      </w:tr>
    </w:tbl>
    <w:p w:rsidR="009036A0" w:rsidRDefault="007F5609"/>
    <w:sectPr w:rsidR="009036A0" w:rsidSect="00BD393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609"/>
    <w:rsid w:val="007F560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09"/>
    <w:rPr>
      <w:rFonts w:ascii="Cambria" w:eastAsia="MS Mincho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Ambroggio</dc:creator>
  <cp:keywords/>
  <cp:lastModifiedBy>Xavier Ambroggio</cp:lastModifiedBy>
  <cp:revision>1</cp:revision>
  <dcterms:created xsi:type="dcterms:W3CDTF">2013-01-16T17:34:00Z</dcterms:created>
  <dcterms:modified xsi:type="dcterms:W3CDTF">2013-01-16T17:35:00Z</dcterms:modified>
</cp:coreProperties>
</file>