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A4" w:rsidRPr="00DF7C2D" w:rsidRDefault="00C359A4" w:rsidP="00C359A4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</w:rPr>
        <w:t>Table S1</w:t>
      </w:r>
      <w:r w:rsidRPr="00DF7C2D">
        <w:rPr>
          <w:rFonts w:eastAsia="Times New Roman"/>
          <w:b/>
          <w:noProof/>
        </w:rPr>
        <w:t xml:space="preserve">     </w:t>
      </w:r>
      <w:r>
        <w:rPr>
          <w:rFonts w:eastAsia="Times New Roman"/>
          <w:b/>
        </w:rPr>
        <w:t>E</w:t>
      </w:r>
      <w:r>
        <w:rPr>
          <w:rFonts w:eastAsia="Times New Roman"/>
          <w:b/>
        </w:rPr>
        <w:t>xpression data of genes</w:t>
      </w:r>
      <w:r w:rsidRPr="00DF7C2D">
        <w:rPr>
          <w:rFonts w:eastAsia="Times New Roman"/>
          <w:b/>
        </w:rPr>
        <w:t xml:space="preserve"> </w:t>
      </w:r>
      <w:proofErr w:type="spellStart"/>
      <w:r w:rsidRPr="00DF7C2D">
        <w:rPr>
          <w:rFonts w:eastAsia="Times New Roman"/>
          <w:b/>
        </w:rPr>
        <w:t>hypomethylated</w:t>
      </w:r>
      <w:proofErr w:type="spellEnd"/>
      <w:r w:rsidRPr="00DF7C2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at core promoter regions</w:t>
      </w:r>
      <w:r w:rsidRPr="00DF7C2D">
        <w:rPr>
          <w:rFonts w:eastAsia="Times New Roman"/>
          <w:b/>
        </w:rPr>
        <w:t>*</w:t>
      </w:r>
    </w:p>
    <w:p w:rsidR="00C359A4" w:rsidRPr="00DF7C2D" w:rsidRDefault="00C359A4" w:rsidP="00C359A4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1440"/>
        <w:gridCol w:w="1800"/>
        <w:gridCol w:w="1350"/>
        <w:gridCol w:w="1350"/>
      </w:tblGrid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Gene ID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Mean Expression (malignant)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STD</w:t>
            </w:r>
            <w:r w:rsidRPr="00DF7C2D">
              <w:rPr>
                <w:rFonts w:eastAsia="Times New Roman"/>
                <w:sz w:val="22"/>
                <w:szCs w:val="22"/>
              </w:rPr>
              <w:t xml:space="preserve"> </w:t>
            </w:r>
            <w:r w:rsidRPr="00DF7C2D">
              <w:rPr>
                <w:rFonts w:eastAsia="Times New Roman"/>
                <w:sz w:val="22"/>
                <w:szCs w:val="22"/>
                <w:vertAlign w:val="superscript"/>
              </w:rPr>
              <w:t>#</w:t>
            </w:r>
            <w:r w:rsidRPr="00DF7C2D">
              <w:rPr>
                <w:rFonts w:eastAsia="Times New Roman"/>
                <w:sz w:val="22"/>
                <w:szCs w:val="22"/>
              </w:rPr>
              <w:t xml:space="preserve"> (malignant)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Mean Expression (benign)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STD</w:t>
            </w:r>
            <w:r w:rsidRPr="00DF7C2D">
              <w:rPr>
                <w:rFonts w:eastAsia="Times New Roman"/>
                <w:sz w:val="22"/>
                <w:szCs w:val="22"/>
              </w:rPr>
              <w:t xml:space="preserve"> (benign)</w:t>
            </w:r>
          </w:p>
        </w:tc>
        <w:tc>
          <w:tcPr>
            <w:tcW w:w="1350" w:type="dxa"/>
            <w:vAlign w:val="center"/>
          </w:tcPr>
          <w:p w:rsidR="00C359A4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Statistical power</w:t>
            </w:r>
            <w:r w:rsidRPr="005B557C">
              <w:rPr>
                <w:rFonts w:eastAsia="Times New Roman"/>
                <w:sz w:val="22"/>
                <w:szCs w:val="22"/>
                <w:vertAlign w:val="superscript"/>
              </w:rPr>
              <w:t>$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ADCY3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7078.0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5184.37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1783.1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595.82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62.1%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ANGPTL1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101.68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26.46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112.25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19.28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C1orf113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106.89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24.38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146.26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79.7%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C4BPA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101.17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48.48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100.15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C7orf65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131.99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15.68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149.28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19.38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34.1%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DIAPH3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258.70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71.88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155.59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36.19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81.7%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DLC1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222.92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261.24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134.51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37.49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11.6%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GAS7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823.42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702.44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197.93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60.22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51.0%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LAG3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1304.5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2141.89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141.43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42.57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22.9%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LOC100130872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114.37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22.93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127.86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25.17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LRRC32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1812</w:t>
            </w:r>
            <w:r>
              <w:rPr>
                <w:rFonts w:eastAsia="Times New Roman"/>
                <w:sz w:val="22"/>
                <w:szCs w:val="22"/>
              </w:rPr>
              <w:t>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2759.81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525.27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194.96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MAMDC2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556.99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769.76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214.45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77.56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16.8%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MSLNL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112.08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19.76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127.50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SLC1A5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559.4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358.29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296.07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108.23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35.0%</w:t>
            </w:r>
          </w:p>
        </w:tc>
      </w:tr>
      <w:tr w:rsidR="00C359A4" w:rsidRPr="00DF7C2D" w:rsidTr="008E2D31">
        <w:trPr>
          <w:trHeight w:val="432"/>
        </w:trPr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359A4" w:rsidRPr="00195F8F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195F8F">
              <w:rPr>
                <w:rFonts w:eastAsia="Times New Roman"/>
                <w:i/>
                <w:sz w:val="22"/>
                <w:szCs w:val="22"/>
              </w:rPr>
              <w:t>SPON2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539.7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759.96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59A4" w:rsidRPr="00DF7C2D" w:rsidRDefault="00C359A4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133.55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 w:rsidRPr="005F7A4A">
              <w:rPr>
                <w:color w:val="000000"/>
                <w:sz w:val="22"/>
                <w:szCs w:val="22"/>
              </w:rPr>
              <w:t>38.78</w:t>
            </w:r>
          </w:p>
        </w:tc>
        <w:tc>
          <w:tcPr>
            <w:tcW w:w="1350" w:type="dxa"/>
            <w:vAlign w:val="center"/>
          </w:tcPr>
          <w:p w:rsidR="00C359A4" w:rsidRPr="005F7A4A" w:rsidRDefault="00C359A4" w:rsidP="008E2D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22.3%</w:t>
            </w:r>
          </w:p>
        </w:tc>
      </w:tr>
    </w:tbl>
    <w:p w:rsidR="00C359A4" w:rsidRPr="00DF7C2D" w:rsidRDefault="00C359A4" w:rsidP="00C359A4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</w:p>
    <w:p w:rsidR="00C359A4" w:rsidRPr="00DF7C2D" w:rsidRDefault="00C359A4" w:rsidP="00C359A4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</w:p>
    <w:p w:rsidR="00C359A4" w:rsidRPr="00DF7C2D" w:rsidRDefault="00C359A4" w:rsidP="00C359A4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 w:rsidRPr="00DF7C2D">
        <w:rPr>
          <w:rFonts w:eastAsia="Times New Roman"/>
          <w:sz w:val="22"/>
          <w:szCs w:val="22"/>
        </w:rPr>
        <w:t>*</w:t>
      </w:r>
      <w:proofErr w:type="spellStart"/>
      <w:r w:rsidRPr="00DF7C2D">
        <w:rPr>
          <w:rFonts w:eastAsia="Times New Roman"/>
          <w:sz w:val="22"/>
          <w:szCs w:val="22"/>
        </w:rPr>
        <w:t>Hypomethylated</w:t>
      </w:r>
      <w:proofErr w:type="spellEnd"/>
      <w:r w:rsidRPr="00DF7C2D">
        <w:rPr>
          <w:rFonts w:eastAsia="Times New Roman"/>
          <w:sz w:val="22"/>
          <w:szCs w:val="22"/>
        </w:rPr>
        <w:t xml:space="preserve"> gene promoters were selected based on the criteria defined in Methods.</w:t>
      </w:r>
    </w:p>
    <w:p w:rsidR="00C359A4" w:rsidRPr="00DF7C2D" w:rsidRDefault="00C359A4" w:rsidP="00C359A4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 w:rsidRPr="00DF7C2D">
        <w:rPr>
          <w:rFonts w:eastAsia="Times New Roman"/>
          <w:sz w:val="22"/>
          <w:szCs w:val="22"/>
          <w:vertAlign w:val="superscript"/>
        </w:rPr>
        <w:t>#</w:t>
      </w:r>
      <w:r>
        <w:rPr>
          <w:rFonts w:eastAsia="Times New Roman"/>
          <w:sz w:val="22"/>
          <w:szCs w:val="22"/>
        </w:rPr>
        <w:t>STD: standard deviation</w:t>
      </w:r>
      <w:r w:rsidRPr="00DF7C2D">
        <w:rPr>
          <w:rFonts w:eastAsia="Times New Roman"/>
          <w:sz w:val="22"/>
          <w:szCs w:val="22"/>
        </w:rPr>
        <w:t>.</w:t>
      </w:r>
    </w:p>
    <w:p w:rsidR="00AC2971" w:rsidRDefault="00C359A4" w:rsidP="00C359A4">
      <w:r w:rsidRPr="005B557C">
        <w:rPr>
          <w:rFonts w:eastAsia="Times New Roman"/>
          <w:sz w:val="22"/>
          <w:szCs w:val="22"/>
          <w:vertAlign w:val="superscript"/>
        </w:rPr>
        <w:t>$</w:t>
      </w:r>
      <w:r>
        <w:rPr>
          <w:rFonts w:eastAsia="Times New Roman"/>
          <w:sz w:val="22"/>
          <w:szCs w:val="22"/>
        </w:rPr>
        <w:t>Statistical power was calculated using the mean and STD values of malignant and benign groups (two-tailed test, alpha error level 5%).</w:t>
      </w:r>
    </w:p>
    <w:sectPr w:rsidR="00AC29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4"/>
    <w:rsid w:val="002859A3"/>
    <w:rsid w:val="003216D9"/>
    <w:rsid w:val="00AC2971"/>
    <w:rsid w:val="00C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Fan</cp:lastModifiedBy>
  <cp:revision>1</cp:revision>
  <dcterms:created xsi:type="dcterms:W3CDTF">2012-12-10T23:05:00Z</dcterms:created>
  <dcterms:modified xsi:type="dcterms:W3CDTF">2012-12-10T23:07:00Z</dcterms:modified>
</cp:coreProperties>
</file>