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4" w:rsidRDefault="00C20494" w:rsidP="00C20494">
      <w:pPr>
        <w:spacing w:line="360" w:lineRule="auto"/>
        <w:jc w:val="both"/>
        <w:rPr>
          <w:rFonts w:ascii="Calibri" w:hAnsi="Calibri"/>
          <w:sz w:val="22"/>
          <w:lang w:val="en-US"/>
        </w:rPr>
      </w:pPr>
      <w:r w:rsidRPr="00BD776A">
        <w:rPr>
          <w:rFonts w:ascii="Calibri" w:hAnsi="Calibri"/>
          <w:b/>
          <w:sz w:val="22"/>
          <w:lang w:val="en-US"/>
        </w:rPr>
        <w:t xml:space="preserve">Appendix Table </w:t>
      </w:r>
      <w:r>
        <w:rPr>
          <w:rFonts w:ascii="Calibri" w:hAnsi="Calibri"/>
          <w:b/>
          <w:sz w:val="22"/>
          <w:lang w:val="en-US"/>
        </w:rPr>
        <w:t>2</w:t>
      </w:r>
      <w:r w:rsidRPr="00BD776A">
        <w:rPr>
          <w:rFonts w:ascii="Calibri" w:hAnsi="Calibri"/>
          <w:b/>
          <w:sz w:val="22"/>
          <w:lang w:val="en-US"/>
        </w:rPr>
        <w:t xml:space="preserve">: </w:t>
      </w:r>
      <w:r w:rsidRPr="007136C6">
        <w:rPr>
          <w:rFonts w:ascii="Calibri" w:hAnsi="Calibri"/>
          <w:sz w:val="22"/>
          <w:lang w:val="en-US"/>
        </w:rPr>
        <w:t xml:space="preserve">Exclusion of </w:t>
      </w:r>
      <w:r w:rsidRPr="007136C6">
        <w:rPr>
          <w:rFonts w:ascii="Calibri" w:hAnsi="Calibri"/>
          <w:sz w:val="22"/>
        </w:rPr>
        <w:t>childhood</w:t>
      </w:r>
      <w:r>
        <w:rPr>
          <w:rFonts w:ascii="Calibri" w:hAnsi="Calibri"/>
          <w:sz w:val="22"/>
        </w:rPr>
        <w:t xml:space="preserve"> and obstructive lung diseases among patients </w:t>
      </w:r>
      <w:r w:rsidRPr="00282781">
        <w:rPr>
          <w:rFonts w:ascii="Calibri" w:hAnsi="Calibri" w:cs="Calibri"/>
          <w:bCs/>
          <w:iCs/>
          <w:sz w:val="22"/>
          <w:szCs w:val="22"/>
        </w:rPr>
        <w:t>younger than 5 or older than 55 years old</w:t>
      </w:r>
      <w:r>
        <w:rPr>
          <w:rFonts w:ascii="Calibri" w:hAnsi="Calibri" w:cs="Calibri"/>
          <w:bCs/>
          <w:iCs/>
          <w:sz w:val="22"/>
          <w:szCs w:val="22"/>
        </w:rPr>
        <w:t>,</w:t>
      </w:r>
      <w:r w:rsidRPr="00BD776A">
        <w:rPr>
          <w:rFonts w:ascii="Calibri" w:hAnsi="Calibri"/>
          <w:sz w:val="22"/>
          <w:lang w:val="en-US"/>
        </w:rPr>
        <w:t xml:space="preserve"> International Classification of Diseases – Ninth Revision (ICD-9) and Tenth Revision (ICD-10) codes</w:t>
      </w:r>
      <w:r>
        <w:rPr>
          <w:rFonts w:ascii="Calibri" w:hAnsi="Calibri"/>
          <w:sz w:val="22"/>
          <w:lang w:val="en-US"/>
        </w:rPr>
        <w:t xml:space="preserve"> selected in the </w:t>
      </w:r>
      <w:r w:rsidRPr="00282781">
        <w:rPr>
          <w:rFonts w:ascii="Calibri" w:hAnsi="Calibri" w:cs="Calibri"/>
          <w:bCs/>
          <w:sz w:val="22"/>
          <w:szCs w:val="22"/>
        </w:rPr>
        <w:t>Discharge Abstracts Database (DAD)</w:t>
      </w:r>
    </w:p>
    <w:p w:rsidR="002319E8" w:rsidRDefault="00C20494"/>
    <w:tbl>
      <w:tblPr>
        <w:tblW w:w="7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0"/>
        <w:gridCol w:w="1440"/>
        <w:gridCol w:w="1440"/>
      </w:tblGrid>
      <w:tr w:rsidR="00C20494" w:rsidRPr="0082396F" w:rsidTr="00DD5A93">
        <w:trPr>
          <w:trHeight w:val="290"/>
        </w:trPr>
        <w:tc>
          <w:tcPr>
            <w:tcW w:w="4980" w:type="dxa"/>
            <w:tcBorders>
              <w:top w:val="single" w:sz="12" w:space="0" w:color="auto"/>
            </w:tcBorders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2396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Condition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C20494" w:rsidRPr="0082396F" w:rsidRDefault="00C20494" w:rsidP="00DD5A93">
            <w:pPr>
              <w:tabs>
                <w:tab w:val="left" w:pos="131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2396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ICD-9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code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C20494" w:rsidRPr="0082396F" w:rsidRDefault="00C20494" w:rsidP="00DD5A93">
            <w:pPr>
              <w:tabs>
                <w:tab w:val="left" w:pos="131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82396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ICD-10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code</w:t>
            </w:r>
          </w:p>
        </w:tc>
      </w:tr>
      <w:tr w:rsidR="00C20494" w:rsidRPr="0082396F" w:rsidTr="00DD5A93">
        <w:trPr>
          <w:trHeight w:val="290"/>
        </w:trPr>
        <w:tc>
          <w:tcPr>
            <w:tcW w:w="4980" w:type="dxa"/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8239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[Chronic] bronchitis</w:t>
            </w:r>
          </w:p>
        </w:tc>
        <w:tc>
          <w:tcPr>
            <w:tcW w:w="1440" w:type="dxa"/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82396F">
              <w:rPr>
                <w:rFonts w:ascii="Calibri" w:hAnsi="Calibri"/>
                <w:sz w:val="22"/>
                <w:szCs w:val="22"/>
                <w:lang w:val="en-US"/>
              </w:rPr>
              <w:t>491.x</w:t>
            </w:r>
          </w:p>
        </w:tc>
        <w:tc>
          <w:tcPr>
            <w:tcW w:w="1440" w:type="dxa"/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 w:rsidRPr="0082396F">
              <w:rPr>
                <w:rFonts w:ascii="Calibri" w:hAnsi="Calibri"/>
                <w:sz w:val="22"/>
                <w:szCs w:val="22"/>
                <w:lang w:val="en-US"/>
              </w:rPr>
              <w:t>J40, J41, J42</w:t>
            </w:r>
          </w:p>
        </w:tc>
      </w:tr>
      <w:tr w:rsidR="00C20494" w:rsidRPr="0082396F" w:rsidTr="00DD5A93">
        <w:trPr>
          <w:trHeight w:val="290"/>
        </w:trPr>
        <w:tc>
          <w:tcPr>
            <w:tcW w:w="4980" w:type="dxa"/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8239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Emphysema </w:t>
            </w:r>
          </w:p>
        </w:tc>
        <w:tc>
          <w:tcPr>
            <w:tcW w:w="1440" w:type="dxa"/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8239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492.x</w:t>
            </w:r>
          </w:p>
        </w:tc>
        <w:tc>
          <w:tcPr>
            <w:tcW w:w="1440" w:type="dxa"/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82396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J43</w:t>
            </w:r>
          </w:p>
        </w:tc>
      </w:tr>
      <w:tr w:rsidR="00C20494" w:rsidRPr="0082396F" w:rsidTr="00DD5A93">
        <w:trPr>
          <w:trHeight w:val="290"/>
        </w:trPr>
        <w:tc>
          <w:tcPr>
            <w:tcW w:w="4980" w:type="dxa"/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r w:rsidRPr="0082396F">
              <w:rPr>
                <w:rFonts w:ascii="Calibri" w:hAnsi="Calibri"/>
                <w:sz w:val="22"/>
                <w:szCs w:val="22"/>
              </w:rPr>
              <w:t>Bronchiectasis</w:t>
            </w:r>
          </w:p>
        </w:tc>
        <w:tc>
          <w:tcPr>
            <w:tcW w:w="1440" w:type="dxa"/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82396F">
              <w:rPr>
                <w:rFonts w:ascii="Calibri" w:hAnsi="Calibri"/>
                <w:sz w:val="22"/>
                <w:szCs w:val="22"/>
                <w:lang w:val="en-US"/>
              </w:rPr>
              <w:t>494.x</w:t>
            </w:r>
          </w:p>
        </w:tc>
        <w:tc>
          <w:tcPr>
            <w:tcW w:w="1440" w:type="dxa"/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 w:rsidRPr="0082396F">
              <w:rPr>
                <w:rFonts w:ascii="Calibri" w:hAnsi="Calibri"/>
                <w:sz w:val="22"/>
                <w:szCs w:val="22"/>
                <w:lang w:val="en-US"/>
              </w:rPr>
              <w:t>J47</w:t>
            </w:r>
          </w:p>
        </w:tc>
      </w:tr>
      <w:tr w:rsidR="00C20494" w:rsidRPr="0082396F" w:rsidTr="00DD5A93">
        <w:trPr>
          <w:trHeight w:val="290"/>
        </w:trPr>
        <w:tc>
          <w:tcPr>
            <w:tcW w:w="4980" w:type="dxa"/>
            <w:tcBorders>
              <w:bottom w:val="single" w:sz="12" w:space="0" w:color="auto"/>
            </w:tcBorders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2396F">
              <w:rPr>
                <w:rFonts w:ascii="Calibri" w:hAnsi="Calibri"/>
                <w:sz w:val="22"/>
                <w:szCs w:val="22"/>
              </w:rPr>
              <w:t>Chronic airway obstruction not elsewhere classified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 w:rsidRPr="0082396F">
              <w:rPr>
                <w:rFonts w:ascii="Calibri" w:hAnsi="Calibri"/>
                <w:sz w:val="22"/>
                <w:szCs w:val="22"/>
                <w:lang w:val="en-US"/>
              </w:rPr>
              <w:t>496.x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C20494" w:rsidRPr="0082396F" w:rsidRDefault="00C20494" w:rsidP="00DD5A9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 w:rsidRPr="0082396F">
              <w:rPr>
                <w:rFonts w:ascii="Calibri" w:hAnsi="Calibri"/>
                <w:sz w:val="22"/>
                <w:szCs w:val="22"/>
                <w:lang w:val="en-US"/>
              </w:rPr>
              <w:t>J44</w:t>
            </w:r>
          </w:p>
        </w:tc>
      </w:tr>
    </w:tbl>
    <w:p w:rsidR="00C20494" w:rsidRDefault="00C20494">
      <w:bookmarkStart w:id="0" w:name="_GoBack"/>
      <w:bookmarkEnd w:id="0"/>
    </w:p>
    <w:sectPr w:rsidR="00C20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4"/>
    <w:rsid w:val="00265D5C"/>
    <w:rsid w:val="005E09A4"/>
    <w:rsid w:val="007B7759"/>
    <w:rsid w:val="007F6016"/>
    <w:rsid w:val="00887ED5"/>
    <w:rsid w:val="008D1E25"/>
    <w:rsid w:val="00BF2624"/>
    <w:rsid w:val="00C20494"/>
    <w:rsid w:val="00D617BC"/>
    <w:rsid w:val="00E13818"/>
    <w:rsid w:val="00EE5324"/>
    <w:rsid w:val="00F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1</cp:revision>
  <dcterms:created xsi:type="dcterms:W3CDTF">2012-11-01T22:05:00Z</dcterms:created>
  <dcterms:modified xsi:type="dcterms:W3CDTF">2012-11-01T22:08:00Z</dcterms:modified>
</cp:coreProperties>
</file>