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6" w:rsidRDefault="00684206" w:rsidP="00AB104C">
      <w:pPr>
        <w:jc w:val="center"/>
        <w:rPr>
          <w:b/>
        </w:rPr>
      </w:pPr>
      <w:r>
        <w:rPr>
          <w:b/>
          <w:lang w:val="en-US"/>
        </w:rPr>
        <w:t>Supporting Information</w:t>
      </w:r>
      <w:r w:rsidR="00AB104C" w:rsidRPr="00AB104C">
        <w:rPr>
          <w:b/>
          <w:lang w:val="en-US"/>
        </w:rPr>
        <w:t xml:space="preserve"> Table</w:t>
      </w:r>
      <w:r w:rsidR="00AB104C">
        <w:rPr>
          <w:b/>
          <w:lang w:val="en-US"/>
        </w:rPr>
        <w:t xml:space="preserve"> S3 - </w:t>
      </w:r>
      <w:r w:rsidR="00AB104C" w:rsidRPr="00AB104C">
        <w:rPr>
          <w:b/>
          <w:lang w:val="en-US"/>
        </w:rPr>
        <w:t xml:space="preserve">Gene ontology (GO) </w:t>
      </w:r>
      <w:r w:rsidR="00AB104C" w:rsidRPr="00AB104C">
        <w:rPr>
          <w:b/>
        </w:rPr>
        <w:t>biological process terms found</w:t>
      </w:r>
    </w:p>
    <w:p w:rsidR="00684206" w:rsidRDefault="00AB104C" w:rsidP="00AB104C">
      <w:pPr>
        <w:jc w:val="center"/>
        <w:rPr>
          <w:b/>
        </w:rPr>
      </w:pPr>
      <w:proofErr w:type="gramStart"/>
      <w:r w:rsidRPr="00AB104C">
        <w:rPr>
          <w:b/>
        </w:rPr>
        <w:t>to</w:t>
      </w:r>
      <w:proofErr w:type="gramEnd"/>
      <w:r w:rsidRPr="00AB104C">
        <w:rPr>
          <w:b/>
        </w:rPr>
        <w:t xml:space="preserve"> be significantly associated with genes significantly differentially expressed after</w:t>
      </w:r>
    </w:p>
    <w:p w:rsidR="00AB104C" w:rsidRPr="00AB104C" w:rsidRDefault="00AB104C" w:rsidP="00AB104C">
      <w:pPr>
        <w:jc w:val="center"/>
        <w:rPr>
          <w:b/>
          <w:lang w:val="en-US"/>
        </w:rPr>
      </w:pPr>
      <w:proofErr w:type="gramStart"/>
      <w:r w:rsidRPr="00AB104C">
        <w:rPr>
          <w:b/>
        </w:rPr>
        <w:t>knockdown</w:t>
      </w:r>
      <w:proofErr w:type="gramEnd"/>
      <w:r w:rsidRPr="00AB104C">
        <w:rPr>
          <w:b/>
        </w:rPr>
        <w:t xml:space="preserve"> of RPL19 using hypergeometric tests</w:t>
      </w:r>
    </w:p>
    <w:p w:rsidR="00470F6A" w:rsidRDefault="00470F6A" w:rsidP="00AB104C">
      <w:pPr>
        <w:jc w:val="center"/>
        <w:rPr>
          <w:b/>
        </w:rPr>
      </w:pPr>
    </w:p>
    <w:tbl>
      <w:tblPr>
        <w:tblpPr w:leftFromText="187" w:rightFromText="187" w:vertAnchor="page" w:horzAnchor="margin" w:tblpXSpec="center" w:tblpY="2566"/>
        <w:tblW w:w="6930" w:type="dxa"/>
        <w:tblLook w:val="04A0"/>
      </w:tblPr>
      <w:tblGrid>
        <w:gridCol w:w="1617"/>
        <w:gridCol w:w="1665"/>
        <w:gridCol w:w="3648"/>
      </w:tblGrid>
      <w:tr w:rsidR="00AB104C" w:rsidRPr="00E35861" w:rsidTr="00AB104C">
        <w:trPr>
          <w:trHeight w:val="636"/>
        </w:trPr>
        <w:tc>
          <w:tcPr>
            <w:tcW w:w="1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104C" w:rsidRPr="00E35861" w:rsidRDefault="00AB104C" w:rsidP="00AB1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35861">
              <w:rPr>
                <w:b/>
                <w:bCs/>
                <w:sz w:val="20"/>
                <w:szCs w:val="20"/>
              </w:rPr>
              <w:t>GO ID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B104C" w:rsidRPr="00E35861" w:rsidRDefault="00AB104C" w:rsidP="00AB1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35861">
              <w:rPr>
                <w:b/>
                <w:bCs/>
                <w:i/>
                <w:sz w:val="20"/>
                <w:szCs w:val="20"/>
              </w:rPr>
              <w:t>p</w:t>
            </w:r>
            <w:r w:rsidRPr="00E35861">
              <w:rPr>
                <w:b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B104C" w:rsidRPr="00E35861" w:rsidRDefault="00AB104C" w:rsidP="00AB1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35861">
              <w:rPr>
                <w:b/>
                <w:bCs/>
                <w:sz w:val="20"/>
                <w:szCs w:val="20"/>
              </w:rPr>
              <w:t xml:space="preserve"> GO Term</w:t>
            </w:r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GO:0048731 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8.29x10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-06</w:t>
            </w: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System development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GO:0051674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2.56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Localization of cell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GO:0007155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4.08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Cell adhesion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GO:0009605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8.34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Response to external stimulus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GO:0048870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9.52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Cell motility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GO:0007416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1.70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Synaptogenesis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GO:0043062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2.09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Extracellular structure organization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GO:0032502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2.11x10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Developmental process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GO:0065007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2.23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Biological regulation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GO:0048729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2.34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Tissue morphogenesis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GO:0006954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2.64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Inflammatory response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GO:0032501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3.04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Multicellular organismal process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GO:0050900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4.11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Leukocyte migration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GO:0050794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4.97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Regulation of cellular process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GO:0007154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6.20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Cell communication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GO:0016339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6.94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Calcium-dependent cell-cell adhesion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GO:0006576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7.07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Biogenic amine metabolic process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GO:0048522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7.40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Positive regulation of cellular process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GO:0051050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9.13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Positive regulation of transport </w:t>
              </w:r>
            </w:hyperlink>
          </w:p>
        </w:tc>
      </w:tr>
      <w:tr w:rsidR="00AB104C" w:rsidRPr="00E35861" w:rsidTr="00AB104C">
        <w:trPr>
          <w:trHeight w:val="20"/>
        </w:trPr>
        <w:tc>
          <w:tcPr>
            <w:tcW w:w="161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</w:rPr>
              <w:t xml:space="preserve">GO:0015939 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AB104C" w:rsidRPr="00CB314A" w:rsidRDefault="00AB104C" w:rsidP="00AB104C">
            <w:pPr>
              <w:spacing w:before="80" w:after="80" w:line="276" w:lineRule="auto"/>
              <w:jc w:val="center"/>
              <w:rPr>
                <w:sz w:val="20"/>
                <w:szCs w:val="20"/>
              </w:rPr>
            </w:pPr>
            <w:r w:rsidRPr="00CB314A">
              <w:rPr>
                <w:sz w:val="20"/>
                <w:szCs w:val="20"/>
                <w:lang w:val="en-US"/>
              </w:rPr>
              <w:t>9.38 x10</w:t>
            </w:r>
            <w:r w:rsidRPr="00CB314A">
              <w:rPr>
                <w:sz w:val="20"/>
                <w:szCs w:val="20"/>
                <w:vertAlign w:val="superscript"/>
                <w:lang w:val="en-US"/>
              </w:rPr>
              <w:t>-04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B104C" w:rsidRPr="00E35861" w:rsidRDefault="00D301D8" w:rsidP="00AB104C">
            <w:pPr>
              <w:spacing w:before="80" w:after="80" w:line="276" w:lineRule="auto"/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AB104C" w:rsidRPr="00E35861">
                <w:rPr>
                  <w:rStyle w:val="Hyperlink"/>
                  <w:b/>
                  <w:sz w:val="20"/>
                  <w:szCs w:val="20"/>
                </w:rPr>
                <w:t xml:space="preserve">Pantothenate metabolic process </w:t>
              </w:r>
            </w:hyperlink>
          </w:p>
        </w:tc>
      </w:tr>
    </w:tbl>
    <w:p w:rsidR="00AB104C" w:rsidRPr="00AB104C" w:rsidRDefault="00AB104C" w:rsidP="00AB104C">
      <w:pPr>
        <w:jc w:val="center"/>
        <w:rPr>
          <w:b/>
        </w:rPr>
      </w:pPr>
    </w:p>
    <w:sectPr w:rsidR="00AB104C" w:rsidRPr="00AB104C" w:rsidSect="00AB104C">
      <w:pgSz w:w="11906" w:h="16838" w:code="9"/>
      <w:pgMar w:top="864" w:right="864" w:bottom="864" w:left="864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104C"/>
    <w:rsid w:val="000E4950"/>
    <w:rsid w:val="00120EED"/>
    <w:rsid w:val="002079DA"/>
    <w:rsid w:val="00340B1B"/>
    <w:rsid w:val="004241F0"/>
    <w:rsid w:val="00470F6A"/>
    <w:rsid w:val="00472F4C"/>
    <w:rsid w:val="004E0571"/>
    <w:rsid w:val="005121D4"/>
    <w:rsid w:val="00513346"/>
    <w:rsid w:val="005C5961"/>
    <w:rsid w:val="00684206"/>
    <w:rsid w:val="0068733D"/>
    <w:rsid w:val="0069591A"/>
    <w:rsid w:val="006963D8"/>
    <w:rsid w:val="0070522B"/>
    <w:rsid w:val="00714CE6"/>
    <w:rsid w:val="00951D1F"/>
    <w:rsid w:val="00AB104C"/>
    <w:rsid w:val="00C9351F"/>
    <w:rsid w:val="00CB314A"/>
    <w:rsid w:val="00CC7819"/>
    <w:rsid w:val="00D301D8"/>
    <w:rsid w:val="00D516A9"/>
    <w:rsid w:val="00E119BE"/>
    <w:rsid w:val="00E35861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atabase.org/cgi-bin/amigo/go.cgi?view=details&amp;search_constraint=terms&amp;depth=0&amp;query=GO:0048870" TargetMode="External"/><Relationship Id="rId13" Type="http://schemas.openxmlformats.org/officeDocument/2006/relationships/hyperlink" Target="http://www.godatabase.org/cgi-bin/amigo/go.cgi?view=details&amp;search_constraint=terms&amp;depth=0&amp;query=GO:0048729" TargetMode="External"/><Relationship Id="rId18" Type="http://schemas.openxmlformats.org/officeDocument/2006/relationships/hyperlink" Target="http://www.godatabase.org/cgi-bin/amigo/go.cgi?view=details&amp;search_constraint=terms&amp;depth=0&amp;query=GO:00071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database.org/cgi-bin/amigo/go.cgi?view=details&amp;search_constraint=terms&amp;depth=0&amp;query=GO:0048522" TargetMode="External"/><Relationship Id="rId7" Type="http://schemas.openxmlformats.org/officeDocument/2006/relationships/hyperlink" Target="http://www.godatabase.org/cgi-bin/amigo/go.cgi?view=details&amp;search_constraint=terms&amp;depth=0&amp;query=GO:0009605" TargetMode="External"/><Relationship Id="rId12" Type="http://schemas.openxmlformats.org/officeDocument/2006/relationships/hyperlink" Target="http://www.godatabase.org/cgi-bin/amigo/go.cgi?view=details&amp;search_constraint=terms&amp;depth=0&amp;query=GO:0065007" TargetMode="External"/><Relationship Id="rId17" Type="http://schemas.openxmlformats.org/officeDocument/2006/relationships/hyperlink" Target="http://www.godatabase.org/cgi-bin/amigo/go.cgi?view=details&amp;search_constraint=terms&amp;depth=0&amp;query=GO:005079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database.org/cgi-bin/amigo/go.cgi?view=details&amp;search_constraint=terms&amp;depth=0&amp;query=GO:0050900" TargetMode="External"/><Relationship Id="rId20" Type="http://schemas.openxmlformats.org/officeDocument/2006/relationships/hyperlink" Target="http://www.godatabase.org/cgi-bin/amigo/go.cgi?view=details&amp;search_constraint=terms&amp;depth=0&amp;query=GO:00065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database.org/cgi-bin/amigo/go.cgi?view=details&amp;search_constraint=terms&amp;depth=0&amp;query=GO:0007155" TargetMode="External"/><Relationship Id="rId11" Type="http://schemas.openxmlformats.org/officeDocument/2006/relationships/hyperlink" Target="http://www.godatabase.org/cgi-bin/amigo/go.cgi?view=details&amp;search_constraint=terms&amp;depth=0&amp;query=GO:00325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database.org/cgi-bin/amigo/go.cgi?view=details&amp;search_constraint=terms&amp;depth=0&amp;query=GO:0051674" TargetMode="External"/><Relationship Id="rId15" Type="http://schemas.openxmlformats.org/officeDocument/2006/relationships/hyperlink" Target="http://www.godatabase.org/cgi-bin/amigo/go.cgi?view=details&amp;search_constraint=terms&amp;depth=0&amp;query=GO:0032501" TargetMode="External"/><Relationship Id="rId23" Type="http://schemas.openxmlformats.org/officeDocument/2006/relationships/hyperlink" Target="http://www.godatabase.org/cgi-bin/amigo/go.cgi?view=details&amp;search_constraint=terms&amp;depth=0&amp;query=GO:0015939" TargetMode="External"/><Relationship Id="rId10" Type="http://schemas.openxmlformats.org/officeDocument/2006/relationships/hyperlink" Target="http://www.godatabase.org/cgi-bin/amigo/go.cgi?view=details&amp;search_constraint=terms&amp;depth=0&amp;query=GO:0043062" TargetMode="External"/><Relationship Id="rId19" Type="http://schemas.openxmlformats.org/officeDocument/2006/relationships/hyperlink" Target="http://www.godatabase.org/cgi-bin/amigo/go.cgi?view=details&amp;search_constraint=terms&amp;depth=0&amp;query=GO:0016339" TargetMode="External"/><Relationship Id="rId4" Type="http://schemas.openxmlformats.org/officeDocument/2006/relationships/hyperlink" Target="http://www.godatabase.org/cgi-bin/amigo/go.cgi?view=details&amp;search_constraint=terms&amp;depth=0&amp;query=GO:0048731" TargetMode="External"/><Relationship Id="rId9" Type="http://schemas.openxmlformats.org/officeDocument/2006/relationships/hyperlink" Target="http://www.godatabase.org/cgi-bin/amigo/go.cgi?view=details&amp;search_constraint=terms&amp;depth=0&amp;query=GO:0007416" TargetMode="External"/><Relationship Id="rId14" Type="http://schemas.openxmlformats.org/officeDocument/2006/relationships/hyperlink" Target="http://www.godatabase.org/cgi-bin/amigo/go.cgi?view=details&amp;search_constraint=terms&amp;depth=0&amp;query=GO:0006954" TargetMode="External"/><Relationship Id="rId22" Type="http://schemas.openxmlformats.org/officeDocument/2006/relationships/hyperlink" Target="http://www.godatabase.org/cgi-bin/amigo/go.cgi?view=details&amp;search_constraint=terms&amp;depth=0&amp;query=GO:005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Company>The University of Liverpool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2</cp:revision>
  <dcterms:created xsi:type="dcterms:W3CDTF">2011-07-05T14:00:00Z</dcterms:created>
  <dcterms:modified xsi:type="dcterms:W3CDTF">2011-07-05T14:00:00Z</dcterms:modified>
</cp:coreProperties>
</file>