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E6ADD" w14:textId="596894EE" w:rsidR="009D7F5E" w:rsidRPr="00BF642F" w:rsidRDefault="003B21C9" w:rsidP="00076D86">
      <w:pPr>
        <w:spacing w:line="480" w:lineRule="auto"/>
        <w:rPr>
          <w:b/>
          <w:color w:val="000000" w:themeColor="text1"/>
        </w:rPr>
      </w:pPr>
      <w:r>
        <w:rPr>
          <w:b/>
          <w:color w:val="000000" w:themeColor="text1"/>
        </w:rPr>
        <w:t>S6 Table</w:t>
      </w:r>
      <w:r w:rsidR="00F31680" w:rsidRPr="00BF642F">
        <w:rPr>
          <w:b/>
          <w:color w:val="000000" w:themeColor="text1"/>
        </w:rPr>
        <w:t xml:space="preserve">. Blood </w:t>
      </w:r>
      <w:r w:rsidR="00FE0A22" w:rsidRPr="00FE0A22">
        <w:rPr>
          <w:b/>
          <w:color w:val="000000" w:themeColor="text1"/>
        </w:rPr>
        <w:t xml:space="preserve">examination </w:t>
      </w:r>
      <w:bookmarkStart w:id="0" w:name="_GoBack"/>
      <w:bookmarkEnd w:id="0"/>
      <w:r w:rsidR="00F31680" w:rsidRPr="00BF642F">
        <w:rPr>
          <w:b/>
          <w:color w:val="000000" w:themeColor="text1"/>
        </w:rPr>
        <w:t>results.</w:t>
      </w:r>
    </w:p>
    <w:tbl>
      <w:tblPr>
        <w:tblStyle w:val="PlainTable1"/>
        <w:tblW w:w="0" w:type="auto"/>
        <w:jc w:val="center"/>
        <w:tblLook w:val="04A0" w:firstRow="1" w:lastRow="0" w:firstColumn="1" w:lastColumn="0" w:noHBand="0" w:noVBand="1"/>
      </w:tblPr>
      <w:tblGrid>
        <w:gridCol w:w="1415"/>
        <w:gridCol w:w="1415"/>
        <w:gridCol w:w="1431"/>
        <w:gridCol w:w="1434"/>
        <w:gridCol w:w="1416"/>
        <w:gridCol w:w="1456"/>
        <w:gridCol w:w="1447"/>
        <w:gridCol w:w="1429"/>
        <w:gridCol w:w="1414"/>
        <w:gridCol w:w="1414"/>
        <w:gridCol w:w="1473"/>
        <w:gridCol w:w="1414"/>
        <w:gridCol w:w="1474"/>
        <w:gridCol w:w="1426"/>
      </w:tblGrid>
      <w:tr w:rsidR="001D1402" w:rsidRPr="00BF642F" w14:paraId="4A583481" w14:textId="77777777" w:rsidTr="00E2477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5" w:type="dxa"/>
            <w:vAlign w:val="center"/>
          </w:tcPr>
          <w:p w14:paraId="41229993" w14:textId="13D304FF" w:rsidR="009E06FB" w:rsidRPr="00BF642F" w:rsidRDefault="001F7BD2"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color w:val="000000" w:themeColor="text1"/>
                <w:sz w:val="20"/>
                <w:szCs w:val="20"/>
              </w:rPr>
            </w:pPr>
            <w:r w:rsidRPr="00BF642F">
              <w:rPr>
                <w:color w:val="000000" w:themeColor="text1"/>
                <w:sz w:val="20"/>
                <w:szCs w:val="20"/>
              </w:rPr>
              <w:t>Author, year</w:t>
            </w:r>
          </w:p>
        </w:tc>
        <w:tc>
          <w:tcPr>
            <w:tcW w:w="1415" w:type="dxa"/>
            <w:vAlign w:val="center"/>
          </w:tcPr>
          <w:p w14:paraId="553C5C43" w14:textId="4233326F"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Hb</w:t>
            </w:r>
          </w:p>
        </w:tc>
        <w:tc>
          <w:tcPr>
            <w:tcW w:w="1431" w:type="dxa"/>
            <w:vAlign w:val="center"/>
          </w:tcPr>
          <w:p w14:paraId="15D5C673" w14:textId="3AE27E6E"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WBC</w:t>
            </w:r>
          </w:p>
        </w:tc>
        <w:tc>
          <w:tcPr>
            <w:tcW w:w="1434" w:type="dxa"/>
            <w:vAlign w:val="center"/>
          </w:tcPr>
          <w:p w14:paraId="63B6B6EC" w14:textId="1E191BCD"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Platelet</w:t>
            </w:r>
          </w:p>
        </w:tc>
        <w:tc>
          <w:tcPr>
            <w:tcW w:w="1416" w:type="dxa"/>
            <w:vAlign w:val="center"/>
          </w:tcPr>
          <w:p w14:paraId="182FF156" w14:textId="444C5925"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Ht (PCV)</w:t>
            </w:r>
          </w:p>
        </w:tc>
        <w:tc>
          <w:tcPr>
            <w:tcW w:w="1456" w:type="dxa"/>
            <w:vAlign w:val="center"/>
          </w:tcPr>
          <w:p w14:paraId="17753F9E" w14:textId="4004B9D5"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ESR</w:t>
            </w:r>
          </w:p>
        </w:tc>
        <w:tc>
          <w:tcPr>
            <w:tcW w:w="1447" w:type="dxa"/>
            <w:vAlign w:val="center"/>
          </w:tcPr>
          <w:p w14:paraId="0816588F" w14:textId="1059EE9B"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SC</w:t>
            </w:r>
          </w:p>
        </w:tc>
        <w:tc>
          <w:tcPr>
            <w:tcW w:w="1429" w:type="dxa"/>
            <w:vAlign w:val="center"/>
          </w:tcPr>
          <w:p w14:paraId="5C50165A" w14:textId="65237C0F"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BG</w:t>
            </w:r>
          </w:p>
        </w:tc>
        <w:tc>
          <w:tcPr>
            <w:tcW w:w="1414" w:type="dxa"/>
            <w:vAlign w:val="center"/>
          </w:tcPr>
          <w:p w14:paraId="07766193" w14:textId="1D5B3DCB"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SB</w:t>
            </w:r>
          </w:p>
        </w:tc>
        <w:tc>
          <w:tcPr>
            <w:tcW w:w="1414" w:type="dxa"/>
            <w:vAlign w:val="center"/>
          </w:tcPr>
          <w:p w14:paraId="638A06F0" w14:textId="505E4F44"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BU</w:t>
            </w:r>
          </w:p>
        </w:tc>
        <w:tc>
          <w:tcPr>
            <w:tcW w:w="1473" w:type="dxa"/>
            <w:vAlign w:val="center"/>
          </w:tcPr>
          <w:p w14:paraId="41390A6A" w14:textId="4D13B839"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roofErr w:type="spellStart"/>
            <w:r w:rsidRPr="00BF642F">
              <w:rPr>
                <w:color w:val="000000" w:themeColor="text1"/>
                <w:sz w:val="20"/>
                <w:szCs w:val="20"/>
              </w:rPr>
              <w:t>SCa</w:t>
            </w:r>
            <w:proofErr w:type="spellEnd"/>
            <w:r w:rsidRPr="00BF642F">
              <w:rPr>
                <w:color w:val="000000" w:themeColor="text1"/>
                <w:sz w:val="20"/>
                <w:szCs w:val="20"/>
                <w:vertAlign w:val="superscript"/>
              </w:rPr>
              <w:t>++</w:t>
            </w:r>
          </w:p>
        </w:tc>
        <w:tc>
          <w:tcPr>
            <w:tcW w:w="1414" w:type="dxa"/>
            <w:vAlign w:val="center"/>
          </w:tcPr>
          <w:p w14:paraId="44516D8F" w14:textId="088F385B"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Alb.</w:t>
            </w:r>
          </w:p>
        </w:tc>
        <w:tc>
          <w:tcPr>
            <w:tcW w:w="1474" w:type="dxa"/>
            <w:vAlign w:val="center"/>
          </w:tcPr>
          <w:p w14:paraId="02E4D3C1" w14:textId="79719FC5"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Na</w:t>
            </w:r>
            <w:r w:rsidRPr="00BF642F">
              <w:rPr>
                <w:color w:val="000000" w:themeColor="text1"/>
                <w:sz w:val="20"/>
                <w:szCs w:val="20"/>
                <w:vertAlign w:val="superscript"/>
              </w:rPr>
              <w:t>+</w:t>
            </w:r>
          </w:p>
        </w:tc>
        <w:tc>
          <w:tcPr>
            <w:tcW w:w="1426" w:type="dxa"/>
            <w:vAlign w:val="center"/>
          </w:tcPr>
          <w:p w14:paraId="1F9C4D8F" w14:textId="170B48EC"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K</w:t>
            </w:r>
            <w:r w:rsidRPr="00BF642F">
              <w:rPr>
                <w:color w:val="000000" w:themeColor="text1"/>
                <w:sz w:val="20"/>
                <w:szCs w:val="20"/>
                <w:vertAlign w:val="superscript"/>
              </w:rPr>
              <w:t>+</w:t>
            </w:r>
          </w:p>
        </w:tc>
      </w:tr>
      <w:tr w:rsidR="001D1402" w:rsidRPr="00BF642F" w14:paraId="1AEFAB6B" w14:textId="77777777" w:rsidTr="00E247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5" w:type="dxa"/>
            <w:vAlign w:val="center"/>
          </w:tcPr>
          <w:p w14:paraId="7BD68837" w14:textId="0138D114"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b w:val="0"/>
                <w:color w:val="000000" w:themeColor="text1"/>
                <w:sz w:val="20"/>
                <w:szCs w:val="20"/>
              </w:rPr>
            </w:pPr>
            <w:r w:rsidRPr="00BF642F">
              <w:rPr>
                <w:b w:val="0"/>
                <w:color w:val="000000" w:themeColor="text1"/>
                <w:sz w:val="20"/>
                <w:szCs w:val="20"/>
              </w:rPr>
              <w:t xml:space="preserve">Pal, 2016 </w:t>
            </w:r>
            <w:r w:rsidRPr="00BF642F">
              <w:rPr>
                <w:color w:val="000000" w:themeColor="text1"/>
                <w:sz w:val="20"/>
                <w:szCs w:val="20"/>
              </w:rPr>
              <w:fldChar w:fldCharType="begin"/>
            </w:r>
            <w:r w:rsidR="001F7BD2" w:rsidRPr="00BF642F">
              <w:rPr>
                <w:b w:val="0"/>
                <w:color w:val="000000" w:themeColor="text1"/>
                <w:sz w:val="20"/>
                <w:szCs w:val="20"/>
              </w:rPr>
              <w:instrText xml:space="preserve"> ADDIN EN.CITE &lt;EndNote&gt;&lt;Cite&gt;&lt;Author&gt;Pal&lt;/Author&gt;&lt;Year&gt;2016&lt;/Year&gt;&lt;RecNum&gt;3876&lt;/RecNum&gt;&lt;DisplayText&gt;[1]&lt;/DisplayText&gt;&lt;record&gt;&lt;rec-number&gt;3876&lt;/rec-number&gt;&lt;foreign-keys&gt;&lt;key app="EN" db-id="vxvsxspr9ft20iexe9opd0dbp0rr0tv5p5e5" timestamp="1478382761"&gt;3876&lt;/key&gt;&lt;/foreign-keys&gt;&lt;ref-type name="Journal Article"&gt;17&lt;/ref-type&gt;&lt;contributors&gt;&lt;authors&gt;&lt;author&gt;Pal, Souren&lt;/author&gt;&lt;author&gt;Sen, Kaushik&lt;/author&gt;&lt;author&gt;Biswas, Nirendra Mohan&lt;/author&gt;&lt;author&gt;Ghosal, Anirban&lt;/author&gt;&lt;author&gt;Jaman, SK Rousan&lt;/author&gt;&lt;author&gt;Kumar, KY Yashavantha&lt;/author&gt;&lt;/authors&gt;&lt;/contributors&gt;&lt;titles&gt;&lt;title&gt;Clinico-radiological profile and outcome of dengue patients with central nervous system manifestations: A case series in an Eastern India tertiary care hospital&lt;/title&gt;&lt;secondary-title&gt;Journal of neurosciences in rural practice&lt;/secondary-title&gt;&lt;/titles&gt;&lt;periodical&gt;&lt;full-title&gt;Journal of Neurosciences in Rural Practice&lt;/full-title&gt;&lt;abbr-1&gt;J. Neurosci. Rural Pract.&lt;/abbr-1&gt;&lt;abbr-2&gt;J Neurosci Rural Pract&lt;/abbr-2&gt;&lt;/periodical&gt;&lt;pages&gt;114&lt;/pages&gt;&lt;volume&gt;7&lt;/volume&gt;&lt;number&gt;1&lt;/number&gt;&lt;dates&gt;&lt;year&gt;2016&lt;/year&gt;&lt;/dates&gt;&lt;urls&gt;&lt;/urls&gt;&lt;/record&gt;&lt;/Cite&gt;&lt;/EndNote&gt;</w:instrText>
            </w:r>
            <w:r w:rsidRPr="00BF642F">
              <w:rPr>
                <w:color w:val="000000" w:themeColor="text1"/>
                <w:sz w:val="20"/>
                <w:szCs w:val="20"/>
              </w:rPr>
              <w:fldChar w:fldCharType="separate"/>
            </w:r>
            <w:r w:rsidR="001F7BD2" w:rsidRPr="00BF642F">
              <w:rPr>
                <w:b w:val="0"/>
                <w:noProof/>
                <w:color w:val="000000" w:themeColor="text1"/>
                <w:sz w:val="20"/>
                <w:szCs w:val="20"/>
              </w:rPr>
              <w:t>[1]</w:t>
            </w:r>
            <w:r w:rsidRPr="00BF642F">
              <w:rPr>
                <w:color w:val="000000" w:themeColor="text1"/>
                <w:sz w:val="20"/>
                <w:szCs w:val="20"/>
              </w:rPr>
              <w:fldChar w:fldCharType="end"/>
            </w:r>
          </w:p>
        </w:tc>
        <w:tc>
          <w:tcPr>
            <w:tcW w:w="1415" w:type="dxa"/>
            <w:vAlign w:val="center"/>
          </w:tcPr>
          <w:p w14:paraId="368ED9EE" w14:textId="676A80A8"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10 g/dL</w:t>
            </w:r>
          </w:p>
        </w:tc>
        <w:tc>
          <w:tcPr>
            <w:tcW w:w="1431" w:type="dxa"/>
            <w:vAlign w:val="center"/>
          </w:tcPr>
          <w:p w14:paraId="214B5E9F" w14:textId="6F16F7E3"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9500</w:t>
            </w:r>
          </w:p>
        </w:tc>
        <w:tc>
          <w:tcPr>
            <w:tcW w:w="1434" w:type="dxa"/>
            <w:vAlign w:val="center"/>
          </w:tcPr>
          <w:p w14:paraId="6379C776" w14:textId="5F30B58D"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2.5 lac/cmm</w:t>
            </w:r>
          </w:p>
        </w:tc>
        <w:tc>
          <w:tcPr>
            <w:tcW w:w="1416" w:type="dxa"/>
            <w:vAlign w:val="center"/>
          </w:tcPr>
          <w:p w14:paraId="51E5E191" w14:textId="6AB1C640"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31</w:t>
            </w:r>
          </w:p>
        </w:tc>
        <w:tc>
          <w:tcPr>
            <w:tcW w:w="1456" w:type="dxa"/>
            <w:vAlign w:val="center"/>
          </w:tcPr>
          <w:p w14:paraId="7B0B607F" w14:textId="410F71E5"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47" w:type="dxa"/>
            <w:vAlign w:val="center"/>
          </w:tcPr>
          <w:p w14:paraId="7E81ECC2" w14:textId="08914692"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1 mg/dL</w:t>
            </w:r>
          </w:p>
        </w:tc>
        <w:tc>
          <w:tcPr>
            <w:tcW w:w="1429" w:type="dxa"/>
            <w:vAlign w:val="center"/>
          </w:tcPr>
          <w:p w14:paraId="5964BBCC" w14:textId="484D037D"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69 md/dL</w:t>
            </w:r>
          </w:p>
        </w:tc>
        <w:tc>
          <w:tcPr>
            <w:tcW w:w="1414" w:type="dxa"/>
            <w:vAlign w:val="center"/>
          </w:tcPr>
          <w:p w14:paraId="08855B8D" w14:textId="4D8BB1F1"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7F15ECE9" w14:textId="03365B19"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24 mg/dL</w:t>
            </w:r>
          </w:p>
        </w:tc>
        <w:tc>
          <w:tcPr>
            <w:tcW w:w="1473" w:type="dxa"/>
            <w:vAlign w:val="center"/>
          </w:tcPr>
          <w:p w14:paraId="072EABCC" w14:textId="57517AD0"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24815C0C" w14:textId="6BE16843"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4" w:type="dxa"/>
            <w:vAlign w:val="center"/>
          </w:tcPr>
          <w:p w14:paraId="11B4EEE9" w14:textId="4169B5FF"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135 mEq/L</w:t>
            </w:r>
          </w:p>
        </w:tc>
        <w:tc>
          <w:tcPr>
            <w:tcW w:w="1426" w:type="dxa"/>
            <w:vAlign w:val="center"/>
          </w:tcPr>
          <w:p w14:paraId="653E1D1C" w14:textId="0F77C198"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3.7 mEq/L</w:t>
            </w:r>
          </w:p>
        </w:tc>
      </w:tr>
      <w:tr w:rsidR="001D1402" w:rsidRPr="00BF642F" w14:paraId="05B5C8C9" w14:textId="77777777" w:rsidTr="00E24773">
        <w:trPr>
          <w:jc w:val="center"/>
        </w:trPr>
        <w:tc>
          <w:tcPr>
            <w:cnfStyle w:val="001000000000" w:firstRow="0" w:lastRow="0" w:firstColumn="1" w:lastColumn="0" w:oddVBand="0" w:evenVBand="0" w:oddHBand="0" w:evenHBand="0" w:firstRowFirstColumn="0" w:firstRowLastColumn="0" w:lastRowFirstColumn="0" w:lastRowLastColumn="0"/>
            <w:tcW w:w="1415" w:type="dxa"/>
            <w:vAlign w:val="center"/>
          </w:tcPr>
          <w:p w14:paraId="2F2B86FF" w14:textId="3AF25F6D"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b w:val="0"/>
                <w:color w:val="000000" w:themeColor="text1"/>
                <w:sz w:val="20"/>
                <w:szCs w:val="20"/>
              </w:rPr>
            </w:pPr>
            <w:r w:rsidRPr="00BF642F">
              <w:rPr>
                <w:b w:val="0"/>
                <w:color w:val="000000" w:themeColor="text1"/>
                <w:sz w:val="20"/>
                <w:szCs w:val="20"/>
              </w:rPr>
              <w:t xml:space="preserve">Moura, 2004 </w:t>
            </w:r>
            <w:r w:rsidRPr="00BF642F">
              <w:rPr>
                <w:color w:val="000000" w:themeColor="text1"/>
                <w:sz w:val="20"/>
                <w:szCs w:val="20"/>
              </w:rPr>
              <w:fldChar w:fldCharType="begin"/>
            </w:r>
            <w:r w:rsidR="001F7BD2" w:rsidRPr="00BF642F">
              <w:rPr>
                <w:b w:val="0"/>
                <w:color w:val="000000" w:themeColor="text1"/>
                <w:sz w:val="20"/>
                <w:szCs w:val="20"/>
              </w:rPr>
              <w:instrText xml:space="preserve"> ADDIN EN.CITE &lt;EndNote&gt;&lt;Cite&gt;&lt;Author&gt;Moura&lt;/Author&gt;&lt;Year&gt;2004&lt;/Year&gt;&lt;RecNum&gt;3877&lt;/RecNum&gt;&lt;DisplayText&gt;[2]&lt;/DisplayText&gt;&lt;record&gt;&lt;rec-number&gt;3877&lt;/rec-number&gt;&lt;foreign-keys&gt;&lt;key app="EN" db-id="vxvsxspr9ft20iexe9opd0dbp0rr0tv5p5e5" timestamp="1478382770"&gt;3877&lt;/key&gt;&lt;/foreign-keys&gt;&lt;ref-type name="Journal Article"&gt;17&lt;/ref-type&gt;&lt;contributors&gt;&lt;authors&gt;&lt;author&gt;Moura, Patrícia&lt;/author&gt;&lt;author&gt;Cordeiro, Marli Tenório&lt;/author&gt;&lt;author&gt;Brito, Cybele&lt;/author&gt;&lt;author&gt;Lima Filho, José Luiz de&lt;/author&gt;&lt;author&gt;Arraes, Luiz Cláudio&lt;/author&gt;&lt;/authors&gt;&lt;/contributors&gt;&lt;titles&gt;&lt;title&gt;Neurological aspects of the dengue infection in Brazilian patients during the DENV3 epidemicas&lt;/title&gt;&lt;secondary-title&gt;An. Fac. Med. Univ. Fed. Pernamb&lt;/secondary-title&gt;&lt;/titles&gt;&lt;periodical&gt;&lt;full-title&gt;An. Fac. Med. Univ. Fed. Pernamb&lt;/full-title&gt;&lt;/periodical&gt;&lt;pages&gt;115-118&lt;/pages&gt;&lt;volume&gt;49&lt;/volume&gt;&lt;number&gt;2&lt;/number&gt;&lt;dates&gt;&lt;year&gt;2004&lt;/year&gt;&lt;/dates&gt;&lt;isbn&gt;0365-2416&lt;/isbn&gt;&lt;urls&gt;&lt;/urls&gt;&lt;/record&gt;&lt;/Cite&gt;&lt;/EndNote&gt;</w:instrText>
            </w:r>
            <w:r w:rsidRPr="00BF642F">
              <w:rPr>
                <w:color w:val="000000" w:themeColor="text1"/>
                <w:sz w:val="20"/>
                <w:szCs w:val="20"/>
              </w:rPr>
              <w:fldChar w:fldCharType="separate"/>
            </w:r>
            <w:r w:rsidR="001F7BD2" w:rsidRPr="00BF642F">
              <w:rPr>
                <w:b w:val="0"/>
                <w:noProof/>
                <w:color w:val="000000" w:themeColor="text1"/>
                <w:sz w:val="20"/>
                <w:szCs w:val="20"/>
              </w:rPr>
              <w:t>[2]</w:t>
            </w:r>
            <w:r w:rsidRPr="00BF642F">
              <w:rPr>
                <w:color w:val="000000" w:themeColor="text1"/>
                <w:sz w:val="20"/>
                <w:szCs w:val="20"/>
              </w:rPr>
              <w:fldChar w:fldCharType="end"/>
            </w:r>
          </w:p>
        </w:tc>
        <w:tc>
          <w:tcPr>
            <w:tcW w:w="1415" w:type="dxa"/>
            <w:vAlign w:val="center"/>
          </w:tcPr>
          <w:p w14:paraId="3EC9A4DE" w14:textId="7034A85A"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31" w:type="dxa"/>
            <w:vAlign w:val="center"/>
          </w:tcPr>
          <w:p w14:paraId="58C69E68" w14:textId="638737FF"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34" w:type="dxa"/>
            <w:vAlign w:val="center"/>
          </w:tcPr>
          <w:p w14:paraId="56B7D9BE" w14:textId="557C1D75"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6" w:type="dxa"/>
            <w:vAlign w:val="center"/>
          </w:tcPr>
          <w:p w14:paraId="66291F52" w14:textId="1582F9F5"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56" w:type="dxa"/>
            <w:vAlign w:val="center"/>
          </w:tcPr>
          <w:p w14:paraId="52A369B3" w14:textId="5CBBE76C"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47" w:type="dxa"/>
            <w:vAlign w:val="center"/>
          </w:tcPr>
          <w:p w14:paraId="621ADADB" w14:textId="2FA9F5A6"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9" w:type="dxa"/>
            <w:vAlign w:val="center"/>
          </w:tcPr>
          <w:p w14:paraId="3B4AF3CD" w14:textId="2641ABDC"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4577DD0F" w14:textId="406AE67F"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22685D45" w14:textId="60196C3A"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3" w:type="dxa"/>
            <w:vAlign w:val="center"/>
          </w:tcPr>
          <w:p w14:paraId="18CEEB39" w14:textId="4A59E1F5"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5522A44D" w14:textId="753E5BA0"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4" w:type="dxa"/>
            <w:vAlign w:val="center"/>
          </w:tcPr>
          <w:p w14:paraId="2D05F976" w14:textId="744E1157"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6" w:type="dxa"/>
            <w:vAlign w:val="center"/>
          </w:tcPr>
          <w:p w14:paraId="593FF563" w14:textId="71FC3F7F"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r>
      <w:tr w:rsidR="001D1402" w:rsidRPr="00BF642F" w14:paraId="392DBF21" w14:textId="77777777" w:rsidTr="00E247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5" w:type="dxa"/>
            <w:vAlign w:val="center"/>
          </w:tcPr>
          <w:p w14:paraId="356E2845" w14:textId="1D47EEC4"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b w:val="0"/>
                <w:color w:val="000000" w:themeColor="text1"/>
                <w:sz w:val="20"/>
                <w:szCs w:val="20"/>
              </w:rPr>
            </w:pPr>
            <w:r w:rsidRPr="00BF642F">
              <w:rPr>
                <w:b w:val="0"/>
                <w:color w:val="000000" w:themeColor="text1"/>
                <w:sz w:val="20"/>
                <w:szCs w:val="20"/>
              </w:rPr>
              <w:t xml:space="preserve">Abdulrazak, 2015 </w:t>
            </w:r>
            <w:r w:rsidRPr="00BF642F">
              <w:rPr>
                <w:color w:val="000000" w:themeColor="text1"/>
                <w:sz w:val="20"/>
                <w:szCs w:val="20"/>
              </w:rPr>
              <w:fldChar w:fldCharType="begin"/>
            </w:r>
            <w:r w:rsidR="001F7BD2" w:rsidRPr="00BF642F">
              <w:rPr>
                <w:b w:val="0"/>
                <w:color w:val="000000" w:themeColor="text1"/>
                <w:sz w:val="20"/>
                <w:szCs w:val="20"/>
              </w:rPr>
              <w:instrText xml:space="preserve"> ADDIN EN.CITE &lt;EndNote&gt;&lt;Cite&gt;&lt;Author&gt;Razak&lt;/Author&gt;&lt;Year&gt;2015&lt;/Year&gt;&lt;RecNum&gt;137&lt;/RecNum&gt;&lt;DisplayText&gt;[3]&lt;/DisplayText&gt;&lt;record&gt;&lt;rec-number&gt;137&lt;/rec-number&gt;&lt;foreign-keys&gt;&lt;key app="EN" db-id="vxvsxspr9ft20iexe9opd0dbp0rr0tv5p5e5" timestamp="1473674704"&gt;137&lt;/key&gt;&lt;/foreign-keys&gt;&lt;ref-type name="Journal Article"&gt;17&lt;/ref-type&gt;&lt;contributors&gt;&lt;authors&gt;&lt;author&gt;Razak, A.; Nagesh, N. K.&lt;/author&gt;&lt;/authors&gt;&lt;/contributors&gt;&lt;auth-address&gt;Department of Neonatology, Manipal Hospital, Bangalore, Karnataka, India. drkarthiknagesh@gmail.com.&lt;/auth-address&gt;&lt;titles&gt;&lt;title&gt;Acute Demyelinating Encephalomyelitis in a Neonate Secondary to Dengue Infection&lt;/title&gt;&lt;secondary-title&gt;Indian Pediatr&lt;/secondary-title&gt;&lt;alt-title&gt;Indian pediatrics&lt;/alt-title&gt;&lt;/titles&gt;&lt;periodical&gt;&lt;full-title&gt;Indian Pediatrics&lt;/full-title&gt;&lt;abbr-1&gt;Indian Pediatr.&lt;/abbr-1&gt;&lt;abbr-2&gt;Indian Pediatr&lt;/abbr-2&gt;&lt;/periodical&gt;&lt;alt-periodical&gt;&lt;full-title&gt;Indian Pediatrics&lt;/full-title&gt;&lt;abbr-1&gt;Indian Pediatr.&lt;/abbr-1&gt;&lt;abbr-2&gt;Indian Pediatr&lt;/abbr-2&gt;&lt;/alt-periodical&gt;&lt;pages&gt;534&lt;/pages&gt;&lt;volume&gt;52&lt;/volume&gt;&lt;number&gt;6&lt;/number&gt;&lt;edition&gt;2015/06/30&lt;/edition&gt;&lt;keywords&gt;&lt;keyword&gt;*Demyelinating Diseases&lt;/keyword&gt;&lt;keyword&gt;*Dengue&lt;/keyword&gt;&lt;keyword&gt;*Encephalomyelitis&lt;/keyword&gt;&lt;keyword&gt;Humans&lt;/keyword&gt;&lt;keyword&gt;Infant, Newborn&lt;/keyword&gt;&lt;keyword&gt;Male&lt;/keyword&gt;&lt;/keywords&gt;&lt;dates&gt;&lt;year&gt;2015&lt;/year&gt;&lt;pub-dates&gt;&lt;date&gt;Jun&lt;/date&gt;&lt;/pub-dates&gt;&lt;/dates&gt;&lt;isbn&gt;0019-6061&lt;/isbn&gt;&lt;accession-num&gt;26121739&lt;/accession-num&gt;&lt;urls&gt;&lt;/urls&gt;&lt;remote-database-provider&gt;NLM&lt;/remote-database-provider&gt;&lt;language&gt;eng&lt;/language&gt;&lt;/record&gt;&lt;/Cite&gt;&lt;/EndNote&gt;</w:instrText>
            </w:r>
            <w:r w:rsidRPr="00BF642F">
              <w:rPr>
                <w:color w:val="000000" w:themeColor="text1"/>
                <w:sz w:val="20"/>
                <w:szCs w:val="20"/>
              </w:rPr>
              <w:fldChar w:fldCharType="separate"/>
            </w:r>
            <w:r w:rsidR="001F7BD2" w:rsidRPr="00BF642F">
              <w:rPr>
                <w:b w:val="0"/>
                <w:noProof/>
                <w:color w:val="000000" w:themeColor="text1"/>
                <w:sz w:val="20"/>
                <w:szCs w:val="20"/>
              </w:rPr>
              <w:t>[3]</w:t>
            </w:r>
            <w:r w:rsidRPr="00BF642F">
              <w:rPr>
                <w:color w:val="000000" w:themeColor="text1"/>
                <w:sz w:val="20"/>
                <w:szCs w:val="20"/>
              </w:rPr>
              <w:fldChar w:fldCharType="end"/>
            </w:r>
          </w:p>
        </w:tc>
        <w:tc>
          <w:tcPr>
            <w:tcW w:w="1415" w:type="dxa"/>
            <w:vAlign w:val="center"/>
          </w:tcPr>
          <w:p w14:paraId="3F73868F" w14:textId="33E6B9AE"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31" w:type="dxa"/>
            <w:vAlign w:val="center"/>
          </w:tcPr>
          <w:p w14:paraId="4DFDFD5B" w14:textId="6866A700"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34" w:type="dxa"/>
            <w:vAlign w:val="center"/>
          </w:tcPr>
          <w:p w14:paraId="23ED6AFF" w14:textId="45218789"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bCs/>
                <w:color w:val="000000" w:themeColor="text1"/>
                <w:sz w:val="20"/>
                <w:szCs w:val="20"/>
              </w:rPr>
              <w:t>1.1 × 10</w:t>
            </w:r>
            <w:r w:rsidRPr="00BF642F">
              <w:rPr>
                <w:bCs/>
                <w:color w:val="000000" w:themeColor="text1"/>
                <w:sz w:val="20"/>
                <w:szCs w:val="20"/>
                <w:vertAlign w:val="superscript"/>
              </w:rPr>
              <w:t>9</w:t>
            </w:r>
            <w:r w:rsidRPr="00BF642F">
              <w:rPr>
                <w:bCs/>
                <w:color w:val="000000" w:themeColor="text1"/>
                <w:sz w:val="20"/>
                <w:szCs w:val="20"/>
              </w:rPr>
              <w:t>/L</w:t>
            </w:r>
          </w:p>
        </w:tc>
        <w:tc>
          <w:tcPr>
            <w:tcW w:w="1416" w:type="dxa"/>
            <w:vAlign w:val="center"/>
          </w:tcPr>
          <w:p w14:paraId="662E716E" w14:textId="3259791F"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56" w:type="dxa"/>
            <w:vAlign w:val="center"/>
          </w:tcPr>
          <w:p w14:paraId="1EC27D07" w14:textId="2D8878BF"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47" w:type="dxa"/>
            <w:vAlign w:val="center"/>
          </w:tcPr>
          <w:p w14:paraId="264336E2" w14:textId="678D1319"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9" w:type="dxa"/>
            <w:vAlign w:val="center"/>
          </w:tcPr>
          <w:p w14:paraId="7B9D3E8F" w14:textId="2A228C83"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5A75F892" w14:textId="0A753CAF"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7ACDE65B" w14:textId="4EA5B6CD"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3" w:type="dxa"/>
            <w:vAlign w:val="center"/>
          </w:tcPr>
          <w:p w14:paraId="480B31C9" w14:textId="4662BD46"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7081C841" w14:textId="5504085C"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4" w:type="dxa"/>
            <w:vAlign w:val="center"/>
          </w:tcPr>
          <w:p w14:paraId="3DEC5675" w14:textId="16C19AC6"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6" w:type="dxa"/>
            <w:vAlign w:val="center"/>
          </w:tcPr>
          <w:p w14:paraId="2EBD8F43" w14:textId="1C5B603E"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r>
      <w:tr w:rsidR="001D1402" w:rsidRPr="00BF642F" w14:paraId="0D263F7A" w14:textId="77777777" w:rsidTr="00E24773">
        <w:trPr>
          <w:jc w:val="center"/>
        </w:trPr>
        <w:tc>
          <w:tcPr>
            <w:cnfStyle w:val="001000000000" w:firstRow="0" w:lastRow="0" w:firstColumn="1" w:lastColumn="0" w:oddVBand="0" w:evenVBand="0" w:oddHBand="0" w:evenHBand="0" w:firstRowFirstColumn="0" w:firstRowLastColumn="0" w:lastRowFirstColumn="0" w:lastRowLastColumn="0"/>
            <w:tcW w:w="1415" w:type="dxa"/>
            <w:vAlign w:val="center"/>
          </w:tcPr>
          <w:p w14:paraId="01F83703" w14:textId="265F2667"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b w:val="0"/>
                <w:color w:val="000000" w:themeColor="text1"/>
                <w:sz w:val="20"/>
                <w:szCs w:val="20"/>
              </w:rPr>
            </w:pPr>
            <w:r w:rsidRPr="00BF642F">
              <w:rPr>
                <w:b w:val="0"/>
                <w:color w:val="000000" w:themeColor="text1"/>
                <w:sz w:val="20"/>
                <w:szCs w:val="20"/>
              </w:rPr>
              <w:t xml:space="preserve">Sundaram, 2010 </w:t>
            </w:r>
            <w:r w:rsidRPr="00BF642F">
              <w:rPr>
                <w:color w:val="000000" w:themeColor="text1"/>
                <w:sz w:val="20"/>
                <w:szCs w:val="20"/>
              </w:rPr>
              <w:fldChar w:fldCharType="begin"/>
            </w:r>
            <w:r w:rsidR="001F7BD2" w:rsidRPr="00BF642F">
              <w:rPr>
                <w:b w:val="0"/>
                <w:color w:val="000000" w:themeColor="text1"/>
                <w:sz w:val="20"/>
                <w:szCs w:val="20"/>
              </w:rPr>
              <w:instrText xml:space="preserve"> ADDIN EN.CITE &lt;EndNote&gt;&lt;Cite&gt;&lt;Author&gt;Sundaram&lt;/Author&gt;&lt;Year&gt;2010&lt;/Year&gt;&lt;RecNum&gt;150&lt;/RecNum&gt;&lt;DisplayText&gt;[4]&lt;/DisplayText&gt;&lt;record&gt;&lt;rec-number&gt;150&lt;/rec-number&gt;&lt;foreign-keys&gt;&lt;key app="EN" db-id="vxvsxspr9ft20iexe9opd0dbp0rr0tv5p5e5" timestamp="1473674704"&gt;150&lt;/key&gt;&lt;/foreign-keys&gt;&lt;ref-type name="Journal Article"&gt;17&lt;/ref-type&gt;&lt;contributors&gt;&lt;authors&gt;&lt;author&gt;Sundaram, C.; Uppin, S. G.; Dakshinamurthy, K. V.; Borgahain, R.&lt;/author&gt;&lt;/authors&gt;&lt;/contributors&gt;&lt;titles&gt;&lt;title&gt;Acute disseminated encephalomyelitis following dengue hemorrhagic fever&lt;/title&gt;&lt;secondary-title&gt;Neurol India&lt;/secondary-title&gt;&lt;alt-title&gt;Neurology India&lt;/alt-title&gt;&lt;/titles&gt;&lt;periodical&gt;&lt;full-title&gt;Neurology India&lt;/full-title&gt;&lt;abbr-1&gt;Neurol. India&lt;/abbr-1&gt;&lt;abbr-2&gt;Neurol India&lt;/abbr-2&gt;&lt;/periodical&gt;&lt;alt-periodical&gt;&lt;full-title&gt;Neurology India&lt;/full-title&gt;&lt;abbr-1&gt;Neurol. India&lt;/abbr-1&gt;&lt;abbr-2&gt;Neurol India&lt;/abbr-2&gt;&lt;/alt-periodical&gt;&lt;pages&gt;599-601&lt;/pages&gt;&lt;volume&gt;58&lt;/volume&gt;&lt;number&gt;4&lt;/number&gt;&lt;edition&gt;2010/08/27&lt;/edition&gt;&lt;keywords&gt;&lt;keyword&gt;Adult&lt;/keyword&gt;&lt;keyword&gt;Brain/pathology/virology&lt;/keyword&gt;&lt;keyword&gt;Encephalomyelitis, Acute Disseminated/*etiology/pathology/virology&lt;/keyword&gt;&lt;keyword&gt;Humans&lt;/keyword&gt;&lt;keyword&gt;Male&lt;/keyword&gt;&lt;keyword&gt;Severe Dengue/*complications&lt;/keyword&gt;&lt;/keywords&gt;&lt;dates&gt;&lt;year&gt;2010&lt;/year&gt;&lt;pub-dates&gt;&lt;date&gt;Jul-Aug&lt;/date&gt;&lt;/pub-dates&gt;&lt;/dates&gt;&lt;isbn&gt;0028-3886 (Print); 0028-3886&lt;/isbn&gt;&lt;accession-num&gt;20739802&lt;/accession-num&gt;&lt;urls&gt;&lt;related-urls&gt;&lt;url&gt;http://www.neurologyindia.com/article.asp?issn=0028-3886;year=2010;volume=58;issue=4;spage=599;epage=601;aulast=Sundaram&lt;/url&gt;&lt;/related-urls&gt;&lt;/urls&gt;&lt;electronic-resource-num&gt;10.4103/0028-3886.68666&lt;/electronic-resource-num&gt;&lt;remote-database-provider&gt;NLM&lt;/remote-database-provider&gt;&lt;language&gt;eng&lt;/language&gt;&lt;/record&gt;&lt;/Cite&gt;&lt;/EndNote&gt;</w:instrText>
            </w:r>
            <w:r w:rsidRPr="00BF642F">
              <w:rPr>
                <w:color w:val="000000" w:themeColor="text1"/>
                <w:sz w:val="20"/>
                <w:szCs w:val="20"/>
              </w:rPr>
              <w:fldChar w:fldCharType="separate"/>
            </w:r>
            <w:r w:rsidR="001F7BD2" w:rsidRPr="00BF642F">
              <w:rPr>
                <w:b w:val="0"/>
                <w:noProof/>
                <w:color w:val="000000" w:themeColor="text1"/>
                <w:sz w:val="20"/>
                <w:szCs w:val="20"/>
              </w:rPr>
              <w:t>[4]</w:t>
            </w:r>
            <w:r w:rsidRPr="00BF642F">
              <w:rPr>
                <w:color w:val="000000" w:themeColor="text1"/>
                <w:sz w:val="20"/>
                <w:szCs w:val="20"/>
              </w:rPr>
              <w:fldChar w:fldCharType="end"/>
            </w:r>
          </w:p>
        </w:tc>
        <w:tc>
          <w:tcPr>
            <w:tcW w:w="1415" w:type="dxa"/>
            <w:vAlign w:val="center"/>
          </w:tcPr>
          <w:p w14:paraId="06DEB1AB" w14:textId="5E0BB3A9"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16.2 g/dL</w:t>
            </w:r>
          </w:p>
        </w:tc>
        <w:tc>
          <w:tcPr>
            <w:tcW w:w="1431" w:type="dxa"/>
            <w:vAlign w:val="center"/>
          </w:tcPr>
          <w:p w14:paraId="285298F5" w14:textId="414D1ADB"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0.0145/l</w:t>
            </w:r>
          </w:p>
        </w:tc>
        <w:tc>
          <w:tcPr>
            <w:tcW w:w="1434" w:type="dxa"/>
            <w:vAlign w:val="center"/>
          </w:tcPr>
          <w:p w14:paraId="03C2AC73" w14:textId="460C0F89"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bCs/>
                <w:color w:val="000000" w:themeColor="text1"/>
                <w:sz w:val="20"/>
                <w:szCs w:val="20"/>
              </w:rPr>
              <w:t>0.02/L</w:t>
            </w:r>
          </w:p>
        </w:tc>
        <w:tc>
          <w:tcPr>
            <w:tcW w:w="1416" w:type="dxa"/>
            <w:vAlign w:val="center"/>
          </w:tcPr>
          <w:p w14:paraId="5E5E6927" w14:textId="57BCDBA7"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56" w:type="dxa"/>
            <w:vAlign w:val="center"/>
          </w:tcPr>
          <w:p w14:paraId="66F4F1E7" w14:textId="03436A31"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47" w:type="dxa"/>
            <w:vAlign w:val="center"/>
          </w:tcPr>
          <w:p w14:paraId="5DF12AF8" w14:textId="4C4D8915"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4.3 mg/dL</w:t>
            </w:r>
          </w:p>
        </w:tc>
        <w:tc>
          <w:tcPr>
            <w:tcW w:w="1429" w:type="dxa"/>
            <w:vAlign w:val="center"/>
          </w:tcPr>
          <w:p w14:paraId="080A5632" w14:textId="5590B5B5"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0F997770" w14:textId="2B97D1BF"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0D87AACE" w14:textId="7A5662ED"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84 mg/dL</w:t>
            </w:r>
          </w:p>
        </w:tc>
        <w:tc>
          <w:tcPr>
            <w:tcW w:w="1473" w:type="dxa"/>
            <w:vAlign w:val="center"/>
          </w:tcPr>
          <w:p w14:paraId="28B04D45" w14:textId="5F1E166E"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0E911EE5" w14:textId="204F6F60"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4" w:type="dxa"/>
            <w:vAlign w:val="center"/>
          </w:tcPr>
          <w:p w14:paraId="705AEDF6" w14:textId="2270818E"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6" w:type="dxa"/>
            <w:vAlign w:val="center"/>
          </w:tcPr>
          <w:p w14:paraId="6B67EE1A" w14:textId="5126E998"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r>
      <w:tr w:rsidR="001D1402" w:rsidRPr="00BF642F" w14:paraId="20496070" w14:textId="77777777" w:rsidTr="00E247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5" w:type="dxa"/>
            <w:vAlign w:val="center"/>
          </w:tcPr>
          <w:p w14:paraId="353729F1" w14:textId="61661E12"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b w:val="0"/>
                <w:color w:val="000000" w:themeColor="text1"/>
                <w:sz w:val="20"/>
                <w:szCs w:val="20"/>
              </w:rPr>
            </w:pPr>
            <w:r w:rsidRPr="00BF642F">
              <w:rPr>
                <w:b w:val="0"/>
                <w:color w:val="000000" w:themeColor="text1"/>
                <w:sz w:val="20"/>
                <w:szCs w:val="20"/>
              </w:rPr>
              <w:t xml:space="preserve">Singh, 2015 </w:t>
            </w:r>
            <w:r w:rsidRPr="00BF642F">
              <w:rPr>
                <w:color w:val="000000" w:themeColor="text1"/>
                <w:sz w:val="20"/>
                <w:szCs w:val="20"/>
              </w:rPr>
              <w:fldChar w:fldCharType="begin"/>
            </w:r>
            <w:r w:rsidR="001F7BD2" w:rsidRPr="00BF642F">
              <w:rPr>
                <w:b w:val="0"/>
                <w:color w:val="000000" w:themeColor="text1"/>
                <w:sz w:val="20"/>
                <w:szCs w:val="20"/>
              </w:rPr>
              <w:instrText xml:space="preserve"> ADDIN EN.CITE &lt;EndNote&gt;&lt;Cite&gt;&lt;Author&gt;Singh&lt;/Author&gt;&lt;Year&gt;2015&lt;/Year&gt;&lt;RecNum&gt;340&lt;/RecNum&gt;&lt;DisplayText&gt;[5]&lt;/DisplayText&gt;&lt;record&gt;&lt;rec-number&gt;340&lt;/rec-number&gt;&lt;foreign-keys&gt;&lt;key app="EN" db-id="vxvsxspr9ft20iexe9opd0dbp0rr0tv5p5e5" timestamp="1473675583"&gt;340&lt;/key&gt;&lt;/foreign-keys&gt;&lt;ref-type name="Journal Article"&gt;17&lt;/ref-type&gt;&lt;contributors&gt;&lt;authors&gt;&lt;author&gt;Singh, Gurmeet; Singh, Gursharan; Arora, Sunita&lt;/author&gt;&lt;/authors&gt;&lt;/contributors&gt;&lt;titles&gt;&lt;title&gt;Acute Disseminated Encephalomyelitis Following Dengue Infection&lt;/title&gt;&lt;/titles&gt;&lt;dates&gt;&lt;year&gt;2015&lt;/year&gt;&lt;/dates&gt;&lt;urls&gt;&lt;/urls&gt;&lt;/record&gt;&lt;/Cite&gt;&lt;/EndNote&gt;</w:instrText>
            </w:r>
            <w:r w:rsidRPr="00BF642F">
              <w:rPr>
                <w:color w:val="000000" w:themeColor="text1"/>
                <w:sz w:val="20"/>
                <w:szCs w:val="20"/>
              </w:rPr>
              <w:fldChar w:fldCharType="separate"/>
            </w:r>
            <w:r w:rsidR="001F7BD2" w:rsidRPr="00BF642F">
              <w:rPr>
                <w:b w:val="0"/>
                <w:noProof/>
                <w:color w:val="000000" w:themeColor="text1"/>
                <w:sz w:val="20"/>
                <w:szCs w:val="20"/>
              </w:rPr>
              <w:t>[5]</w:t>
            </w:r>
            <w:r w:rsidRPr="00BF642F">
              <w:rPr>
                <w:color w:val="000000" w:themeColor="text1"/>
                <w:sz w:val="20"/>
                <w:szCs w:val="20"/>
              </w:rPr>
              <w:fldChar w:fldCharType="end"/>
            </w:r>
          </w:p>
        </w:tc>
        <w:tc>
          <w:tcPr>
            <w:tcW w:w="1415" w:type="dxa"/>
            <w:vAlign w:val="center"/>
          </w:tcPr>
          <w:p w14:paraId="00D81CFD" w14:textId="2A630EAF"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31" w:type="dxa"/>
            <w:vAlign w:val="center"/>
          </w:tcPr>
          <w:p w14:paraId="7DDCD333" w14:textId="1DAD435D"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34" w:type="dxa"/>
            <w:vAlign w:val="center"/>
          </w:tcPr>
          <w:p w14:paraId="1B9F3BB3" w14:textId="1AFE001C"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bCs/>
                <w:color w:val="000000" w:themeColor="text1"/>
                <w:sz w:val="20"/>
                <w:szCs w:val="20"/>
              </w:rPr>
              <w:t>0.05/L</w:t>
            </w:r>
          </w:p>
        </w:tc>
        <w:tc>
          <w:tcPr>
            <w:tcW w:w="1416" w:type="dxa"/>
            <w:vAlign w:val="center"/>
          </w:tcPr>
          <w:p w14:paraId="46C1FDE5" w14:textId="1D56E3ED"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56" w:type="dxa"/>
            <w:vAlign w:val="center"/>
          </w:tcPr>
          <w:p w14:paraId="1B36190E" w14:textId="2972C5F4"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47" w:type="dxa"/>
            <w:vAlign w:val="center"/>
          </w:tcPr>
          <w:p w14:paraId="056BDFEB" w14:textId="3320E6BA"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9" w:type="dxa"/>
            <w:vAlign w:val="center"/>
          </w:tcPr>
          <w:p w14:paraId="1679E5D5" w14:textId="1040332F"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5D72DD57" w14:textId="09F83BBD"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1AA23EF4" w14:textId="131874D7"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3" w:type="dxa"/>
            <w:vAlign w:val="center"/>
          </w:tcPr>
          <w:p w14:paraId="5D55E324" w14:textId="2C4711E8"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42F7C760" w14:textId="3D86B4CB"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4" w:type="dxa"/>
            <w:vAlign w:val="center"/>
          </w:tcPr>
          <w:p w14:paraId="36A88BE9" w14:textId="73D29C78"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6" w:type="dxa"/>
            <w:vAlign w:val="center"/>
          </w:tcPr>
          <w:p w14:paraId="7B0C41E8" w14:textId="71C9A7CB"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r>
      <w:tr w:rsidR="001D1402" w:rsidRPr="00BF642F" w14:paraId="471DFB46" w14:textId="77777777" w:rsidTr="00E24773">
        <w:trPr>
          <w:jc w:val="center"/>
        </w:trPr>
        <w:tc>
          <w:tcPr>
            <w:cnfStyle w:val="001000000000" w:firstRow="0" w:lastRow="0" w:firstColumn="1" w:lastColumn="0" w:oddVBand="0" w:evenVBand="0" w:oddHBand="0" w:evenHBand="0" w:firstRowFirstColumn="0" w:firstRowLastColumn="0" w:lastRowFirstColumn="0" w:lastRowLastColumn="0"/>
            <w:tcW w:w="1415" w:type="dxa"/>
            <w:vAlign w:val="center"/>
          </w:tcPr>
          <w:p w14:paraId="572CB0A2" w14:textId="6291711F"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b w:val="0"/>
                <w:color w:val="000000" w:themeColor="text1"/>
                <w:sz w:val="20"/>
                <w:szCs w:val="20"/>
              </w:rPr>
            </w:pPr>
            <w:r w:rsidRPr="00BF642F">
              <w:rPr>
                <w:b w:val="0"/>
                <w:color w:val="000000" w:themeColor="text1"/>
                <w:sz w:val="20"/>
                <w:szCs w:val="20"/>
              </w:rPr>
              <w:t xml:space="preserve">Gera, 2010, </w:t>
            </w:r>
            <w:r w:rsidRPr="00BF642F">
              <w:rPr>
                <w:color w:val="000000" w:themeColor="text1"/>
                <w:sz w:val="20"/>
                <w:szCs w:val="20"/>
              </w:rPr>
              <w:fldChar w:fldCharType="begin"/>
            </w:r>
            <w:r w:rsidR="001F7BD2" w:rsidRPr="00BF642F">
              <w:rPr>
                <w:b w:val="0"/>
                <w:color w:val="000000" w:themeColor="text1"/>
                <w:sz w:val="20"/>
                <w:szCs w:val="20"/>
              </w:rPr>
              <w:instrText xml:space="preserve"> ADDIN EN.CITE &lt;EndNote&gt;&lt;Cite&gt;&lt;Author&gt;Gera&lt;/Author&gt;&lt;Year&gt;2010&lt;/Year&gt;&lt;RecNum&gt;151&lt;/RecNum&gt;&lt;DisplayText&gt;[6]&lt;/DisplayText&gt;&lt;record&gt;&lt;rec-number&gt;151&lt;/rec-number&gt;&lt;foreign-keys&gt;&lt;key app="EN" db-id="vxvsxspr9ft20iexe9opd0dbp0rr0tv5p5e5" timestamp="1473674704"&gt;151&lt;/key&gt;&lt;/foreign-keys&gt;&lt;ref-type name="Journal Article"&gt;17&lt;/ref-type&gt;&lt;contributors&gt;&lt;authors&gt;&lt;author&gt;Gera, C.; George, U.&lt;/author&gt;&lt;/authors&gt;&lt;/contributors&gt;&lt;titles&gt;&lt;title&gt;Acute disseminating encephalomyelitis with hemorrhage following dengue&lt;/title&gt;&lt;secondary-title&gt;Neurol India&lt;/secondary-title&gt;&lt;alt-title&gt;Neurology India&lt;/alt-title&gt;&lt;/titles&gt;&lt;periodical&gt;&lt;full-title&gt;Neurology India&lt;/full-title&gt;&lt;abbr-1&gt;Neurol. India&lt;/abbr-1&gt;&lt;abbr-2&gt;Neurol India&lt;/abbr-2&gt;&lt;/periodical&gt;&lt;alt-periodical&gt;&lt;full-title&gt;Neurology India&lt;/full-title&gt;&lt;abbr-1&gt;Neurol. India&lt;/abbr-1&gt;&lt;abbr-2&gt;Neurol India&lt;/abbr-2&gt;&lt;/alt-periodical&gt;&lt;pages&gt;595-6&lt;/pages&gt;&lt;volume&gt;58&lt;/volume&gt;&lt;number&gt;4&lt;/number&gt;&lt;edition&gt;2010/08/27&lt;/edition&gt;&lt;keywords&gt;&lt;keyword&gt;Adult&lt;/keyword&gt;&lt;keyword&gt;Brain/pathology/virology&lt;/keyword&gt;&lt;keyword&gt;Dengue/*complications&lt;/keyword&gt;&lt;keyword&gt;Diffusion Magnetic Resonance Imaging/methods&lt;/keyword&gt;&lt;keyword&gt;Encephalomyelitis, Acute Disseminated/complications/*etiology/*virology&lt;/keyword&gt;&lt;keyword&gt;Humans&lt;/keyword&gt;&lt;keyword&gt;Intracranial Hemorrhages/complications/*etiology/*virology&lt;/keyword&gt;&lt;keyword&gt;Male&lt;/keyword&gt;&lt;/keywords&gt;&lt;dates&gt;&lt;year&gt;2010&lt;/year&gt;&lt;pub-dates&gt;&lt;date&gt;Jul-Aug&lt;/date&gt;&lt;/pub-dates&gt;&lt;/dates&gt;&lt;isbn&gt;0028-3886 (Print); 0028-3886&lt;/isbn&gt;&lt;accession-num&gt;20739799&lt;/accession-num&gt;&lt;urls&gt;&lt;related-urls&gt;&lt;url&gt;http://www.neurologyindia.com/article.asp?issn=0028-3886;year=2010;volume=58;issue=4;spage=595;epage=596;aulast=Gera&lt;/url&gt;&lt;/related-urls&gt;&lt;/urls&gt;&lt;electronic-resource-num&gt;10.4103/0028-3886.68661&lt;/electronic-resource-num&gt;&lt;remote-database-provider&gt;NLM&lt;/remote-database-provider&gt;&lt;language&gt;eng&lt;/language&gt;&lt;/record&gt;&lt;/Cite&gt;&lt;/EndNote&gt;</w:instrText>
            </w:r>
            <w:r w:rsidRPr="00BF642F">
              <w:rPr>
                <w:color w:val="000000" w:themeColor="text1"/>
                <w:sz w:val="20"/>
                <w:szCs w:val="20"/>
              </w:rPr>
              <w:fldChar w:fldCharType="separate"/>
            </w:r>
            <w:r w:rsidR="001F7BD2" w:rsidRPr="00BF642F">
              <w:rPr>
                <w:b w:val="0"/>
                <w:noProof/>
                <w:color w:val="000000" w:themeColor="text1"/>
                <w:sz w:val="20"/>
                <w:szCs w:val="20"/>
              </w:rPr>
              <w:t>[6]</w:t>
            </w:r>
            <w:r w:rsidRPr="00BF642F">
              <w:rPr>
                <w:color w:val="000000" w:themeColor="text1"/>
                <w:sz w:val="20"/>
                <w:szCs w:val="20"/>
              </w:rPr>
              <w:fldChar w:fldCharType="end"/>
            </w:r>
          </w:p>
        </w:tc>
        <w:tc>
          <w:tcPr>
            <w:tcW w:w="1415" w:type="dxa"/>
            <w:vAlign w:val="center"/>
          </w:tcPr>
          <w:p w14:paraId="03646205" w14:textId="2050CF48"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10.7 g/dL</w:t>
            </w:r>
          </w:p>
        </w:tc>
        <w:tc>
          <w:tcPr>
            <w:tcW w:w="1431" w:type="dxa"/>
            <w:vAlign w:val="center"/>
          </w:tcPr>
          <w:p w14:paraId="65A22C58" w14:textId="77777777" w:rsidR="009E06FB" w:rsidRPr="00BF642F" w:rsidRDefault="009E06FB" w:rsidP="00076D86">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11 × 10</w:t>
            </w:r>
            <w:r w:rsidRPr="00BF642F">
              <w:rPr>
                <w:color w:val="000000" w:themeColor="text1"/>
                <w:sz w:val="20"/>
                <w:szCs w:val="20"/>
                <w:vertAlign w:val="superscript"/>
              </w:rPr>
              <w:t>9</w:t>
            </w:r>
            <w:r w:rsidRPr="00BF642F">
              <w:rPr>
                <w:color w:val="000000" w:themeColor="text1"/>
                <w:sz w:val="20"/>
                <w:szCs w:val="20"/>
              </w:rPr>
              <w:t>/l</w:t>
            </w:r>
          </w:p>
          <w:p w14:paraId="3D110533" w14:textId="77777777"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434" w:type="dxa"/>
            <w:vAlign w:val="center"/>
          </w:tcPr>
          <w:p w14:paraId="510155E2" w14:textId="198C1A57"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bCs/>
                <w:color w:val="000000" w:themeColor="text1"/>
                <w:sz w:val="20"/>
                <w:szCs w:val="20"/>
              </w:rPr>
              <w:t>19 × 10</w:t>
            </w:r>
            <w:r w:rsidRPr="00BF642F">
              <w:rPr>
                <w:bCs/>
                <w:color w:val="000000" w:themeColor="text1"/>
                <w:sz w:val="20"/>
                <w:szCs w:val="20"/>
                <w:vertAlign w:val="superscript"/>
              </w:rPr>
              <w:t>9</w:t>
            </w:r>
            <w:r w:rsidRPr="00BF642F">
              <w:rPr>
                <w:bCs/>
                <w:color w:val="000000" w:themeColor="text1"/>
                <w:sz w:val="20"/>
                <w:szCs w:val="20"/>
              </w:rPr>
              <w:t>/L</w:t>
            </w:r>
          </w:p>
        </w:tc>
        <w:tc>
          <w:tcPr>
            <w:tcW w:w="1416" w:type="dxa"/>
            <w:vAlign w:val="center"/>
          </w:tcPr>
          <w:p w14:paraId="3B48AF92" w14:textId="2EDB4470"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32%</w:t>
            </w:r>
          </w:p>
        </w:tc>
        <w:tc>
          <w:tcPr>
            <w:tcW w:w="1456" w:type="dxa"/>
            <w:vAlign w:val="center"/>
          </w:tcPr>
          <w:p w14:paraId="6E84402A" w14:textId="2CDD4572"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47" w:type="dxa"/>
            <w:vAlign w:val="center"/>
          </w:tcPr>
          <w:p w14:paraId="629E7A13" w14:textId="3FBDE834"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1.9 mg/dL</w:t>
            </w:r>
          </w:p>
        </w:tc>
        <w:tc>
          <w:tcPr>
            <w:tcW w:w="1429" w:type="dxa"/>
            <w:vAlign w:val="center"/>
          </w:tcPr>
          <w:p w14:paraId="74BE1D9D" w14:textId="7381D8CC"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3C8313C2" w14:textId="5766F601"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1.7 mg/dL</w:t>
            </w:r>
          </w:p>
        </w:tc>
        <w:tc>
          <w:tcPr>
            <w:tcW w:w="1414" w:type="dxa"/>
            <w:vAlign w:val="center"/>
          </w:tcPr>
          <w:p w14:paraId="0B99DFE8" w14:textId="23F873C9"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102 mg/dL</w:t>
            </w:r>
          </w:p>
        </w:tc>
        <w:tc>
          <w:tcPr>
            <w:tcW w:w="1473" w:type="dxa"/>
            <w:vAlign w:val="center"/>
          </w:tcPr>
          <w:p w14:paraId="292F865F" w14:textId="0D7E9D52"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1F42C21B" w14:textId="4D660836"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2.3</w:t>
            </w:r>
          </w:p>
        </w:tc>
        <w:tc>
          <w:tcPr>
            <w:tcW w:w="1474" w:type="dxa"/>
            <w:vAlign w:val="center"/>
          </w:tcPr>
          <w:p w14:paraId="5F1D463F" w14:textId="5E55ED03"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6" w:type="dxa"/>
            <w:vAlign w:val="center"/>
          </w:tcPr>
          <w:p w14:paraId="011CC0D2" w14:textId="21726D6D"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r>
      <w:tr w:rsidR="001D1402" w:rsidRPr="00BF642F" w14:paraId="2B9C3E31" w14:textId="77777777" w:rsidTr="00E247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5" w:type="dxa"/>
            <w:vAlign w:val="center"/>
          </w:tcPr>
          <w:p w14:paraId="3930D612" w14:textId="0E76E365"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b w:val="0"/>
                <w:color w:val="000000" w:themeColor="text1"/>
                <w:sz w:val="20"/>
                <w:szCs w:val="20"/>
              </w:rPr>
            </w:pPr>
            <w:r w:rsidRPr="00BF642F">
              <w:rPr>
                <w:b w:val="0"/>
                <w:color w:val="000000" w:themeColor="text1"/>
                <w:sz w:val="20"/>
                <w:szCs w:val="20"/>
              </w:rPr>
              <w:t xml:space="preserve">Gupta, 2013 </w:t>
            </w:r>
            <w:r w:rsidRPr="00BF642F">
              <w:rPr>
                <w:color w:val="000000" w:themeColor="text1"/>
                <w:sz w:val="20"/>
                <w:szCs w:val="20"/>
              </w:rPr>
              <w:fldChar w:fldCharType="begin"/>
            </w:r>
            <w:r w:rsidR="001F7BD2" w:rsidRPr="00BF642F">
              <w:rPr>
                <w:b w:val="0"/>
                <w:color w:val="000000" w:themeColor="text1"/>
                <w:sz w:val="20"/>
                <w:szCs w:val="20"/>
              </w:rPr>
              <w:instrText xml:space="preserve"> ADDIN EN.CITE &lt;EndNote&gt;&lt;Cite&gt;&lt;Author&gt;Gupta&lt;/Author&gt;&lt;Year&gt;2013&lt;/Year&gt;&lt;RecNum&gt;3919&lt;/RecNum&gt;&lt;DisplayText&gt;[7]&lt;/DisplayText&gt;&lt;record&gt;&lt;rec-number&gt;3919&lt;/rec-number&gt;&lt;foreign-keys&gt;&lt;key app="EN" db-id="vxvsxspr9ft20iexe9opd0dbp0rr0tv5p5e5" timestamp="1481570436"&gt;3919&lt;/key&gt;&lt;/foreign-keys&gt;&lt;ref-type name="Journal Article"&gt;17&lt;/ref-type&gt;&lt;contributors&gt;&lt;authors&gt;&lt;author&gt;Gupta, Meena&lt;/author&gt;&lt;author&gt;Nayak, Rajeev&lt;/author&gt;&lt;author&gt;Khwaja, Geeta A&lt;/author&gt;&lt;author&gt;Chowdhury, Debashish&lt;/author&gt;&lt;/authors&gt;&lt;/contributors&gt;&lt;titles&gt;&lt;title&gt;Acute disseminated encephalomyelitis associated with dengue infection: a case report with literature review&lt;/title&gt;&lt;secondary-title&gt;Journal of the neurological sciences&lt;/secondary-title&gt;&lt;/titles&gt;&lt;periodical&gt;&lt;full-title&gt;Journal of the Neurological Sciences&lt;/full-title&gt;&lt;abbr-1&gt;J. Neurol. Sci.&lt;/abbr-1&gt;&lt;abbr-2&gt;J Neurol Sci&lt;/abbr-2&gt;&lt;/periodical&gt;&lt;pages&gt;216-218&lt;/pages&gt;&lt;volume&gt;335&lt;/volume&gt;&lt;number&gt;1&lt;/number&gt;&lt;dates&gt;&lt;year&gt;2013&lt;/year&gt;&lt;/dates&gt;&lt;isbn&gt;0022-510X&lt;/isbn&gt;&lt;urls&gt;&lt;/urls&gt;&lt;/record&gt;&lt;/Cite&gt;&lt;/EndNote&gt;</w:instrText>
            </w:r>
            <w:r w:rsidRPr="00BF642F">
              <w:rPr>
                <w:color w:val="000000" w:themeColor="text1"/>
                <w:sz w:val="20"/>
                <w:szCs w:val="20"/>
              </w:rPr>
              <w:fldChar w:fldCharType="separate"/>
            </w:r>
            <w:r w:rsidR="001F7BD2" w:rsidRPr="00BF642F">
              <w:rPr>
                <w:b w:val="0"/>
                <w:noProof/>
                <w:color w:val="000000" w:themeColor="text1"/>
                <w:sz w:val="20"/>
                <w:szCs w:val="20"/>
              </w:rPr>
              <w:t>[7]</w:t>
            </w:r>
            <w:r w:rsidRPr="00BF642F">
              <w:rPr>
                <w:color w:val="000000" w:themeColor="text1"/>
                <w:sz w:val="20"/>
                <w:szCs w:val="20"/>
              </w:rPr>
              <w:fldChar w:fldCharType="end"/>
            </w:r>
          </w:p>
        </w:tc>
        <w:tc>
          <w:tcPr>
            <w:tcW w:w="1415" w:type="dxa"/>
            <w:vAlign w:val="center"/>
          </w:tcPr>
          <w:p w14:paraId="0387C1EE" w14:textId="68810885"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11.3 g/dL</w:t>
            </w:r>
          </w:p>
        </w:tc>
        <w:tc>
          <w:tcPr>
            <w:tcW w:w="1431" w:type="dxa"/>
            <w:vAlign w:val="center"/>
          </w:tcPr>
          <w:p w14:paraId="52047D86" w14:textId="77777777" w:rsidR="009E06FB" w:rsidRPr="00BF642F" w:rsidRDefault="009E06FB" w:rsidP="00076D8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31 × 10</w:t>
            </w:r>
            <w:r w:rsidRPr="00BF642F">
              <w:rPr>
                <w:color w:val="000000" w:themeColor="text1"/>
                <w:sz w:val="20"/>
                <w:szCs w:val="20"/>
                <w:vertAlign w:val="superscript"/>
              </w:rPr>
              <w:t>9</w:t>
            </w:r>
            <w:r w:rsidRPr="00BF642F">
              <w:rPr>
                <w:color w:val="000000" w:themeColor="text1"/>
                <w:sz w:val="20"/>
                <w:szCs w:val="20"/>
              </w:rPr>
              <w:t>/l</w:t>
            </w:r>
          </w:p>
          <w:p w14:paraId="0A278CA0" w14:textId="77777777"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1434" w:type="dxa"/>
            <w:vAlign w:val="center"/>
          </w:tcPr>
          <w:p w14:paraId="2A4A7C57" w14:textId="115068E8"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bCs/>
                <w:color w:val="000000" w:themeColor="text1"/>
                <w:sz w:val="20"/>
                <w:szCs w:val="20"/>
              </w:rPr>
              <w:t>137 × 10</w:t>
            </w:r>
            <w:r w:rsidRPr="00BF642F">
              <w:rPr>
                <w:bCs/>
                <w:color w:val="000000" w:themeColor="text1"/>
                <w:sz w:val="20"/>
                <w:szCs w:val="20"/>
                <w:vertAlign w:val="superscript"/>
              </w:rPr>
              <w:t>9</w:t>
            </w:r>
            <w:r w:rsidRPr="00BF642F">
              <w:rPr>
                <w:bCs/>
                <w:color w:val="000000" w:themeColor="text1"/>
                <w:sz w:val="20"/>
                <w:szCs w:val="20"/>
              </w:rPr>
              <w:t>/L</w:t>
            </w:r>
          </w:p>
        </w:tc>
        <w:tc>
          <w:tcPr>
            <w:tcW w:w="1416" w:type="dxa"/>
            <w:vAlign w:val="center"/>
          </w:tcPr>
          <w:p w14:paraId="0690E183" w14:textId="54D53CFC"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56" w:type="dxa"/>
            <w:vAlign w:val="center"/>
          </w:tcPr>
          <w:p w14:paraId="7F281223" w14:textId="13916BF0"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25 mm/h</w:t>
            </w:r>
          </w:p>
        </w:tc>
        <w:tc>
          <w:tcPr>
            <w:tcW w:w="1447" w:type="dxa"/>
            <w:vAlign w:val="center"/>
          </w:tcPr>
          <w:p w14:paraId="3F4CC7B8" w14:textId="4CE6883D"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1.1 mg/dL</w:t>
            </w:r>
          </w:p>
        </w:tc>
        <w:tc>
          <w:tcPr>
            <w:tcW w:w="1429" w:type="dxa"/>
            <w:vAlign w:val="center"/>
          </w:tcPr>
          <w:p w14:paraId="7F96B32F" w14:textId="430572E3"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98 mg/dL</w:t>
            </w:r>
          </w:p>
        </w:tc>
        <w:tc>
          <w:tcPr>
            <w:tcW w:w="1414" w:type="dxa"/>
            <w:vAlign w:val="center"/>
          </w:tcPr>
          <w:p w14:paraId="53650E01" w14:textId="4315496E"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1.2  mg/dL</w:t>
            </w:r>
          </w:p>
        </w:tc>
        <w:tc>
          <w:tcPr>
            <w:tcW w:w="1414" w:type="dxa"/>
            <w:vAlign w:val="center"/>
          </w:tcPr>
          <w:p w14:paraId="66D726FC" w14:textId="22AEC812"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46 mg/dL</w:t>
            </w:r>
          </w:p>
        </w:tc>
        <w:tc>
          <w:tcPr>
            <w:tcW w:w="1473" w:type="dxa"/>
            <w:vAlign w:val="center"/>
          </w:tcPr>
          <w:p w14:paraId="66FF7D97" w14:textId="263E1C7A"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72820735" w14:textId="37D7482A"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3.2 g/dL</w:t>
            </w:r>
          </w:p>
        </w:tc>
        <w:tc>
          <w:tcPr>
            <w:tcW w:w="1474" w:type="dxa"/>
            <w:vAlign w:val="center"/>
          </w:tcPr>
          <w:p w14:paraId="015B780A" w14:textId="58F856E9"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132 mEq/L</w:t>
            </w:r>
          </w:p>
        </w:tc>
        <w:tc>
          <w:tcPr>
            <w:tcW w:w="1426" w:type="dxa"/>
            <w:vAlign w:val="center"/>
          </w:tcPr>
          <w:p w14:paraId="2D18CDCF" w14:textId="4A2B18D0"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3.7 mEq/L</w:t>
            </w:r>
          </w:p>
        </w:tc>
      </w:tr>
      <w:tr w:rsidR="001D1402" w:rsidRPr="00BF642F" w14:paraId="26D5EADA" w14:textId="77777777" w:rsidTr="00E24773">
        <w:trPr>
          <w:jc w:val="center"/>
        </w:trPr>
        <w:tc>
          <w:tcPr>
            <w:cnfStyle w:val="001000000000" w:firstRow="0" w:lastRow="0" w:firstColumn="1" w:lastColumn="0" w:oddVBand="0" w:evenVBand="0" w:oddHBand="0" w:evenHBand="0" w:firstRowFirstColumn="0" w:firstRowLastColumn="0" w:lastRowFirstColumn="0" w:lastRowLastColumn="0"/>
            <w:tcW w:w="1415" w:type="dxa"/>
            <w:vAlign w:val="center"/>
          </w:tcPr>
          <w:p w14:paraId="5C21B0F4" w14:textId="39861076"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b w:val="0"/>
                <w:color w:val="000000" w:themeColor="text1"/>
                <w:sz w:val="20"/>
                <w:szCs w:val="20"/>
              </w:rPr>
            </w:pPr>
            <w:r w:rsidRPr="00BF642F">
              <w:rPr>
                <w:b w:val="0"/>
                <w:color w:val="000000" w:themeColor="text1"/>
                <w:sz w:val="20"/>
                <w:szCs w:val="20"/>
              </w:rPr>
              <w:t xml:space="preserve">Yamamoto, 2002 </w:t>
            </w:r>
            <w:r w:rsidRPr="00BF642F">
              <w:rPr>
                <w:color w:val="000000" w:themeColor="text1"/>
                <w:sz w:val="20"/>
                <w:szCs w:val="20"/>
              </w:rPr>
              <w:fldChar w:fldCharType="begin"/>
            </w:r>
            <w:r w:rsidR="001F7BD2" w:rsidRPr="00BF642F">
              <w:rPr>
                <w:b w:val="0"/>
                <w:color w:val="000000" w:themeColor="text1"/>
                <w:sz w:val="20"/>
                <w:szCs w:val="20"/>
              </w:rPr>
              <w:instrText xml:space="preserve"> ADDIN EN.CITE &lt;EndNote&gt;&lt;Cite&gt;&lt;Author&gt;Yamamoto&lt;/Author&gt;&lt;Year&gt;2002&lt;/Year&gt;&lt;RecNum&gt;3821&lt;/RecNum&gt;&lt;DisplayText&gt;[8]&lt;/DisplayText&gt;&lt;record&gt;&lt;rec-number&gt;3821&lt;/rec-number&gt;&lt;foreign-keys&gt;&lt;key app="EN" db-id="vxvsxspr9ft20iexe9opd0dbp0rr0tv5p5e5" timestamp="1477406551"&gt;3821&lt;/key&gt;&lt;/foreign-keys&gt;&lt;ref-type name="Journal Article"&gt;17&lt;/ref-type&gt;&lt;contributors&gt;&lt;authors&gt;&lt;author&gt;Yamamoto, Yuuji&lt;/author&gt;&lt;author&gt;Takasaki, Tomohiko&lt;/author&gt;&lt;author&gt;Yamada, Ken-ichirou&lt;/author&gt;&lt;author&gt;Kimura, Mikio&lt;/author&gt;&lt;author&gt;Washizaki, Kazushige&lt;/author&gt;&lt;author&gt;Yoshikawa, Kouki&lt;/author&gt;&lt;author&gt;Hitani, Akihiro&lt;/author&gt;&lt;author&gt;Nakamura, Tetsuya&lt;/author&gt;&lt;author&gt;Iwamoto, Aikichi&lt;/author&gt;&lt;/authors&gt;&lt;/contributors&gt;&lt;titles&gt;&lt;title&gt;Acute disseminated encephalomyelitis following dengue fever&lt;/title&gt;&lt;secondary-title&gt;Journal of infection and chemotherapy&lt;/secondary-title&gt;&lt;/titles&gt;&lt;periodical&gt;&lt;full-title&gt;Journal of Infection and Chemotherapy&lt;/full-title&gt;&lt;abbr-1&gt;J. Infect. Chemother.&lt;/abbr-1&gt;&lt;abbr-2&gt;J Infect Chemother&lt;/abbr-2&gt;&lt;/periodical&gt;&lt;pages&gt;175-177&lt;/pages&gt;&lt;volume&gt;8&lt;/volume&gt;&lt;number&gt;2&lt;/number&gt;&lt;dates&gt;&lt;year&gt;2002&lt;/year&gt;&lt;/dates&gt;&lt;isbn&gt;1341-321X&lt;/isbn&gt;&lt;urls&gt;&lt;/urls&gt;&lt;/record&gt;&lt;/Cite&gt;&lt;/EndNote&gt;</w:instrText>
            </w:r>
            <w:r w:rsidRPr="00BF642F">
              <w:rPr>
                <w:color w:val="000000" w:themeColor="text1"/>
                <w:sz w:val="20"/>
                <w:szCs w:val="20"/>
              </w:rPr>
              <w:fldChar w:fldCharType="separate"/>
            </w:r>
            <w:r w:rsidR="001F7BD2" w:rsidRPr="00BF642F">
              <w:rPr>
                <w:b w:val="0"/>
                <w:noProof/>
                <w:color w:val="000000" w:themeColor="text1"/>
                <w:sz w:val="20"/>
                <w:szCs w:val="20"/>
              </w:rPr>
              <w:t>[8]</w:t>
            </w:r>
            <w:r w:rsidRPr="00BF642F">
              <w:rPr>
                <w:color w:val="000000" w:themeColor="text1"/>
                <w:sz w:val="20"/>
                <w:szCs w:val="20"/>
              </w:rPr>
              <w:fldChar w:fldCharType="end"/>
            </w:r>
          </w:p>
        </w:tc>
        <w:tc>
          <w:tcPr>
            <w:tcW w:w="1415" w:type="dxa"/>
            <w:vAlign w:val="center"/>
          </w:tcPr>
          <w:p w14:paraId="131AF0F5" w14:textId="21913EC4"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31" w:type="dxa"/>
            <w:vAlign w:val="center"/>
          </w:tcPr>
          <w:p w14:paraId="0B9AB1F0" w14:textId="602ECDD6"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w:t>
            </w:r>
          </w:p>
        </w:tc>
        <w:tc>
          <w:tcPr>
            <w:tcW w:w="1434" w:type="dxa"/>
            <w:vAlign w:val="center"/>
          </w:tcPr>
          <w:p w14:paraId="48A8E9E0" w14:textId="7E9B7DAE"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bCs/>
                <w:color w:val="000000" w:themeColor="text1"/>
                <w:sz w:val="20"/>
                <w:szCs w:val="20"/>
              </w:rPr>
              <w:t>0.05/L</w:t>
            </w:r>
          </w:p>
        </w:tc>
        <w:tc>
          <w:tcPr>
            <w:tcW w:w="1416" w:type="dxa"/>
            <w:vAlign w:val="center"/>
          </w:tcPr>
          <w:p w14:paraId="13211E3B" w14:textId="2E316E7A"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w:t>
            </w:r>
          </w:p>
        </w:tc>
        <w:tc>
          <w:tcPr>
            <w:tcW w:w="1456" w:type="dxa"/>
            <w:vAlign w:val="center"/>
          </w:tcPr>
          <w:p w14:paraId="78916777" w14:textId="3968184F"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47" w:type="dxa"/>
            <w:vAlign w:val="center"/>
          </w:tcPr>
          <w:p w14:paraId="7D3B3C9C" w14:textId="69796E4E"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9" w:type="dxa"/>
            <w:vAlign w:val="center"/>
          </w:tcPr>
          <w:p w14:paraId="64911A97" w14:textId="72899DD8"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2DB5FEAE" w14:textId="24795CCF"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39F81B4C" w14:textId="5EEA360F"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3" w:type="dxa"/>
            <w:vAlign w:val="center"/>
          </w:tcPr>
          <w:p w14:paraId="7E3C1463" w14:textId="5A28B484"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61E71BBD" w14:textId="66A20856"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4" w:type="dxa"/>
            <w:vAlign w:val="center"/>
          </w:tcPr>
          <w:p w14:paraId="7A201293" w14:textId="7126CA05"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w:t>
            </w:r>
          </w:p>
        </w:tc>
        <w:tc>
          <w:tcPr>
            <w:tcW w:w="1426" w:type="dxa"/>
            <w:vAlign w:val="center"/>
          </w:tcPr>
          <w:p w14:paraId="3B758757" w14:textId="7821088A"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w:t>
            </w:r>
          </w:p>
        </w:tc>
      </w:tr>
      <w:tr w:rsidR="001D1402" w:rsidRPr="00BF642F" w14:paraId="0551012B" w14:textId="77777777" w:rsidTr="00E247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5" w:type="dxa"/>
            <w:vAlign w:val="center"/>
          </w:tcPr>
          <w:p w14:paraId="5ADDE811" w14:textId="45DBC32C"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b w:val="0"/>
                <w:color w:val="000000" w:themeColor="text1"/>
                <w:sz w:val="20"/>
                <w:szCs w:val="20"/>
              </w:rPr>
            </w:pPr>
            <w:r w:rsidRPr="00BF642F">
              <w:rPr>
                <w:b w:val="0"/>
                <w:color w:val="000000" w:themeColor="text1"/>
                <w:sz w:val="20"/>
                <w:szCs w:val="20"/>
              </w:rPr>
              <w:t xml:space="preserve">Kumar, 2014 </w:t>
            </w:r>
            <w:r w:rsidRPr="00BF642F">
              <w:rPr>
                <w:color w:val="000000" w:themeColor="text1"/>
                <w:sz w:val="20"/>
                <w:szCs w:val="20"/>
              </w:rPr>
              <w:fldChar w:fldCharType="begin"/>
            </w:r>
            <w:r w:rsidR="001F7BD2" w:rsidRPr="00BF642F">
              <w:rPr>
                <w:b w:val="0"/>
                <w:color w:val="000000" w:themeColor="text1"/>
                <w:sz w:val="20"/>
                <w:szCs w:val="20"/>
              </w:rPr>
              <w:instrText xml:space="preserve"> ADDIN EN.CITE &lt;EndNote&gt;&lt;Cite&gt;&lt;Author&gt;Sanjeev Kumar&lt;/Author&gt;&lt;Year&gt;2014&lt;/Year&gt;&lt;RecNum&gt;293&lt;/RecNum&gt;&lt;DisplayText&gt;[9]&lt;/DisplayText&gt;&lt;record&gt;&lt;rec-number&gt;293&lt;/rec-number&gt;&lt;foreign-keys&gt;&lt;key app="EN" db-id="vxvsxspr9ft20iexe9opd0dbp0rr0tv5p5e5" timestamp="1473675504"&gt;293&lt;/key&gt;&lt;/foreign-keys&gt;&lt;ref-type name="Journal Article"&gt;17&lt;/ref-type&gt;&lt;contributors&gt;&lt;authors&gt;&lt;author&gt;Sanjeev Kumar, B; Naik, S; Jayantee, K; Misra, UK&lt;/author&gt;&lt;/authors&gt;&lt;/contributors&gt;&lt;titles&gt;&lt;title&gt;Acute Disseminated Encephalomyelitis following Dengue Virus Infection&lt;/title&gt;&lt;secondary-title&gt;J Neuroinfect Dis&lt;/secondary-title&gt;&lt;/titles&gt;&lt;periodical&gt;&lt;full-title&gt;J Neuroinfect Dis&lt;/full-title&gt;&lt;/periodical&gt;&lt;pages&gt;2&lt;/pages&gt;&lt;volume&gt;5&lt;/volume&gt;&lt;number&gt;139&lt;/number&gt;&lt;dates&gt;&lt;year&gt;2014&lt;/year&gt;&lt;/dates&gt;&lt;urls&gt;&lt;/urls&gt;&lt;/record&gt;&lt;/Cite&gt;&lt;/EndNote&gt;</w:instrText>
            </w:r>
            <w:r w:rsidRPr="00BF642F">
              <w:rPr>
                <w:color w:val="000000" w:themeColor="text1"/>
                <w:sz w:val="20"/>
                <w:szCs w:val="20"/>
              </w:rPr>
              <w:fldChar w:fldCharType="separate"/>
            </w:r>
            <w:r w:rsidR="001F7BD2" w:rsidRPr="00BF642F">
              <w:rPr>
                <w:b w:val="0"/>
                <w:noProof/>
                <w:color w:val="000000" w:themeColor="text1"/>
                <w:sz w:val="20"/>
                <w:szCs w:val="20"/>
              </w:rPr>
              <w:t>[9]</w:t>
            </w:r>
            <w:r w:rsidRPr="00BF642F">
              <w:rPr>
                <w:color w:val="000000" w:themeColor="text1"/>
                <w:sz w:val="20"/>
                <w:szCs w:val="20"/>
              </w:rPr>
              <w:fldChar w:fldCharType="end"/>
            </w:r>
          </w:p>
        </w:tc>
        <w:tc>
          <w:tcPr>
            <w:tcW w:w="1415" w:type="dxa"/>
            <w:vAlign w:val="center"/>
          </w:tcPr>
          <w:p w14:paraId="00C477CB" w14:textId="138E72FC"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11.9 mg/dL</w:t>
            </w:r>
          </w:p>
        </w:tc>
        <w:tc>
          <w:tcPr>
            <w:tcW w:w="1431" w:type="dxa"/>
            <w:vAlign w:val="center"/>
          </w:tcPr>
          <w:p w14:paraId="64749284" w14:textId="77777777" w:rsidR="009E06FB" w:rsidRPr="00BF642F" w:rsidRDefault="009E06FB" w:rsidP="00076D86">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0.0059</w:t>
            </w:r>
          </w:p>
          <w:p w14:paraId="0C344B77" w14:textId="6725C86A"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/l</w:t>
            </w:r>
          </w:p>
        </w:tc>
        <w:tc>
          <w:tcPr>
            <w:tcW w:w="1434" w:type="dxa"/>
            <w:vAlign w:val="center"/>
          </w:tcPr>
          <w:p w14:paraId="4D3FC7DB" w14:textId="2F866B04"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bCs/>
                <w:color w:val="000000" w:themeColor="text1"/>
                <w:sz w:val="20"/>
                <w:szCs w:val="20"/>
              </w:rPr>
              <w:t>0.028/L</w:t>
            </w:r>
          </w:p>
        </w:tc>
        <w:tc>
          <w:tcPr>
            <w:tcW w:w="1416" w:type="dxa"/>
            <w:vAlign w:val="center"/>
          </w:tcPr>
          <w:p w14:paraId="22E307AC" w14:textId="52C4507E"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37.9%</w:t>
            </w:r>
          </w:p>
        </w:tc>
        <w:tc>
          <w:tcPr>
            <w:tcW w:w="1456" w:type="dxa"/>
            <w:vAlign w:val="center"/>
          </w:tcPr>
          <w:p w14:paraId="7AAA0AE0" w14:textId="5050DC05"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47" w:type="dxa"/>
            <w:vAlign w:val="center"/>
          </w:tcPr>
          <w:p w14:paraId="49159B62" w14:textId="77777777" w:rsidR="009E06FB" w:rsidRPr="00BF642F" w:rsidRDefault="009E06FB" w:rsidP="00076D86">
            <w:pPr>
              <w:pStyle w:val="Text"/>
              <w:bidi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BF642F">
              <w:rPr>
                <w:rFonts w:ascii="Times New Roman" w:hAnsi="Times New Roman" w:cs="Times New Roman"/>
                <w:color w:val="000000" w:themeColor="text1"/>
                <w:sz w:val="20"/>
                <w:szCs w:val="20"/>
              </w:rPr>
              <w:t>1.6</w:t>
            </w:r>
          </w:p>
          <w:p w14:paraId="687038D2" w14:textId="5CF6EA32"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rStyle w:val="A5"/>
                <w:color w:val="000000" w:themeColor="text1"/>
                <w:sz w:val="20"/>
                <w:szCs w:val="20"/>
              </w:rPr>
              <w:t>mg/dL</w:t>
            </w:r>
          </w:p>
        </w:tc>
        <w:tc>
          <w:tcPr>
            <w:tcW w:w="1429" w:type="dxa"/>
            <w:vAlign w:val="center"/>
          </w:tcPr>
          <w:p w14:paraId="3440BD76" w14:textId="07837A13"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59EEF2AF" w14:textId="77777777" w:rsidR="009E06FB" w:rsidRPr="00BF642F" w:rsidRDefault="009E06FB" w:rsidP="00076D86">
            <w:pPr>
              <w:pStyle w:val="Text"/>
              <w:bidi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BF642F">
              <w:rPr>
                <w:rFonts w:ascii="Times New Roman" w:hAnsi="Times New Roman" w:cs="Times New Roman"/>
                <w:color w:val="000000" w:themeColor="text1"/>
                <w:sz w:val="20"/>
                <w:szCs w:val="20"/>
              </w:rPr>
              <w:t>1.8</w:t>
            </w:r>
          </w:p>
          <w:p w14:paraId="32B1244C" w14:textId="3EE0FDDD"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rStyle w:val="A5"/>
                <w:color w:val="000000" w:themeColor="text1"/>
                <w:sz w:val="20"/>
                <w:szCs w:val="20"/>
              </w:rPr>
              <w:t>mg/dL</w:t>
            </w:r>
          </w:p>
        </w:tc>
        <w:tc>
          <w:tcPr>
            <w:tcW w:w="1414" w:type="dxa"/>
            <w:vAlign w:val="center"/>
          </w:tcPr>
          <w:p w14:paraId="50CA3593" w14:textId="5877DC67"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79 mg/dL</w:t>
            </w:r>
          </w:p>
        </w:tc>
        <w:tc>
          <w:tcPr>
            <w:tcW w:w="1473" w:type="dxa"/>
            <w:vAlign w:val="center"/>
          </w:tcPr>
          <w:p w14:paraId="78762A8E" w14:textId="094F4273"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40B4DFE3" w14:textId="77777777" w:rsidR="009E06FB" w:rsidRPr="00BF642F" w:rsidRDefault="009E06FB" w:rsidP="00076D86">
            <w:pPr>
              <w:pStyle w:val="Text"/>
              <w:bidi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BF642F">
              <w:rPr>
                <w:rFonts w:ascii="Times New Roman" w:hAnsi="Times New Roman" w:cs="Times New Roman"/>
                <w:color w:val="000000" w:themeColor="text1"/>
                <w:sz w:val="20"/>
                <w:szCs w:val="20"/>
              </w:rPr>
              <w:t>2.9</w:t>
            </w:r>
          </w:p>
          <w:p w14:paraId="684B87D7" w14:textId="75FDE473"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rStyle w:val="A5"/>
                <w:color w:val="000000" w:themeColor="text1"/>
                <w:sz w:val="20"/>
                <w:szCs w:val="20"/>
              </w:rPr>
              <w:t>gm/dL</w:t>
            </w:r>
          </w:p>
        </w:tc>
        <w:tc>
          <w:tcPr>
            <w:tcW w:w="1474" w:type="dxa"/>
            <w:vAlign w:val="center"/>
          </w:tcPr>
          <w:p w14:paraId="2831F994" w14:textId="77777777" w:rsidR="009E06FB" w:rsidRPr="00BF642F" w:rsidRDefault="009E06FB" w:rsidP="00076D86">
            <w:pPr>
              <w:pStyle w:val="Text"/>
              <w:bidi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BF642F">
              <w:rPr>
                <w:rFonts w:ascii="Times New Roman" w:hAnsi="Times New Roman" w:cs="Times New Roman"/>
                <w:color w:val="000000" w:themeColor="text1"/>
                <w:sz w:val="20"/>
                <w:szCs w:val="20"/>
              </w:rPr>
              <w:t>156</w:t>
            </w:r>
          </w:p>
          <w:p w14:paraId="34A71F7E" w14:textId="20406887"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rStyle w:val="A5"/>
                <w:color w:val="000000" w:themeColor="text1"/>
                <w:sz w:val="20"/>
                <w:szCs w:val="20"/>
              </w:rPr>
              <w:t>mEq/L)</w:t>
            </w:r>
          </w:p>
        </w:tc>
        <w:tc>
          <w:tcPr>
            <w:tcW w:w="1426" w:type="dxa"/>
            <w:vAlign w:val="center"/>
          </w:tcPr>
          <w:p w14:paraId="61F6BAA3" w14:textId="77777777" w:rsidR="009E06FB" w:rsidRPr="00BF642F" w:rsidRDefault="009E06FB" w:rsidP="00076D86">
            <w:pPr>
              <w:pStyle w:val="Text"/>
              <w:bidi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BF642F">
              <w:rPr>
                <w:rFonts w:ascii="Times New Roman" w:hAnsi="Times New Roman" w:cs="Times New Roman"/>
                <w:color w:val="000000" w:themeColor="text1"/>
                <w:sz w:val="20"/>
                <w:szCs w:val="20"/>
              </w:rPr>
              <w:t>N (5</w:t>
            </w:r>
          </w:p>
          <w:p w14:paraId="0A6FFD31" w14:textId="5162F6E0"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rStyle w:val="A5"/>
                <w:color w:val="000000" w:themeColor="text1"/>
                <w:sz w:val="20"/>
                <w:szCs w:val="20"/>
              </w:rPr>
              <w:t>mEq/L)</w:t>
            </w:r>
          </w:p>
        </w:tc>
      </w:tr>
      <w:tr w:rsidR="001D1402" w:rsidRPr="00BF642F" w14:paraId="0C9DD1E7" w14:textId="77777777" w:rsidTr="00E24773">
        <w:trPr>
          <w:jc w:val="center"/>
        </w:trPr>
        <w:tc>
          <w:tcPr>
            <w:cnfStyle w:val="001000000000" w:firstRow="0" w:lastRow="0" w:firstColumn="1" w:lastColumn="0" w:oddVBand="0" w:evenVBand="0" w:oddHBand="0" w:evenHBand="0" w:firstRowFirstColumn="0" w:firstRowLastColumn="0" w:lastRowFirstColumn="0" w:lastRowLastColumn="0"/>
            <w:tcW w:w="1415" w:type="dxa"/>
            <w:vAlign w:val="center"/>
          </w:tcPr>
          <w:p w14:paraId="7C808A4E" w14:textId="4063CC04"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b w:val="0"/>
                <w:color w:val="000000" w:themeColor="text1"/>
                <w:sz w:val="20"/>
                <w:szCs w:val="20"/>
              </w:rPr>
            </w:pPr>
            <w:r w:rsidRPr="00BF642F">
              <w:rPr>
                <w:b w:val="0"/>
                <w:color w:val="000000" w:themeColor="text1"/>
                <w:sz w:val="20"/>
                <w:szCs w:val="20"/>
              </w:rPr>
              <w:t xml:space="preserve">Brito, 2007 </w:t>
            </w:r>
            <w:r w:rsidRPr="00BF642F">
              <w:rPr>
                <w:color w:val="000000" w:themeColor="text1"/>
                <w:sz w:val="20"/>
                <w:szCs w:val="20"/>
              </w:rPr>
              <w:fldChar w:fldCharType="begin"/>
            </w:r>
            <w:r w:rsidR="001F7BD2" w:rsidRPr="00BF642F">
              <w:rPr>
                <w:b w:val="0"/>
                <w:color w:val="000000" w:themeColor="text1"/>
                <w:sz w:val="20"/>
                <w:szCs w:val="20"/>
              </w:rPr>
              <w:instrText xml:space="preserve"> ADDIN EN.CITE &lt;EndNote&gt;&lt;Cite&gt;&lt;Author&gt;Brito&lt;/Author&gt;&lt;Year&gt;2007&lt;/Year&gt;&lt;RecNum&gt;1105&lt;/RecNum&gt;&lt;DisplayText&gt;[10]&lt;/DisplayText&gt;&lt;record&gt;&lt;rec-number&gt;1105&lt;/rec-number&gt;&lt;foreign-keys&gt;&lt;key app="EN" db-id="vxvsxspr9ft20iexe9opd0dbp0rr0tv5p5e5" timestamp="1475785054"&gt;1105&lt;/key&gt;&lt;/foreign-keys&gt;&lt;ref-type name="Journal Article"&gt;17&lt;/ref-type&gt;&lt;contributors&gt;&lt;authors&gt;&lt;author&gt;Brito, Carlos AA&lt;/author&gt;&lt;author&gt;Sobreira, Silvana&lt;/author&gt;&lt;author&gt;Cordeiro, Marli Tenório&lt;/author&gt;&lt;author&gt;Lucena-Silva, Norma&lt;/author&gt;&lt;/authors&gt;&lt;/contributors&gt;&lt;titles&gt;&lt;title&gt;Acute disseminated encephalomyelitis in classic dengue&lt;/title&gt;&lt;secondary-title&gt;Revista da Sociedade Brasileira de Medicina Tropical&lt;/secondary-title&gt;&lt;/titles&gt;&lt;periodical&gt;&lt;full-title&gt;Revista da Sociedade Brasileira de Medicina Tropical&lt;/full-title&gt;&lt;abbr-1&gt;Rev. Soc. Bras. Med. Trop.&lt;/abbr-1&gt;&lt;abbr-2&gt;Rev Soc Bras Med Trop&lt;/abbr-2&gt;&lt;/periodical&gt;&lt;pages&gt;236-238&lt;/pages&gt;&lt;volume&gt;40&lt;/volume&gt;&lt;number&gt;2&lt;/number&gt;&lt;dates&gt;&lt;year&gt;2007&lt;/year&gt;&lt;/dates&gt;&lt;isbn&gt;0037-8682&lt;/isbn&gt;&lt;urls&gt;&lt;/urls&gt;&lt;/record&gt;&lt;/Cite&gt;&lt;/EndNote&gt;</w:instrText>
            </w:r>
            <w:r w:rsidRPr="00BF642F">
              <w:rPr>
                <w:color w:val="000000" w:themeColor="text1"/>
                <w:sz w:val="20"/>
                <w:szCs w:val="20"/>
              </w:rPr>
              <w:fldChar w:fldCharType="separate"/>
            </w:r>
            <w:r w:rsidR="001F7BD2" w:rsidRPr="00BF642F">
              <w:rPr>
                <w:b w:val="0"/>
                <w:noProof/>
                <w:color w:val="000000" w:themeColor="text1"/>
                <w:sz w:val="20"/>
                <w:szCs w:val="20"/>
              </w:rPr>
              <w:t>[10]</w:t>
            </w:r>
            <w:r w:rsidRPr="00BF642F">
              <w:rPr>
                <w:color w:val="000000" w:themeColor="text1"/>
                <w:sz w:val="20"/>
                <w:szCs w:val="20"/>
              </w:rPr>
              <w:fldChar w:fldCharType="end"/>
            </w:r>
          </w:p>
        </w:tc>
        <w:tc>
          <w:tcPr>
            <w:tcW w:w="1415" w:type="dxa"/>
            <w:vAlign w:val="center"/>
          </w:tcPr>
          <w:p w14:paraId="1B772B8F" w14:textId="0E1CA8B3"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31" w:type="dxa"/>
            <w:vAlign w:val="center"/>
          </w:tcPr>
          <w:p w14:paraId="45CED781" w14:textId="55DD1993"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0.0041/l</w:t>
            </w:r>
          </w:p>
        </w:tc>
        <w:tc>
          <w:tcPr>
            <w:tcW w:w="1434" w:type="dxa"/>
            <w:vAlign w:val="center"/>
          </w:tcPr>
          <w:p w14:paraId="2B2E3F70" w14:textId="1E2AF9FD"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bCs/>
                <w:color w:val="000000" w:themeColor="text1"/>
                <w:sz w:val="20"/>
                <w:szCs w:val="20"/>
              </w:rPr>
              <w:t>0.328/L</w:t>
            </w:r>
          </w:p>
        </w:tc>
        <w:tc>
          <w:tcPr>
            <w:tcW w:w="1416" w:type="dxa"/>
            <w:vAlign w:val="center"/>
          </w:tcPr>
          <w:p w14:paraId="284481C8" w14:textId="71C533BA"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38.2%</w:t>
            </w:r>
          </w:p>
        </w:tc>
        <w:tc>
          <w:tcPr>
            <w:tcW w:w="1456" w:type="dxa"/>
            <w:vAlign w:val="center"/>
          </w:tcPr>
          <w:p w14:paraId="6733A42E" w14:textId="355E5816"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47" w:type="dxa"/>
            <w:vAlign w:val="center"/>
          </w:tcPr>
          <w:p w14:paraId="432E6056" w14:textId="7F662505"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9" w:type="dxa"/>
            <w:vAlign w:val="center"/>
          </w:tcPr>
          <w:p w14:paraId="6532A519" w14:textId="0CA739A4"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62F49276" w14:textId="065AEFC5"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5BA3A5A9" w14:textId="69AD0BF7"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3" w:type="dxa"/>
            <w:vAlign w:val="center"/>
          </w:tcPr>
          <w:p w14:paraId="30173AB5" w14:textId="2EB0F3CC"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06340454" w14:textId="5585B69E"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4.2  g/dL</w:t>
            </w:r>
          </w:p>
        </w:tc>
        <w:tc>
          <w:tcPr>
            <w:tcW w:w="1474" w:type="dxa"/>
            <w:vAlign w:val="center"/>
          </w:tcPr>
          <w:p w14:paraId="1496C470" w14:textId="05BBBF9E"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6" w:type="dxa"/>
            <w:vAlign w:val="center"/>
          </w:tcPr>
          <w:p w14:paraId="76FABFD2" w14:textId="0EB2B950"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r>
      <w:tr w:rsidR="001D1402" w:rsidRPr="00BF642F" w14:paraId="69797E05" w14:textId="77777777" w:rsidTr="00E247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5" w:type="dxa"/>
            <w:vAlign w:val="center"/>
          </w:tcPr>
          <w:p w14:paraId="37D1836F" w14:textId="7E62E45C"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b w:val="0"/>
                <w:color w:val="000000" w:themeColor="text1"/>
                <w:sz w:val="20"/>
                <w:szCs w:val="20"/>
              </w:rPr>
            </w:pPr>
            <w:r w:rsidRPr="00BF642F">
              <w:rPr>
                <w:b w:val="0"/>
                <w:color w:val="000000" w:themeColor="text1"/>
                <w:sz w:val="20"/>
                <w:szCs w:val="20"/>
              </w:rPr>
              <w:t xml:space="preserve">Bhat, 2010 </w:t>
            </w:r>
            <w:r w:rsidRPr="00BF642F">
              <w:rPr>
                <w:color w:val="000000" w:themeColor="text1"/>
                <w:sz w:val="20"/>
                <w:szCs w:val="20"/>
              </w:rPr>
              <w:fldChar w:fldCharType="begin"/>
            </w:r>
            <w:r w:rsidR="001F7BD2" w:rsidRPr="00BF642F">
              <w:rPr>
                <w:b w:val="0"/>
                <w:color w:val="000000" w:themeColor="text1"/>
                <w:sz w:val="20"/>
                <w:szCs w:val="20"/>
              </w:rPr>
              <w:instrText xml:space="preserve"> ADDIN EN.CITE &lt;EndNote&gt;&lt;Cite&gt;&lt;Author&gt;Bhat&lt;/Author&gt;&lt;Year&gt;2010&lt;/Year&gt;&lt;RecNum&gt;352&lt;/RecNum&gt;&lt;DisplayText&gt;[11]&lt;/DisplayText&gt;&lt;record&gt;&lt;rec-number&gt;352&lt;/rec-number&gt;&lt;foreign-keys&gt;&lt;key app="EN" db-id="vxvsxspr9ft20iexe9opd0dbp0rr0tv5p5e5" timestamp="1473675596"&gt;352&lt;/key&gt;&lt;/foreign-keys&gt;&lt;ref-type name="Journal Article"&gt;17&lt;/ref-type&gt;&lt;contributors&gt;&lt;authors&gt;&lt;author&gt;Bhat, Deepak&lt;/author&gt;&lt;/authors&gt;&lt;/contributors&gt;&lt;titles&gt;&lt;title&gt;Acute disseminated encephalomyelitis: A rare central nervous system manifestation of dengue hemorrhagic fever&lt;/title&gt;&lt;secondary-title&gt;Journal of Pediatric Infectious Diseases&lt;/secondary-title&gt;&lt;/titles&gt;&lt;periodical&gt;&lt;full-title&gt;Journal of Pediatric Infectious Diseases&lt;/full-title&gt;&lt;/periodical&gt;&lt;pages&gt;415-417&lt;/pages&gt;&lt;volume&gt;5&lt;/volume&gt;&lt;number&gt;4&lt;/number&gt;&lt;dates&gt;&lt;year&gt;2010&lt;/year&gt;&lt;/dates&gt;&lt;isbn&gt;1305-7707&lt;/isbn&gt;&lt;urls&gt;&lt;/urls&gt;&lt;/record&gt;&lt;/Cite&gt;&lt;/EndNote&gt;</w:instrText>
            </w:r>
            <w:r w:rsidRPr="00BF642F">
              <w:rPr>
                <w:color w:val="000000" w:themeColor="text1"/>
                <w:sz w:val="20"/>
                <w:szCs w:val="20"/>
              </w:rPr>
              <w:fldChar w:fldCharType="separate"/>
            </w:r>
            <w:r w:rsidR="001F7BD2" w:rsidRPr="00BF642F">
              <w:rPr>
                <w:b w:val="0"/>
                <w:noProof/>
                <w:color w:val="000000" w:themeColor="text1"/>
                <w:sz w:val="20"/>
                <w:szCs w:val="20"/>
              </w:rPr>
              <w:t>[11]</w:t>
            </w:r>
            <w:r w:rsidRPr="00BF642F">
              <w:rPr>
                <w:color w:val="000000" w:themeColor="text1"/>
                <w:sz w:val="20"/>
                <w:szCs w:val="20"/>
              </w:rPr>
              <w:fldChar w:fldCharType="end"/>
            </w:r>
          </w:p>
        </w:tc>
        <w:tc>
          <w:tcPr>
            <w:tcW w:w="1415" w:type="dxa"/>
            <w:vAlign w:val="center"/>
          </w:tcPr>
          <w:p w14:paraId="20D9C1FE" w14:textId="6A46C3C6"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12 g/dL</w:t>
            </w:r>
          </w:p>
        </w:tc>
        <w:tc>
          <w:tcPr>
            <w:tcW w:w="1431" w:type="dxa"/>
            <w:vAlign w:val="center"/>
          </w:tcPr>
          <w:p w14:paraId="5CF3F32E" w14:textId="6949E262"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0.0075/l</w:t>
            </w:r>
          </w:p>
        </w:tc>
        <w:tc>
          <w:tcPr>
            <w:tcW w:w="1434" w:type="dxa"/>
            <w:vAlign w:val="center"/>
          </w:tcPr>
          <w:p w14:paraId="15C5179C" w14:textId="527EB98B"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bCs/>
                <w:color w:val="000000" w:themeColor="text1"/>
                <w:sz w:val="20"/>
                <w:szCs w:val="20"/>
              </w:rPr>
              <w:t>0.07/L</w:t>
            </w:r>
          </w:p>
        </w:tc>
        <w:tc>
          <w:tcPr>
            <w:tcW w:w="1416" w:type="dxa"/>
            <w:vAlign w:val="center"/>
          </w:tcPr>
          <w:p w14:paraId="452784BA" w14:textId="62A0F192"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56" w:type="dxa"/>
            <w:vAlign w:val="center"/>
          </w:tcPr>
          <w:p w14:paraId="181BB13C" w14:textId="53605357"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47" w:type="dxa"/>
            <w:vAlign w:val="center"/>
          </w:tcPr>
          <w:p w14:paraId="796B0038" w14:textId="316A20A0"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0.9 mg/dL</w:t>
            </w:r>
          </w:p>
        </w:tc>
        <w:tc>
          <w:tcPr>
            <w:tcW w:w="1429" w:type="dxa"/>
            <w:vAlign w:val="center"/>
          </w:tcPr>
          <w:p w14:paraId="18F451BE" w14:textId="4F7262CE"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6FF0A0FD" w14:textId="72455A04"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7D5D083C" w14:textId="699B3BD8"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59  mg/dL</w:t>
            </w:r>
          </w:p>
        </w:tc>
        <w:tc>
          <w:tcPr>
            <w:tcW w:w="1473" w:type="dxa"/>
            <w:vAlign w:val="center"/>
          </w:tcPr>
          <w:p w14:paraId="7511EF96" w14:textId="0353B8FF"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9.1  mg/dL</w:t>
            </w:r>
          </w:p>
        </w:tc>
        <w:tc>
          <w:tcPr>
            <w:tcW w:w="1414" w:type="dxa"/>
            <w:vAlign w:val="center"/>
          </w:tcPr>
          <w:p w14:paraId="4C214F31" w14:textId="3DECB4DA"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4" w:type="dxa"/>
            <w:vAlign w:val="center"/>
          </w:tcPr>
          <w:p w14:paraId="34E7F4D3" w14:textId="3CE2DB1A"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w:t>
            </w:r>
          </w:p>
        </w:tc>
        <w:tc>
          <w:tcPr>
            <w:tcW w:w="1426" w:type="dxa"/>
            <w:vAlign w:val="center"/>
          </w:tcPr>
          <w:p w14:paraId="41A81D51" w14:textId="65FC3EFF"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w:t>
            </w:r>
          </w:p>
        </w:tc>
      </w:tr>
      <w:tr w:rsidR="001D1402" w:rsidRPr="00BF642F" w14:paraId="5DAE3CB8" w14:textId="77777777" w:rsidTr="00E24773">
        <w:trPr>
          <w:jc w:val="center"/>
        </w:trPr>
        <w:tc>
          <w:tcPr>
            <w:cnfStyle w:val="001000000000" w:firstRow="0" w:lastRow="0" w:firstColumn="1" w:lastColumn="0" w:oddVBand="0" w:evenVBand="0" w:oddHBand="0" w:evenHBand="0" w:firstRowFirstColumn="0" w:firstRowLastColumn="0" w:lastRowFirstColumn="0" w:lastRowLastColumn="0"/>
            <w:tcW w:w="1415" w:type="dxa"/>
            <w:vAlign w:val="center"/>
          </w:tcPr>
          <w:p w14:paraId="109C4423" w14:textId="32C69A8A"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b w:val="0"/>
                <w:color w:val="000000" w:themeColor="text1"/>
                <w:sz w:val="20"/>
                <w:szCs w:val="20"/>
              </w:rPr>
            </w:pPr>
            <w:r w:rsidRPr="00BF642F">
              <w:rPr>
                <w:b w:val="0"/>
                <w:color w:val="000000" w:themeColor="text1"/>
                <w:sz w:val="20"/>
                <w:szCs w:val="20"/>
              </w:rPr>
              <w:lastRenderedPageBreak/>
              <w:t xml:space="preserve">Chakrabarti, 2015 </w:t>
            </w:r>
            <w:r w:rsidRPr="00BF642F">
              <w:rPr>
                <w:color w:val="000000" w:themeColor="text1"/>
                <w:sz w:val="20"/>
                <w:szCs w:val="20"/>
              </w:rPr>
              <w:fldChar w:fldCharType="begin"/>
            </w:r>
            <w:r w:rsidR="001F7BD2" w:rsidRPr="00BF642F">
              <w:rPr>
                <w:b w:val="0"/>
                <w:color w:val="000000" w:themeColor="text1"/>
                <w:sz w:val="20"/>
                <w:szCs w:val="20"/>
              </w:rPr>
              <w:instrText xml:space="preserve"> ADDIN EN.CITE &lt;EndNote&gt;&lt;Cite&gt;&lt;Author&gt;Chakrabarti&lt;/Author&gt;&lt;Year&gt;2015&lt;/Year&gt;&lt;RecNum&gt;346&lt;/RecNum&gt;&lt;DisplayText&gt;[12]&lt;/DisplayText&gt;&lt;record&gt;&lt;rec-number&gt;346&lt;/rec-number&gt;&lt;foreign-keys&gt;&lt;key app="EN" db-id="vxvsxspr9ft20iexe9opd0dbp0rr0tv5p5e5" timestamp="1473675591"&gt;346&lt;/key&gt;&lt;/foreign-keys&gt;&lt;ref-type name="Journal Article"&gt;17&lt;/ref-type&gt;&lt;contributors&gt;&lt;authors&gt;&lt;author&gt;Chakrabarti, Subrata&lt;/author&gt;&lt;/authors&gt;&lt;/contributors&gt;&lt;titles&gt;&lt;title&gt;A case of acute disseminated encephalomyelitis following dengue infection&lt;/title&gt;&lt;secondary-title&gt;CHRISMED Journal of Health and Research&lt;/secondary-title&gt;&lt;/titles&gt;&lt;periodical&gt;&lt;full-title&gt;CHRISMED Journal of Health and Research&lt;/full-title&gt;&lt;/periodical&gt;&lt;pages&gt;169&lt;/pages&gt;&lt;volume&gt;2&lt;/volume&gt;&lt;number&gt;2&lt;/number&gt;&lt;dates&gt;&lt;year&gt;2015&lt;/year&gt;&lt;/dates&gt;&lt;isbn&gt;2348-3334&lt;/isbn&gt;&lt;urls&gt;&lt;/urls&gt;&lt;/record&gt;&lt;/Cite&gt;&lt;/EndNote&gt;</w:instrText>
            </w:r>
            <w:r w:rsidRPr="00BF642F">
              <w:rPr>
                <w:color w:val="000000" w:themeColor="text1"/>
                <w:sz w:val="20"/>
                <w:szCs w:val="20"/>
              </w:rPr>
              <w:fldChar w:fldCharType="separate"/>
            </w:r>
            <w:r w:rsidR="001F7BD2" w:rsidRPr="00BF642F">
              <w:rPr>
                <w:b w:val="0"/>
                <w:noProof/>
                <w:color w:val="000000" w:themeColor="text1"/>
                <w:sz w:val="20"/>
                <w:szCs w:val="20"/>
              </w:rPr>
              <w:t>[12]</w:t>
            </w:r>
            <w:r w:rsidRPr="00BF642F">
              <w:rPr>
                <w:color w:val="000000" w:themeColor="text1"/>
                <w:sz w:val="20"/>
                <w:szCs w:val="20"/>
              </w:rPr>
              <w:fldChar w:fldCharType="end"/>
            </w:r>
          </w:p>
        </w:tc>
        <w:tc>
          <w:tcPr>
            <w:tcW w:w="1415" w:type="dxa"/>
            <w:vAlign w:val="center"/>
          </w:tcPr>
          <w:p w14:paraId="4FBF8892" w14:textId="7BAC0081"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11.6 g/dL</w:t>
            </w:r>
          </w:p>
        </w:tc>
        <w:tc>
          <w:tcPr>
            <w:tcW w:w="1431" w:type="dxa"/>
            <w:vAlign w:val="center"/>
          </w:tcPr>
          <w:p w14:paraId="01E721C2" w14:textId="429EE1A9"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0.0037/l</w:t>
            </w:r>
          </w:p>
        </w:tc>
        <w:tc>
          <w:tcPr>
            <w:tcW w:w="1434" w:type="dxa"/>
            <w:vAlign w:val="center"/>
          </w:tcPr>
          <w:p w14:paraId="1B06C55A" w14:textId="6443F805"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bCs/>
                <w:color w:val="000000" w:themeColor="text1"/>
                <w:sz w:val="20"/>
                <w:szCs w:val="20"/>
              </w:rPr>
              <w:t>0.09/L</w:t>
            </w:r>
          </w:p>
        </w:tc>
        <w:tc>
          <w:tcPr>
            <w:tcW w:w="1416" w:type="dxa"/>
            <w:vAlign w:val="center"/>
          </w:tcPr>
          <w:p w14:paraId="6DCDD82D" w14:textId="1E8EB9AD"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46.5%</w:t>
            </w:r>
          </w:p>
        </w:tc>
        <w:tc>
          <w:tcPr>
            <w:tcW w:w="1456" w:type="dxa"/>
            <w:vAlign w:val="center"/>
          </w:tcPr>
          <w:p w14:paraId="0CEB15F6" w14:textId="6475DDDD"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27 mm/1</w:t>
            </w:r>
            <w:r w:rsidRPr="00BF642F">
              <w:rPr>
                <w:color w:val="000000" w:themeColor="text1"/>
                <w:sz w:val="20"/>
                <w:szCs w:val="20"/>
                <w:vertAlign w:val="superscript"/>
              </w:rPr>
              <w:t>st</w:t>
            </w:r>
            <w:r w:rsidRPr="00BF642F">
              <w:rPr>
                <w:color w:val="000000" w:themeColor="text1"/>
                <w:sz w:val="20"/>
                <w:szCs w:val="20"/>
              </w:rPr>
              <w:t xml:space="preserve"> h</w:t>
            </w:r>
          </w:p>
        </w:tc>
        <w:tc>
          <w:tcPr>
            <w:tcW w:w="1447" w:type="dxa"/>
            <w:vAlign w:val="center"/>
          </w:tcPr>
          <w:p w14:paraId="31B62927" w14:textId="18CD5415"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9" w:type="dxa"/>
            <w:vAlign w:val="center"/>
          </w:tcPr>
          <w:p w14:paraId="34558C25" w14:textId="181F7995"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50EE2C26" w14:textId="0A87F557"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5C209D4C" w14:textId="1CDBC487"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3" w:type="dxa"/>
            <w:vAlign w:val="center"/>
          </w:tcPr>
          <w:p w14:paraId="6A3F513C" w14:textId="360F322E"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1A1C68D4" w14:textId="0004DEF7"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4" w:type="dxa"/>
            <w:vAlign w:val="center"/>
          </w:tcPr>
          <w:p w14:paraId="4EEE546C" w14:textId="55EA4B72"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HN (127mEq/L)</w:t>
            </w:r>
          </w:p>
        </w:tc>
        <w:tc>
          <w:tcPr>
            <w:tcW w:w="1426" w:type="dxa"/>
            <w:vAlign w:val="center"/>
          </w:tcPr>
          <w:p w14:paraId="2829910C" w14:textId="185D4A95"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w:t>
            </w:r>
          </w:p>
        </w:tc>
      </w:tr>
      <w:tr w:rsidR="001D1402" w:rsidRPr="00BF642F" w14:paraId="25631929" w14:textId="77777777" w:rsidTr="00E247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5" w:type="dxa"/>
            <w:vAlign w:val="center"/>
          </w:tcPr>
          <w:p w14:paraId="3DE948CE" w14:textId="3BCEB16F"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b w:val="0"/>
                <w:color w:val="000000" w:themeColor="text1"/>
                <w:sz w:val="20"/>
                <w:szCs w:val="20"/>
              </w:rPr>
            </w:pPr>
            <w:r w:rsidRPr="00BF642F">
              <w:rPr>
                <w:b w:val="0"/>
                <w:color w:val="000000" w:themeColor="text1"/>
                <w:sz w:val="20"/>
                <w:szCs w:val="20"/>
              </w:rPr>
              <w:t>Cunha-</w:t>
            </w:r>
            <w:proofErr w:type="spellStart"/>
            <w:r w:rsidRPr="00BF642F">
              <w:rPr>
                <w:b w:val="0"/>
                <w:color w:val="000000" w:themeColor="text1"/>
                <w:sz w:val="20"/>
                <w:szCs w:val="20"/>
              </w:rPr>
              <w:t>matta</w:t>
            </w:r>
            <w:proofErr w:type="spellEnd"/>
            <w:r w:rsidRPr="00BF642F">
              <w:rPr>
                <w:b w:val="0"/>
                <w:color w:val="000000" w:themeColor="text1"/>
                <w:sz w:val="20"/>
                <w:szCs w:val="20"/>
              </w:rPr>
              <w:t xml:space="preserve">, 2004 </w:t>
            </w:r>
            <w:r w:rsidRPr="00BF642F">
              <w:rPr>
                <w:color w:val="000000" w:themeColor="text1"/>
                <w:sz w:val="20"/>
                <w:szCs w:val="20"/>
              </w:rPr>
              <w:fldChar w:fldCharType="begin"/>
            </w:r>
            <w:r w:rsidR="001F7BD2" w:rsidRPr="00BF642F">
              <w:rPr>
                <w:b w:val="0"/>
                <w:color w:val="000000" w:themeColor="text1"/>
                <w:sz w:val="20"/>
                <w:szCs w:val="20"/>
              </w:rPr>
              <w:instrText xml:space="preserve"> ADDIN EN.CITE &lt;EndNote&gt;&lt;Cite&gt;&lt;Author&gt;Palma da Cunha-Matta&lt;/Author&gt;&lt;Year&gt;2004&lt;/Year&gt;&lt;RecNum&gt;499&lt;/RecNum&gt;&lt;DisplayText&gt;[13]&lt;/DisplayText&gt;&lt;record&gt;&lt;rec-number&gt;499&lt;/rec-number&gt;&lt;foreign-keys&gt;&lt;key app="EN" db-id="vxvsxspr9ft20iexe9opd0dbp0rr0tv5p5e5" timestamp="1473676585"&gt;499&lt;/key&gt;&lt;/foreign-keys&gt;&lt;ref-type name="Journal Article"&gt;17&lt;/ref-type&gt;&lt;contributors&gt;&lt;authors&gt;&lt;author&gt;Palma da Cunha-Matta, A.; Soares Moreno, S. A.; Cardoso de Almeida, A.; Aquilera de Freitas, V.; Carod Artal, F. J.&lt;/author&gt;&lt;/authors&gt;&lt;/contributors&gt;&lt;titles&gt;&lt;title&gt;Complicaciones neurológicas de la infección por el virus del dengue&lt;/title&gt;&lt;secondary-title&gt;Rev Neurol&lt;/secondary-title&gt;&lt;translated-title&gt;Neurological complications arising from dengue virus infection&lt;/translated-title&gt;&lt;/titles&gt;&lt;periodical&gt;&lt;full-title&gt;Revista de Neurología&lt;/full-title&gt;&lt;abbr-1&gt;Rev. Neurol.&lt;/abbr-1&gt;&lt;abbr-2&gt;Rev Neurol&lt;/abbr-2&gt;&lt;/periodical&gt;&lt;pages&gt;233-237&lt;/pages&gt;&lt;volume&gt;39&lt;/volume&gt;&lt;number&gt;3&lt;/number&gt;&lt;keywords&gt;&lt;keyword&gt;Humanos&lt;/keyword&gt;&lt;keyword&gt;Feminino&lt;/keyword&gt;&lt;keyword&gt;Criança&lt;/keyword&gt;&lt;keyword&gt;Adolescente&lt;/keyword&gt;&lt;keyword&gt;Masculino&lt;/keyword&gt;&lt;keyword&gt;Síndrome de Guillain-Barré&lt;/keyword&gt;&lt;keyword&gt;Encefalite Viral&lt;/keyword&gt;&lt;keyword&gt;Dengue&lt;/keyword&gt;&lt;/keywords&gt;&lt;dates&gt;&lt;year&gt;2004&lt;/year&gt;&lt;pub-dates&gt;&lt;date&gt;2004/08&lt;/date&gt;&lt;/pub-dates&gt;&lt;/dates&gt;&lt;urls&gt;&lt;/urls&gt;&lt;remote-database-name&gt;IBECS&lt;/remote-database-name&gt;&lt;remote-database-provider&gt;http://bvsalud.org/&lt;/remote-database-provider&gt;&lt;language&gt;es&lt;/language&gt;&lt;/record&gt;&lt;/Cite&gt;&lt;/EndNote&gt;</w:instrText>
            </w:r>
            <w:r w:rsidRPr="00BF642F">
              <w:rPr>
                <w:color w:val="000000" w:themeColor="text1"/>
                <w:sz w:val="20"/>
                <w:szCs w:val="20"/>
              </w:rPr>
              <w:fldChar w:fldCharType="separate"/>
            </w:r>
            <w:r w:rsidR="001F7BD2" w:rsidRPr="00BF642F">
              <w:rPr>
                <w:b w:val="0"/>
                <w:noProof/>
                <w:color w:val="000000" w:themeColor="text1"/>
                <w:sz w:val="20"/>
                <w:szCs w:val="20"/>
              </w:rPr>
              <w:t>[13]</w:t>
            </w:r>
            <w:r w:rsidRPr="00BF642F">
              <w:rPr>
                <w:color w:val="000000" w:themeColor="text1"/>
                <w:sz w:val="20"/>
                <w:szCs w:val="20"/>
              </w:rPr>
              <w:fldChar w:fldCharType="end"/>
            </w:r>
          </w:p>
        </w:tc>
        <w:tc>
          <w:tcPr>
            <w:tcW w:w="1415" w:type="dxa"/>
            <w:vAlign w:val="center"/>
          </w:tcPr>
          <w:p w14:paraId="0D9FD2EE" w14:textId="55EE9C26"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31" w:type="dxa"/>
            <w:vAlign w:val="center"/>
          </w:tcPr>
          <w:p w14:paraId="476BA17E" w14:textId="5745DD49"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0.004/l</w:t>
            </w:r>
          </w:p>
        </w:tc>
        <w:tc>
          <w:tcPr>
            <w:tcW w:w="1434" w:type="dxa"/>
            <w:vAlign w:val="center"/>
          </w:tcPr>
          <w:p w14:paraId="071F3EFC" w14:textId="2E472FC2"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bCs/>
                <w:color w:val="000000" w:themeColor="text1"/>
                <w:sz w:val="20"/>
                <w:szCs w:val="20"/>
              </w:rPr>
              <w:t>0.045/L</w:t>
            </w:r>
          </w:p>
        </w:tc>
        <w:tc>
          <w:tcPr>
            <w:tcW w:w="1416" w:type="dxa"/>
            <w:vAlign w:val="center"/>
          </w:tcPr>
          <w:p w14:paraId="54C005B7" w14:textId="7BFFF113"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38%</w:t>
            </w:r>
          </w:p>
        </w:tc>
        <w:tc>
          <w:tcPr>
            <w:tcW w:w="1456" w:type="dxa"/>
            <w:vAlign w:val="center"/>
          </w:tcPr>
          <w:p w14:paraId="65A811D9" w14:textId="24D070AC"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47" w:type="dxa"/>
            <w:vAlign w:val="center"/>
          </w:tcPr>
          <w:p w14:paraId="7BC19FE6" w14:textId="6B7F393E"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9" w:type="dxa"/>
            <w:vAlign w:val="center"/>
          </w:tcPr>
          <w:p w14:paraId="4E20343D" w14:textId="0AC3F9A9"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4480E166" w14:textId="1B4D7EDF"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1F53ECB5" w14:textId="0708E684"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3" w:type="dxa"/>
            <w:vAlign w:val="center"/>
          </w:tcPr>
          <w:p w14:paraId="71ACAFBF" w14:textId="7B7FFD96"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08DF23FB" w14:textId="78306710"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4" w:type="dxa"/>
            <w:vAlign w:val="center"/>
          </w:tcPr>
          <w:p w14:paraId="737415BE" w14:textId="73EECF83"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6" w:type="dxa"/>
            <w:vAlign w:val="center"/>
          </w:tcPr>
          <w:p w14:paraId="477317C1" w14:textId="2B9BDACA"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r>
      <w:tr w:rsidR="001D1402" w:rsidRPr="00BF642F" w14:paraId="1D0735FF" w14:textId="77777777" w:rsidTr="00E24773">
        <w:trPr>
          <w:jc w:val="center"/>
        </w:trPr>
        <w:tc>
          <w:tcPr>
            <w:cnfStyle w:val="001000000000" w:firstRow="0" w:lastRow="0" w:firstColumn="1" w:lastColumn="0" w:oddVBand="0" w:evenVBand="0" w:oddHBand="0" w:evenHBand="0" w:firstRowFirstColumn="0" w:firstRowLastColumn="0" w:lastRowFirstColumn="0" w:lastRowLastColumn="0"/>
            <w:tcW w:w="1415" w:type="dxa"/>
            <w:vAlign w:val="center"/>
          </w:tcPr>
          <w:p w14:paraId="021DC764" w14:textId="167C8403"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b w:val="0"/>
                <w:color w:val="000000" w:themeColor="text1"/>
                <w:sz w:val="20"/>
                <w:szCs w:val="20"/>
              </w:rPr>
            </w:pPr>
            <w:r w:rsidRPr="00BF642F">
              <w:rPr>
                <w:b w:val="0"/>
                <w:color w:val="000000" w:themeColor="text1"/>
                <w:sz w:val="20"/>
                <w:szCs w:val="20"/>
              </w:rPr>
              <w:t xml:space="preserve">Chowdhury, 2011 </w:t>
            </w:r>
            <w:r w:rsidRPr="00BF642F">
              <w:rPr>
                <w:color w:val="000000" w:themeColor="text1"/>
                <w:sz w:val="20"/>
                <w:szCs w:val="20"/>
              </w:rPr>
              <w:fldChar w:fldCharType="begin"/>
            </w:r>
            <w:r w:rsidR="001F7BD2" w:rsidRPr="00BF642F">
              <w:rPr>
                <w:b w:val="0"/>
                <w:color w:val="000000" w:themeColor="text1"/>
                <w:sz w:val="20"/>
                <w:szCs w:val="20"/>
              </w:rPr>
              <w:instrText xml:space="preserve"> ADDIN EN.CITE &lt;EndNote&gt;&lt;Cite&gt;&lt;Author&gt;Chowdhury&lt;/Author&gt;&lt;Year&gt;2011&lt;/Year&gt;&lt;RecNum&gt;1109&lt;/RecNum&gt;&lt;DisplayText&gt;[14]&lt;/DisplayText&gt;&lt;record&gt;&lt;rec-number&gt;1109&lt;/rec-number&gt;&lt;foreign-keys&gt;&lt;key app="EN" db-id="vxvsxspr9ft20iexe9opd0dbp0rr0tv5p5e5" timestamp="1475785257"&gt;1109&lt;/key&gt;&lt;/foreign-keys&gt;&lt;ref-type name="Journal Article"&gt;17&lt;/ref-type&gt;&lt;contributors&gt;&lt;authors&gt;&lt;author&gt;Chowdhury, RN&lt;/author&gt;&lt;author&gt;Siddiqui, MR&lt;/author&gt;&lt;author&gt;Mahbub, MS&lt;/author&gt;&lt;author&gt;Hasan, OSI&lt;/author&gt;&lt;author&gt;Talukder, A&lt;/author&gt;&lt;author&gt;Nabi, S&lt;/author&gt;&lt;author&gt;Miah, T&lt;/author&gt;&lt;/authors&gt;&lt;/contributors&gt;&lt;titles&gt;&lt;title&gt;Dengue fever as a cause of acute disseminated encephalomyelitis (ADEM)&lt;/title&gt;&lt;secondary-title&gt;Journal of Medicine&lt;/secondary-title&gt;&lt;/titles&gt;&lt;periodical&gt;&lt;full-title&gt;Journal of Medicine&lt;/full-title&gt;&lt;abbr-1&gt;J. Med.&lt;/abbr-1&gt;&lt;abbr-2&gt;J Med&lt;/abbr-2&gt;&lt;/periodical&gt;&lt;pages&gt;185-187&lt;/pages&gt;&lt;volume&gt;12&lt;/volume&gt;&lt;number&gt;2&lt;/number&gt;&lt;dates&gt;&lt;year&gt;2011&lt;/year&gt;&lt;/dates&gt;&lt;isbn&gt;2075-5384&lt;/isbn&gt;&lt;urls&gt;&lt;/urls&gt;&lt;/record&gt;&lt;/Cite&gt;&lt;/EndNote&gt;</w:instrText>
            </w:r>
            <w:r w:rsidRPr="00BF642F">
              <w:rPr>
                <w:color w:val="000000" w:themeColor="text1"/>
                <w:sz w:val="20"/>
                <w:szCs w:val="20"/>
              </w:rPr>
              <w:fldChar w:fldCharType="separate"/>
            </w:r>
            <w:r w:rsidR="001F7BD2" w:rsidRPr="00BF642F">
              <w:rPr>
                <w:b w:val="0"/>
                <w:noProof/>
                <w:color w:val="000000" w:themeColor="text1"/>
                <w:sz w:val="20"/>
                <w:szCs w:val="20"/>
              </w:rPr>
              <w:t>[14]</w:t>
            </w:r>
            <w:r w:rsidRPr="00BF642F">
              <w:rPr>
                <w:color w:val="000000" w:themeColor="text1"/>
                <w:sz w:val="20"/>
                <w:szCs w:val="20"/>
              </w:rPr>
              <w:fldChar w:fldCharType="end"/>
            </w:r>
          </w:p>
        </w:tc>
        <w:tc>
          <w:tcPr>
            <w:tcW w:w="1415" w:type="dxa"/>
            <w:vAlign w:val="center"/>
          </w:tcPr>
          <w:p w14:paraId="312F9C46" w14:textId="399AC900"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11.5  g/dL</w:t>
            </w:r>
          </w:p>
        </w:tc>
        <w:tc>
          <w:tcPr>
            <w:tcW w:w="1431" w:type="dxa"/>
            <w:vAlign w:val="center"/>
          </w:tcPr>
          <w:p w14:paraId="0A8AE42D" w14:textId="4BE775AD"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0.0023/l</w:t>
            </w:r>
          </w:p>
        </w:tc>
        <w:tc>
          <w:tcPr>
            <w:tcW w:w="1434" w:type="dxa"/>
            <w:vAlign w:val="center"/>
          </w:tcPr>
          <w:p w14:paraId="0D605569" w14:textId="099A5328"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bCs/>
                <w:color w:val="000000" w:themeColor="text1"/>
                <w:sz w:val="20"/>
                <w:szCs w:val="20"/>
              </w:rPr>
              <w:t>0.02/L</w:t>
            </w:r>
          </w:p>
        </w:tc>
        <w:tc>
          <w:tcPr>
            <w:tcW w:w="1416" w:type="dxa"/>
            <w:vAlign w:val="center"/>
          </w:tcPr>
          <w:p w14:paraId="43B9666D" w14:textId="0074C8D4"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48.4%</w:t>
            </w:r>
          </w:p>
        </w:tc>
        <w:tc>
          <w:tcPr>
            <w:tcW w:w="1456" w:type="dxa"/>
            <w:vAlign w:val="center"/>
          </w:tcPr>
          <w:p w14:paraId="3A9B2FCD" w14:textId="1B490F56"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10</w:t>
            </w:r>
            <w:r w:rsidRPr="00BF642F">
              <w:rPr>
                <w:color w:val="000000" w:themeColor="text1"/>
                <w:sz w:val="20"/>
                <w:szCs w:val="20"/>
                <w:vertAlign w:val="superscript"/>
              </w:rPr>
              <w:t xml:space="preserve"> </w:t>
            </w:r>
            <w:r w:rsidRPr="00BF642F">
              <w:rPr>
                <w:color w:val="000000" w:themeColor="text1"/>
                <w:sz w:val="20"/>
                <w:szCs w:val="20"/>
              </w:rPr>
              <w:t>mm</w:t>
            </w:r>
          </w:p>
        </w:tc>
        <w:tc>
          <w:tcPr>
            <w:tcW w:w="1447" w:type="dxa"/>
            <w:vAlign w:val="center"/>
          </w:tcPr>
          <w:p w14:paraId="6E859AE5" w14:textId="5CDE1110"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1.2 mg/dL</w:t>
            </w:r>
          </w:p>
        </w:tc>
        <w:tc>
          <w:tcPr>
            <w:tcW w:w="1429" w:type="dxa"/>
            <w:vAlign w:val="center"/>
          </w:tcPr>
          <w:p w14:paraId="169431B7" w14:textId="4E416858"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5.6 mmol/L</w:t>
            </w:r>
          </w:p>
        </w:tc>
        <w:tc>
          <w:tcPr>
            <w:tcW w:w="1414" w:type="dxa"/>
            <w:vAlign w:val="center"/>
          </w:tcPr>
          <w:p w14:paraId="4E43E9F5" w14:textId="3E4CCBBD"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1E7349DA" w14:textId="2330EE59"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3" w:type="dxa"/>
            <w:vAlign w:val="center"/>
          </w:tcPr>
          <w:p w14:paraId="47E4EE9C" w14:textId="27349A42"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1.99mmol/L</w:t>
            </w:r>
          </w:p>
        </w:tc>
        <w:tc>
          <w:tcPr>
            <w:tcW w:w="1414" w:type="dxa"/>
            <w:vAlign w:val="center"/>
          </w:tcPr>
          <w:p w14:paraId="34A2BC47" w14:textId="280EAC39"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4" w:type="dxa"/>
            <w:vAlign w:val="center"/>
          </w:tcPr>
          <w:p w14:paraId="621DAEF5" w14:textId="55F1BCCE"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Mild HN</w:t>
            </w:r>
          </w:p>
        </w:tc>
        <w:tc>
          <w:tcPr>
            <w:tcW w:w="1426" w:type="dxa"/>
            <w:vAlign w:val="center"/>
          </w:tcPr>
          <w:p w14:paraId="27CDCB91" w14:textId="35E50A38" w:rsidR="009E06FB" w:rsidRPr="00BF642F" w:rsidRDefault="009E06FB"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r>
      <w:tr w:rsidR="001D1402" w:rsidRPr="00BF642F" w14:paraId="4D31F41A" w14:textId="77777777" w:rsidTr="00E247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5" w:type="dxa"/>
            <w:vMerge w:val="restart"/>
            <w:vAlign w:val="center"/>
          </w:tcPr>
          <w:p w14:paraId="2E1EC6E9" w14:textId="5EBBBF91"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b w:val="0"/>
                <w:color w:val="000000" w:themeColor="text1"/>
                <w:sz w:val="20"/>
                <w:szCs w:val="20"/>
              </w:rPr>
            </w:pPr>
            <w:r w:rsidRPr="00BF642F">
              <w:rPr>
                <w:b w:val="0"/>
                <w:color w:val="000000" w:themeColor="text1"/>
                <w:sz w:val="20"/>
                <w:szCs w:val="20"/>
              </w:rPr>
              <w:t xml:space="preserve">Gupta, 2015 </w:t>
            </w:r>
            <w:r w:rsidRPr="00BF642F">
              <w:rPr>
                <w:color w:val="000000" w:themeColor="text1"/>
                <w:sz w:val="20"/>
                <w:szCs w:val="20"/>
              </w:rPr>
              <w:fldChar w:fldCharType="begin"/>
            </w:r>
            <w:r w:rsidR="001F7BD2" w:rsidRPr="00BF642F">
              <w:rPr>
                <w:b w:val="0"/>
                <w:color w:val="000000" w:themeColor="text1"/>
                <w:sz w:val="20"/>
                <w:szCs w:val="20"/>
              </w:rPr>
              <w:instrText xml:space="preserve"> ADDIN EN.CITE &lt;EndNote&gt;&lt;Cite&gt;&lt;Author&gt;Gupta&lt;/Author&gt;&lt;Year&gt;2015&lt;/Year&gt;&lt;RecNum&gt;1110&lt;/RecNum&gt;&lt;DisplayText&gt;[15]&lt;/DisplayText&gt;&lt;record&gt;&lt;rec-number&gt;1110&lt;/rec-number&gt;&lt;foreign-keys&gt;&lt;key app="EN" db-id="vxvsxspr9ft20iexe9opd0dbp0rr0tv5p5e5" timestamp="1475785268"&gt;1110&lt;/key&gt;&lt;/foreign-keys&gt;&lt;ref-type name="Journal Article"&gt;17&lt;/ref-type&gt;&lt;contributors&gt;&lt;authors&gt;&lt;author&gt;Gupta, RP&lt;/author&gt;&lt;author&gt;Gupta, Praveen&lt;/author&gt;&lt;author&gt;Sharma, RC&lt;/author&gt;&lt;/authors&gt;&lt;/contributors&gt;&lt;titles&gt;&lt;title&gt;Dengue fever presenting as acute disseminated encephalomyelitis (ADEM)&lt;/title&gt;&lt;secondary-title&gt;Journal, Indian Academy of Clinical Medicine&lt;/secondary-title&gt;&lt;/titles&gt;&lt;periodical&gt;&lt;full-title&gt;Journal, Indian Academy of Clinical Medicine&lt;/full-title&gt;&lt;/periodical&gt;&lt;pages&gt;159&lt;/pages&gt;&lt;volume&gt;16&lt;/volume&gt;&lt;number&gt;2&lt;/number&gt;&lt;dates&gt;&lt;year&gt;2015&lt;/year&gt;&lt;/dates&gt;&lt;urls&gt;&lt;/urls&gt;&lt;/record&gt;&lt;/Cite&gt;&lt;/EndNote&gt;</w:instrText>
            </w:r>
            <w:r w:rsidRPr="00BF642F">
              <w:rPr>
                <w:color w:val="000000" w:themeColor="text1"/>
                <w:sz w:val="20"/>
                <w:szCs w:val="20"/>
              </w:rPr>
              <w:fldChar w:fldCharType="separate"/>
            </w:r>
            <w:r w:rsidR="001F7BD2" w:rsidRPr="00BF642F">
              <w:rPr>
                <w:b w:val="0"/>
                <w:noProof/>
                <w:color w:val="000000" w:themeColor="text1"/>
                <w:sz w:val="20"/>
                <w:szCs w:val="20"/>
              </w:rPr>
              <w:t>[15]</w:t>
            </w:r>
            <w:r w:rsidRPr="00BF642F">
              <w:rPr>
                <w:color w:val="000000" w:themeColor="text1"/>
                <w:sz w:val="20"/>
                <w:szCs w:val="20"/>
              </w:rPr>
              <w:fldChar w:fldCharType="end"/>
            </w:r>
          </w:p>
        </w:tc>
        <w:tc>
          <w:tcPr>
            <w:tcW w:w="1415" w:type="dxa"/>
            <w:vAlign w:val="center"/>
          </w:tcPr>
          <w:p w14:paraId="4876C943" w14:textId="4B76F842"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11.2 gm/dL</w:t>
            </w:r>
          </w:p>
        </w:tc>
        <w:tc>
          <w:tcPr>
            <w:tcW w:w="1431" w:type="dxa"/>
            <w:vAlign w:val="center"/>
          </w:tcPr>
          <w:p w14:paraId="1013F266" w14:textId="39F3A9FC"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0.0057/l</w:t>
            </w:r>
          </w:p>
        </w:tc>
        <w:tc>
          <w:tcPr>
            <w:tcW w:w="1434" w:type="dxa"/>
            <w:vAlign w:val="center"/>
          </w:tcPr>
          <w:p w14:paraId="6846EB79" w14:textId="53CCFC64"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bCs/>
                <w:color w:val="000000" w:themeColor="text1"/>
                <w:sz w:val="20"/>
                <w:szCs w:val="20"/>
              </w:rPr>
              <w:t>0.061/L</w:t>
            </w:r>
          </w:p>
        </w:tc>
        <w:tc>
          <w:tcPr>
            <w:tcW w:w="1416" w:type="dxa"/>
            <w:vAlign w:val="center"/>
          </w:tcPr>
          <w:p w14:paraId="03C4788C" w14:textId="79FB6BFB"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30.1%</w:t>
            </w:r>
          </w:p>
        </w:tc>
        <w:tc>
          <w:tcPr>
            <w:tcW w:w="1456" w:type="dxa"/>
            <w:vAlign w:val="center"/>
          </w:tcPr>
          <w:p w14:paraId="23514271" w14:textId="3D6A6C5A"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52 mm</w:t>
            </w:r>
          </w:p>
        </w:tc>
        <w:tc>
          <w:tcPr>
            <w:tcW w:w="1447" w:type="dxa"/>
            <w:vAlign w:val="center"/>
          </w:tcPr>
          <w:p w14:paraId="7F6EA9A3" w14:textId="36CB8F63"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9" w:type="dxa"/>
            <w:vAlign w:val="center"/>
          </w:tcPr>
          <w:p w14:paraId="536EC215" w14:textId="3A48A8E0"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106.8 mg%</w:t>
            </w:r>
          </w:p>
        </w:tc>
        <w:tc>
          <w:tcPr>
            <w:tcW w:w="1414" w:type="dxa"/>
            <w:vAlign w:val="center"/>
          </w:tcPr>
          <w:p w14:paraId="5B1880CF" w14:textId="10836009"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0.48 mg%</w:t>
            </w:r>
          </w:p>
        </w:tc>
        <w:tc>
          <w:tcPr>
            <w:tcW w:w="1414" w:type="dxa"/>
            <w:vAlign w:val="center"/>
          </w:tcPr>
          <w:p w14:paraId="56127597" w14:textId="1B07F7C3"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21.9 mg%</w:t>
            </w:r>
          </w:p>
        </w:tc>
        <w:tc>
          <w:tcPr>
            <w:tcW w:w="1473" w:type="dxa"/>
            <w:vAlign w:val="center"/>
          </w:tcPr>
          <w:p w14:paraId="1D360D61" w14:textId="1BB8BA0D"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8.29  mg%</w:t>
            </w:r>
          </w:p>
        </w:tc>
        <w:tc>
          <w:tcPr>
            <w:tcW w:w="1414" w:type="dxa"/>
            <w:vAlign w:val="center"/>
          </w:tcPr>
          <w:p w14:paraId="3DAC0ED1" w14:textId="18C63FC5"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4" w:type="dxa"/>
            <w:vAlign w:val="center"/>
          </w:tcPr>
          <w:p w14:paraId="0CC133D5" w14:textId="08892124"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143 mg/L</w:t>
            </w:r>
          </w:p>
        </w:tc>
        <w:tc>
          <w:tcPr>
            <w:tcW w:w="1426" w:type="dxa"/>
            <w:vAlign w:val="center"/>
          </w:tcPr>
          <w:p w14:paraId="6AEE25ED" w14:textId="0FC91AE1"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3.61 mg/L</w:t>
            </w:r>
          </w:p>
        </w:tc>
      </w:tr>
      <w:tr w:rsidR="001D1402" w:rsidRPr="00BF642F" w14:paraId="23E87BB7" w14:textId="77777777" w:rsidTr="00E24773">
        <w:trPr>
          <w:jc w:val="center"/>
        </w:trPr>
        <w:tc>
          <w:tcPr>
            <w:cnfStyle w:val="001000000000" w:firstRow="0" w:lastRow="0" w:firstColumn="1" w:lastColumn="0" w:oddVBand="0" w:evenVBand="0" w:oddHBand="0" w:evenHBand="0" w:firstRowFirstColumn="0" w:firstRowLastColumn="0" w:lastRowFirstColumn="0" w:lastRowLastColumn="0"/>
            <w:tcW w:w="1415" w:type="dxa"/>
            <w:vMerge/>
            <w:shd w:val="clear" w:color="auto" w:fill="F2F2F2" w:themeFill="background1" w:themeFillShade="F2"/>
            <w:vAlign w:val="center"/>
          </w:tcPr>
          <w:p w14:paraId="368AE307" w14:textId="0439CD09"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b w:val="0"/>
                <w:color w:val="000000" w:themeColor="text1"/>
                <w:sz w:val="20"/>
                <w:szCs w:val="20"/>
              </w:rPr>
            </w:pPr>
          </w:p>
        </w:tc>
        <w:tc>
          <w:tcPr>
            <w:tcW w:w="1415" w:type="dxa"/>
            <w:shd w:val="clear" w:color="auto" w:fill="F2F2F2" w:themeFill="background1" w:themeFillShade="F2"/>
            <w:vAlign w:val="center"/>
          </w:tcPr>
          <w:p w14:paraId="437FEB03" w14:textId="6DC19555"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13.5 mg/dL</w:t>
            </w:r>
          </w:p>
        </w:tc>
        <w:tc>
          <w:tcPr>
            <w:tcW w:w="1431" w:type="dxa"/>
            <w:shd w:val="clear" w:color="auto" w:fill="F2F2F2" w:themeFill="background1" w:themeFillShade="F2"/>
            <w:vAlign w:val="center"/>
          </w:tcPr>
          <w:p w14:paraId="1D67A317" w14:textId="2019AD9B"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0.0045/l</w:t>
            </w:r>
          </w:p>
        </w:tc>
        <w:tc>
          <w:tcPr>
            <w:tcW w:w="1434" w:type="dxa"/>
            <w:shd w:val="clear" w:color="auto" w:fill="F2F2F2" w:themeFill="background1" w:themeFillShade="F2"/>
            <w:vAlign w:val="center"/>
          </w:tcPr>
          <w:p w14:paraId="2BE86A65" w14:textId="1425D5C6"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bCs/>
                <w:color w:val="000000" w:themeColor="text1"/>
                <w:sz w:val="20"/>
                <w:szCs w:val="20"/>
              </w:rPr>
              <w:t>0.12/L</w:t>
            </w:r>
          </w:p>
        </w:tc>
        <w:tc>
          <w:tcPr>
            <w:tcW w:w="1416" w:type="dxa"/>
            <w:shd w:val="clear" w:color="auto" w:fill="F2F2F2" w:themeFill="background1" w:themeFillShade="F2"/>
            <w:vAlign w:val="center"/>
          </w:tcPr>
          <w:p w14:paraId="0E4671A5" w14:textId="0A86C4D4"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56" w:type="dxa"/>
            <w:shd w:val="clear" w:color="auto" w:fill="F2F2F2" w:themeFill="background1" w:themeFillShade="F2"/>
            <w:vAlign w:val="center"/>
          </w:tcPr>
          <w:p w14:paraId="3F828F53" w14:textId="6F39BFD2"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28 mm</w:t>
            </w:r>
          </w:p>
        </w:tc>
        <w:tc>
          <w:tcPr>
            <w:tcW w:w="1447" w:type="dxa"/>
            <w:shd w:val="clear" w:color="auto" w:fill="F2F2F2" w:themeFill="background1" w:themeFillShade="F2"/>
            <w:vAlign w:val="center"/>
          </w:tcPr>
          <w:p w14:paraId="0EC12877" w14:textId="1580CE15"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9" w:type="dxa"/>
            <w:shd w:val="clear" w:color="auto" w:fill="F2F2F2" w:themeFill="background1" w:themeFillShade="F2"/>
            <w:vAlign w:val="center"/>
          </w:tcPr>
          <w:p w14:paraId="233A1162" w14:textId="096EB999"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138 mg%</w:t>
            </w:r>
          </w:p>
        </w:tc>
        <w:tc>
          <w:tcPr>
            <w:tcW w:w="1414" w:type="dxa"/>
            <w:shd w:val="clear" w:color="auto" w:fill="F2F2F2" w:themeFill="background1" w:themeFillShade="F2"/>
            <w:vAlign w:val="center"/>
          </w:tcPr>
          <w:p w14:paraId="05B9A044" w14:textId="77D2DE5F"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0.46 mg%</w:t>
            </w:r>
          </w:p>
        </w:tc>
        <w:tc>
          <w:tcPr>
            <w:tcW w:w="1414" w:type="dxa"/>
            <w:shd w:val="clear" w:color="auto" w:fill="F2F2F2" w:themeFill="background1" w:themeFillShade="F2"/>
            <w:vAlign w:val="center"/>
          </w:tcPr>
          <w:p w14:paraId="3D460501" w14:textId="6FA9E0C3"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22.6 mg%</w:t>
            </w:r>
          </w:p>
        </w:tc>
        <w:tc>
          <w:tcPr>
            <w:tcW w:w="1473" w:type="dxa"/>
            <w:shd w:val="clear" w:color="auto" w:fill="F2F2F2" w:themeFill="background1" w:themeFillShade="F2"/>
            <w:vAlign w:val="center"/>
          </w:tcPr>
          <w:p w14:paraId="423AC8F6" w14:textId="63209B97"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shd w:val="clear" w:color="auto" w:fill="F2F2F2" w:themeFill="background1" w:themeFillShade="F2"/>
            <w:vAlign w:val="center"/>
          </w:tcPr>
          <w:p w14:paraId="643C57C9" w14:textId="74FDC858"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4" w:type="dxa"/>
            <w:shd w:val="clear" w:color="auto" w:fill="F2F2F2" w:themeFill="background1" w:themeFillShade="F2"/>
            <w:vAlign w:val="center"/>
          </w:tcPr>
          <w:p w14:paraId="7A00B2BA" w14:textId="46FBC5AA"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140.2 mEq/L</w:t>
            </w:r>
          </w:p>
        </w:tc>
        <w:tc>
          <w:tcPr>
            <w:tcW w:w="1426" w:type="dxa"/>
            <w:shd w:val="clear" w:color="auto" w:fill="F2F2F2" w:themeFill="background1" w:themeFillShade="F2"/>
            <w:vAlign w:val="center"/>
          </w:tcPr>
          <w:p w14:paraId="07D57B51" w14:textId="43DAE19A"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4.29 mEq/L</w:t>
            </w:r>
          </w:p>
        </w:tc>
      </w:tr>
      <w:tr w:rsidR="001D1402" w:rsidRPr="00BF642F" w14:paraId="0AC4C025" w14:textId="77777777" w:rsidTr="00E247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5" w:type="dxa"/>
            <w:shd w:val="clear" w:color="auto" w:fill="FFFFFF" w:themeFill="background1"/>
            <w:vAlign w:val="center"/>
          </w:tcPr>
          <w:p w14:paraId="37A79904" w14:textId="61436228"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b w:val="0"/>
                <w:color w:val="000000" w:themeColor="text1"/>
                <w:sz w:val="20"/>
                <w:szCs w:val="20"/>
              </w:rPr>
            </w:pPr>
            <w:r w:rsidRPr="00BF642F">
              <w:rPr>
                <w:b w:val="0"/>
                <w:color w:val="000000" w:themeColor="text1"/>
                <w:sz w:val="20"/>
                <w:szCs w:val="20"/>
              </w:rPr>
              <w:t xml:space="preserve">Dewan, 2016 </w:t>
            </w:r>
            <w:r w:rsidRPr="00BF642F">
              <w:rPr>
                <w:color w:val="000000" w:themeColor="text1"/>
                <w:sz w:val="20"/>
                <w:szCs w:val="20"/>
              </w:rPr>
              <w:fldChar w:fldCharType="begin"/>
            </w:r>
            <w:r w:rsidR="001F7BD2" w:rsidRPr="00BF642F">
              <w:rPr>
                <w:b w:val="0"/>
                <w:color w:val="000000" w:themeColor="text1"/>
                <w:sz w:val="20"/>
                <w:szCs w:val="20"/>
              </w:rPr>
              <w:instrText xml:space="preserve"> ADDIN EN.CITE &lt;EndNote&gt;&lt;Cite&gt;&lt;Author&gt;Dewan&lt;/Author&gt;&lt;Year&gt;2016&lt;/Year&gt;&lt;RecNum&gt;1111&lt;/RecNum&gt;&lt;DisplayText&gt;[16]&lt;/DisplayText&gt;&lt;record&gt;&lt;rec-number&gt;1111&lt;/rec-number&gt;&lt;foreign-keys&gt;&lt;key app="EN" db-id="vxvsxspr9ft20iexe9opd0dbp0rr0tv5p5e5" timestamp="1475785284"&gt;1111&lt;/key&gt;&lt;/foreign-keys&gt;&lt;ref-type name="Journal Article"&gt;17&lt;/ref-type&gt;&lt;contributors&gt;&lt;authors&gt;&lt;author&gt;Dewan, Richa&lt;/author&gt;&lt;author&gt;Anuradha, Subramanian&lt;/author&gt;&lt;author&gt;Sethi, Prayas&lt;/author&gt;&lt;author&gt;Ish, Pranav&lt;/author&gt;&lt;/authors&gt;&lt;/contributors&gt;&lt;titles&gt;&lt;title&gt;Dengue presenting as hemorrhagic acute disseminated encephalomyelitis&lt;/title&gt;&lt;secondary-title&gt;MAMC Journal of Medical Sciences&lt;/secondary-title&gt;&lt;/titles&gt;&lt;periodical&gt;&lt;full-title&gt;MAMC Journal of Medical Sciences&lt;/full-title&gt;&lt;/periodical&gt;&lt;pages&gt;54&lt;/pages&gt;&lt;volume&gt;2&lt;/volume&gt;&lt;number&gt;1&lt;/number&gt;&lt;dates&gt;&lt;year&gt;2016&lt;/year&gt;&lt;/dates&gt;&lt;isbn&gt;2394-7438&lt;/isbn&gt;&lt;urls&gt;&lt;/urls&gt;&lt;/record&gt;&lt;/Cite&gt;&lt;/EndNote&gt;</w:instrText>
            </w:r>
            <w:r w:rsidRPr="00BF642F">
              <w:rPr>
                <w:color w:val="000000" w:themeColor="text1"/>
                <w:sz w:val="20"/>
                <w:szCs w:val="20"/>
              </w:rPr>
              <w:fldChar w:fldCharType="separate"/>
            </w:r>
            <w:r w:rsidR="001F7BD2" w:rsidRPr="00BF642F">
              <w:rPr>
                <w:b w:val="0"/>
                <w:noProof/>
                <w:color w:val="000000" w:themeColor="text1"/>
                <w:sz w:val="20"/>
                <w:szCs w:val="20"/>
              </w:rPr>
              <w:t>[16]</w:t>
            </w:r>
            <w:r w:rsidRPr="00BF642F">
              <w:rPr>
                <w:color w:val="000000" w:themeColor="text1"/>
                <w:sz w:val="20"/>
                <w:szCs w:val="20"/>
              </w:rPr>
              <w:fldChar w:fldCharType="end"/>
            </w:r>
          </w:p>
        </w:tc>
        <w:tc>
          <w:tcPr>
            <w:tcW w:w="1415" w:type="dxa"/>
            <w:shd w:val="clear" w:color="auto" w:fill="FFFFFF" w:themeFill="background1"/>
            <w:vAlign w:val="center"/>
          </w:tcPr>
          <w:p w14:paraId="7778D2CC" w14:textId="093454D8"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15.4 g/dL</w:t>
            </w:r>
          </w:p>
        </w:tc>
        <w:tc>
          <w:tcPr>
            <w:tcW w:w="1431" w:type="dxa"/>
            <w:shd w:val="clear" w:color="auto" w:fill="FFFFFF" w:themeFill="background1"/>
            <w:vAlign w:val="center"/>
          </w:tcPr>
          <w:p w14:paraId="1BEC3075" w14:textId="3E39B27A"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0.0146/l</w:t>
            </w:r>
          </w:p>
        </w:tc>
        <w:tc>
          <w:tcPr>
            <w:tcW w:w="1434" w:type="dxa"/>
            <w:shd w:val="clear" w:color="auto" w:fill="FFFFFF" w:themeFill="background1"/>
            <w:vAlign w:val="center"/>
          </w:tcPr>
          <w:p w14:paraId="20301136" w14:textId="4680D7D9"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bCs/>
                <w:color w:val="000000" w:themeColor="text1"/>
                <w:sz w:val="20"/>
                <w:szCs w:val="20"/>
              </w:rPr>
              <w:t>0.04/L</w:t>
            </w:r>
          </w:p>
        </w:tc>
        <w:tc>
          <w:tcPr>
            <w:tcW w:w="1416" w:type="dxa"/>
            <w:shd w:val="clear" w:color="auto" w:fill="FFFFFF" w:themeFill="background1"/>
            <w:vAlign w:val="center"/>
          </w:tcPr>
          <w:p w14:paraId="74E3D200" w14:textId="57E57E64"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46%</w:t>
            </w:r>
          </w:p>
        </w:tc>
        <w:tc>
          <w:tcPr>
            <w:tcW w:w="1456" w:type="dxa"/>
            <w:shd w:val="clear" w:color="auto" w:fill="FFFFFF" w:themeFill="background1"/>
            <w:vAlign w:val="center"/>
          </w:tcPr>
          <w:p w14:paraId="04012FB5" w14:textId="1A2EA503"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47" w:type="dxa"/>
            <w:shd w:val="clear" w:color="auto" w:fill="FFFFFF" w:themeFill="background1"/>
            <w:vAlign w:val="center"/>
          </w:tcPr>
          <w:p w14:paraId="3C8FEABA" w14:textId="0A7D2009"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0.6mg/dL</w:t>
            </w:r>
          </w:p>
        </w:tc>
        <w:tc>
          <w:tcPr>
            <w:tcW w:w="1429" w:type="dxa"/>
            <w:shd w:val="clear" w:color="auto" w:fill="FFFFFF" w:themeFill="background1"/>
            <w:vAlign w:val="center"/>
          </w:tcPr>
          <w:p w14:paraId="782CAF58" w14:textId="7D42B8BB"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110 mg/dL</w:t>
            </w:r>
          </w:p>
        </w:tc>
        <w:tc>
          <w:tcPr>
            <w:tcW w:w="1414" w:type="dxa"/>
            <w:shd w:val="clear" w:color="auto" w:fill="FFFFFF" w:themeFill="background1"/>
            <w:vAlign w:val="center"/>
          </w:tcPr>
          <w:p w14:paraId="654FB1A3" w14:textId="03B5D85F"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shd w:val="clear" w:color="auto" w:fill="FFFFFF" w:themeFill="background1"/>
            <w:vAlign w:val="center"/>
          </w:tcPr>
          <w:p w14:paraId="3D5E9EFE" w14:textId="723A607E"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26 mg/dL</w:t>
            </w:r>
          </w:p>
        </w:tc>
        <w:tc>
          <w:tcPr>
            <w:tcW w:w="1473" w:type="dxa"/>
            <w:shd w:val="clear" w:color="auto" w:fill="FFFFFF" w:themeFill="background1"/>
            <w:vAlign w:val="center"/>
          </w:tcPr>
          <w:p w14:paraId="72065BE0" w14:textId="4494B384"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shd w:val="clear" w:color="auto" w:fill="FFFFFF" w:themeFill="background1"/>
            <w:vAlign w:val="center"/>
          </w:tcPr>
          <w:p w14:paraId="78FF85E6" w14:textId="17B79E9B"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4" w:type="dxa"/>
            <w:shd w:val="clear" w:color="auto" w:fill="FFFFFF" w:themeFill="background1"/>
            <w:vAlign w:val="center"/>
          </w:tcPr>
          <w:p w14:paraId="7DC0CD8D" w14:textId="7A4C5701"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6" w:type="dxa"/>
            <w:shd w:val="clear" w:color="auto" w:fill="FFFFFF" w:themeFill="background1"/>
            <w:vAlign w:val="center"/>
          </w:tcPr>
          <w:p w14:paraId="689A83F2" w14:textId="5DB2B221"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r>
      <w:tr w:rsidR="001D1402" w:rsidRPr="00BF642F" w14:paraId="13C77E79" w14:textId="77777777" w:rsidTr="00E24773">
        <w:trPr>
          <w:jc w:val="center"/>
        </w:trPr>
        <w:tc>
          <w:tcPr>
            <w:cnfStyle w:val="001000000000" w:firstRow="0" w:lastRow="0" w:firstColumn="1" w:lastColumn="0" w:oddVBand="0" w:evenVBand="0" w:oddHBand="0" w:evenHBand="0" w:firstRowFirstColumn="0" w:firstRowLastColumn="0" w:lastRowFirstColumn="0" w:lastRowLastColumn="0"/>
            <w:tcW w:w="1415" w:type="dxa"/>
            <w:shd w:val="clear" w:color="auto" w:fill="F2F2F2" w:themeFill="background1" w:themeFillShade="F2"/>
            <w:vAlign w:val="center"/>
          </w:tcPr>
          <w:p w14:paraId="04F1E767" w14:textId="7B75FAC2"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b w:val="0"/>
                <w:color w:val="000000" w:themeColor="text1"/>
                <w:sz w:val="20"/>
                <w:szCs w:val="20"/>
              </w:rPr>
            </w:pPr>
            <w:r w:rsidRPr="00BF642F">
              <w:rPr>
                <w:b w:val="0"/>
                <w:color w:val="000000" w:themeColor="text1"/>
                <w:sz w:val="20"/>
                <w:szCs w:val="20"/>
              </w:rPr>
              <w:t xml:space="preserve">Gala, 2012 </w:t>
            </w:r>
            <w:r w:rsidRPr="00BF642F">
              <w:rPr>
                <w:color w:val="000000" w:themeColor="text1"/>
                <w:sz w:val="20"/>
                <w:szCs w:val="20"/>
              </w:rPr>
              <w:fldChar w:fldCharType="begin"/>
            </w:r>
            <w:r w:rsidR="001F7BD2" w:rsidRPr="00BF642F">
              <w:rPr>
                <w:b w:val="0"/>
                <w:color w:val="000000" w:themeColor="text1"/>
                <w:sz w:val="20"/>
                <w:szCs w:val="20"/>
              </w:rPr>
              <w:instrText xml:space="preserve"> ADDIN EN.CITE &lt;EndNote&gt;&lt;Cite&gt;&lt;Author&gt;Gala&lt;/Author&gt;&lt;Year&gt;2012&lt;/Year&gt;&lt;RecNum&gt;1112&lt;/RecNum&gt;&lt;DisplayText&gt;[17]&lt;/DisplayText&gt;&lt;record&gt;&lt;rec-number&gt;1112&lt;/rec-number&gt;&lt;foreign-keys&gt;&lt;key app="EN" db-id="vxvsxspr9ft20iexe9opd0dbp0rr0tv5p5e5" timestamp="1475785295"&gt;1112&lt;/key&gt;&lt;/foreign-keys&gt;&lt;ref-type name="Journal Article"&gt;17&lt;/ref-type&gt;&lt;contributors&gt;&lt;authors&gt;&lt;author&gt;Gala, Hasmukh Chapsi&lt;/author&gt;&lt;author&gt;Avasthi, Bhupendra S&lt;/author&gt;&lt;author&gt;Lokeshwar, Madhukar R&lt;/author&gt;&lt;/authors&gt;&lt;/contributors&gt;&lt;titles&gt;&lt;title&gt;Dengue shock syndrome with two atypical complications&lt;/title&gt;&lt;secondary-title&gt;The Indian Journal of Pediatrics&lt;/secondary-title&gt;&lt;/titles&gt;&lt;periodical&gt;&lt;full-title&gt;The Indian Journal of Pediatrics&lt;/full-title&gt;&lt;/periodical&gt;&lt;pages&gt;386-388&lt;/pages&gt;&lt;volume&gt;79&lt;/volume&gt;&lt;number&gt;3&lt;/number&gt;&lt;dates&gt;&lt;year&gt;2012&lt;/year&gt;&lt;/dates&gt;&lt;isbn&gt;0019-5456&lt;/isbn&gt;&lt;urls&gt;&lt;/urls&gt;&lt;/record&gt;&lt;/Cite&gt;&lt;/EndNote&gt;</w:instrText>
            </w:r>
            <w:r w:rsidRPr="00BF642F">
              <w:rPr>
                <w:color w:val="000000" w:themeColor="text1"/>
                <w:sz w:val="20"/>
                <w:szCs w:val="20"/>
              </w:rPr>
              <w:fldChar w:fldCharType="separate"/>
            </w:r>
            <w:r w:rsidR="001F7BD2" w:rsidRPr="00BF642F">
              <w:rPr>
                <w:b w:val="0"/>
                <w:noProof/>
                <w:color w:val="000000" w:themeColor="text1"/>
                <w:sz w:val="20"/>
                <w:szCs w:val="20"/>
              </w:rPr>
              <w:t>[17]</w:t>
            </w:r>
            <w:r w:rsidRPr="00BF642F">
              <w:rPr>
                <w:color w:val="000000" w:themeColor="text1"/>
                <w:sz w:val="20"/>
                <w:szCs w:val="20"/>
              </w:rPr>
              <w:fldChar w:fldCharType="end"/>
            </w:r>
          </w:p>
        </w:tc>
        <w:tc>
          <w:tcPr>
            <w:tcW w:w="1415" w:type="dxa"/>
            <w:shd w:val="clear" w:color="auto" w:fill="F2F2F2" w:themeFill="background1" w:themeFillShade="F2"/>
            <w:vAlign w:val="center"/>
          </w:tcPr>
          <w:p w14:paraId="1C7AA91C" w14:textId="33A61149"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w:t>
            </w:r>
          </w:p>
        </w:tc>
        <w:tc>
          <w:tcPr>
            <w:tcW w:w="1431" w:type="dxa"/>
            <w:shd w:val="clear" w:color="auto" w:fill="F2F2F2" w:themeFill="background1" w:themeFillShade="F2"/>
            <w:vAlign w:val="center"/>
          </w:tcPr>
          <w:p w14:paraId="0D41D453" w14:textId="6F452B8D"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w:t>
            </w:r>
          </w:p>
        </w:tc>
        <w:tc>
          <w:tcPr>
            <w:tcW w:w="1434" w:type="dxa"/>
            <w:shd w:val="clear" w:color="auto" w:fill="F2F2F2" w:themeFill="background1" w:themeFillShade="F2"/>
            <w:vAlign w:val="center"/>
          </w:tcPr>
          <w:p w14:paraId="794F7F49" w14:textId="4BA4AF44"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bCs/>
                <w:color w:val="000000" w:themeColor="text1"/>
                <w:sz w:val="20"/>
                <w:szCs w:val="20"/>
              </w:rPr>
              <w:t>0.087/L</w:t>
            </w:r>
          </w:p>
        </w:tc>
        <w:tc>
          <w:tcPr>
            <w:tcW w:w="1416" w:type="dxa"/>
            <w:shd w:val="clear" w:color="auto" w:fill="F2F2F2" w:themeFill="background1" w:themeFillShade="F2"/>
            <w:vAlign w:val="center"/>
          </w:tcPr>
          <w:p w14:paraId="00E0565D" w14:textId="07E4A50A"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w:t>
            </w:r>
          </w:p>
        </w:tc>
        <w:tc>
          <w:tcPr>
            <w:tcW w:w="1456" w:type="dxa"/>
            <w:shd w:val="clear" w:color="auto" w:fill="F2F2F2" w:themeFill="background1" w:themeFillShade="F2"/>
            <w:vAlign w:val="center"/>
          </w:tcPr>
          <w:p w14:paraId="1E86D4CB" w14:textId="699C223C"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47" w:type="dxa"/>
            <w:shd w:val="clear" w:color="auto" w:fill="F2F2F2" w:themeFill="background1" w:themeFillShade="F2"/>
            <w:vAlign w:val="center"/>
          </w:tcPr>
          <w:p w14:paraId="359E2A31" w14:textId="25DA3B14"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9" w:type="dxa"/>
            <w:shd w:val="clear" w:color="auto" w:fill="F2F2F2" w:themeFill="background1" w:themeFillShade="F2"/>
            <w:vAlign w:val="center"/>
          </w:tcPr>
          <w:p w14:paraId="0FC5675B" w14:textId="40193B98"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shd w:val="clear" w:color="auto" w:fill="F2F2F2" w:themeFill="background1" w:themeFillShade="F2"/>
            <w:vAlign w:val="center"/>
          </w:tcPr>
          <w:p w14:paraId="231AC176" w14:textId="230FFB14"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shd w:val="clear" w:color="auto" w:fill="F2F2F2" w:themeFill="background1" w:themeFillShade="F2"/>
            <w:vAlign w:val="center"/>
          </w:tcPr>
          <w:p w14:paraId="547C9692" w14:textId="37200555"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3" w:type="dxa"/>
            <w:shd w:val="clear" w:color="auto" w:fill="F2F2F2" w:themeFill="background1" w:themeFillShade="F2"/>
            <w:vAlign w:val="center"/>
          </w:tcPr>
          <w:p w14:paraId="4AA93C8D" w14:textId="62796A44"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shd w:val="clear" w:color="auto" w:fill="F2F2F2" w:themeFill="background1" w:themeFillShade="F2"/>
            <w:vAlign w:val="center"/>
          </w:tcPr>
          <w:p w14:paraId="5984BB12" w14:textId="66EE8B1E"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4" w:type="dxa"/>
            <w:shd w:val="clear" w:color="auto" w:fill="F2F2F2" w:themeFill="background1" w:themeFillShade="F2"/>
            <w:vAlign w:val="center"/>
          </w:tcPr>
          <w:p w14:paraId="5409972D" w14:textId="685BE49F"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6" w:type="dxa"/>
            <w:shd w:val="clear" w:color="auto" w:fill="F2F2F2" w:themeFill="background1" w:themeFillShade="F2"/>
            <w:vAlign w:val="center"/>
          </w:tcPr>
          <w:p w14:paraId="0EF979EF" w14:textId="285EA917"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r>
      <w:tr w:rsidR="001D1402" w:rsidRPr="00BF642F" w14:paraId="3EFD6D5F" w14:textId="77777777" w:rsidTr="00E247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5" w:type="dxa"/>
            <w:shd w:val="clear" w:color="auto" w:fill="FFFFFF" w:themeFill="background1"/>
            <w:vAlign w:val="center"/>
          </w:tcPr>
          <w:p w14:paraId="747C9565" w14:textId="10BEB9E3"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b w:val="0"/>
                <w:color w:val="000000" w:themeColor="text1"/>
                <w:sz w:val="20"/>
                <w:szCs w:val="20"/>
              </w:rPr>
            </w:pPr>
            <w:r w:rsidRPr="00BF642F">
              <w:rPr>
                <w:b w:val="0"/>
                <w:color w:val="000000" w:themeColor="text1"/>
                <w:sz w:val="20"/>
                <w:szCs w:val="20"/>
              </w:rPr>
              <w:t>Verma, 2011</w:t>
            </w:r>
            <w:r w:rsidRPr="00BF642F">
              <w:rPr>
                <w:color w:val="000000" w:themeColor="text1"/>
                <w:sz w:val="20"/>
                <w:szCs w:val="20"/>
              </w:rPr>
              <w:fldChar w:fldCharType="begin"/>
            </w:r>
            <w:r w:rsidR="001F7BD2" w:rsidRPr="00BF642F">
              <w:rPr>
                <w:b w:val="0"/>
                <w:color w:val="000000" w:themeColor="text1"/>
                <w:sz w:val="20"/>
                <w:szCs w:val="20"/>
              </w:rPr>
              <w:instrText xml:space="preserve"> ADDIN EN.CITE &lt;EndNote&gt;&lt;Cite&gt;&lt;Author&gt;Verma&lt;/Author&gt;&lt;Year&gt;2011&lt;/Year&gt;&lt;RecNum&gt;3917&lt;/RecNum&gt;&lt;DisplayText&gt;[18]&lt;/DisplayText&gt;&lt;record&gt;&lt;rec-number&gt;3917&lt;/rec-number&gt;&lt;foreign-keys&gt;&lt;key app="EN" db-id="vxvsxspr9ft20iexe9opd0dbp0rr0tv5p5e5" timestamp="1481569919"&gt;3917&lt;/key&gt;&lt;/foreign-keys&gt;&lt;ref-type name="Journal Article"&gt;17&lt;/ref-type&gt;&lt;contributors&gt;&lt;authors&gt;&lt;author&gt;Verma, Rajesh&lt;/author&gt;&lt;author&gt;Sharma, Pawan&lt;/author&gt;&lt;author&gt;Garg, Ravindra Kumar&lt;/author&gt;&lt;author&gt;Atam, Veerendra&lt;/author&gt;&lt;author&gt;Singh, Maneesh Kumar&lt;/author&gt;&lt;author&gt;Mehrotra, Hardeep Singh&lt;/author&gt;&lt;/authors&gt;&lt;/contributors&gt;&lt;titles&gt;&lt;title&gt;Neurological complications of dengue fever: Experience from a tertiary center of north India&lt;/title&gt;&lt;secondary-title&gt;Annals of Indian Academy of Neurology&lt;/secondary-title&gt;&lt;/titles&gt;&lt;periodical&gt;&lt;full-title&gt;Annals of Indian Academy of Neurology&lt;/full-title&gt;&lt;/periodical&gt;&lt;pages&gt;272&lt;/pages&gt;&lt;volume&gt;14&lt;/volume&gt;&lt;number&gt;4&lt;/number&gt;&lt;dates&gt;&lt;year&gt;2011&lt;/year&gt;&lt;/dates&gt;&lt;isbn&gt;0972-2327&lt;/isbn&gt;&lt;urls&gt;&lt;/urls&gt;&lt;/record&gt;&lt;/Cite&gt;&lt;/EndNote&gt;</w:instrText>
            </w:r>
            <w:r w:rsidRPr="00BF642F">
              <w:rPr>
                <w:color w:val="000000" w:themeColor="text1"/>
                <w:sz w:val="20"/>
                <w:szCs w:val="20"/>
              </w:rPr>
              <w:fldChar w:fldCharType="separate"/>
            </w:r>
            <w:r w:rsidR="001F7BD2" w:rsidRPr="00BF642F">
              <w:rPr>
                <w:b w:val="0"/>
                <w:noProof/>
                <w:color w:val="000000" w:themeColor="text1"/>
                <w:sz w:val="20"/>
                <w:szCs w:val="20"/>
              </w:rPr>
              <w:t>[18]</w:t>
            </w:r>
            <w:r w:rsidRPr="00BF642F">
              <w:rPr>
                <w:color w:val="000000" w:themeColor="text1"/>
                <w:sz w:val="20"/>
                <w:szCs w:val="20"/>
              </w:rPr>
              <w:fldChar w:fldCharType="end"/>
            </w:r>
          </w:p>
        </w:tc>
        <w:tc>
          <w:tcPr>
            <w:tcW w:w="1415" w:type="dxa"/>
            <w:shd w:val="clear" w:color="auto" w:fill="FFFFFF" w:themeFill="background1"/>
            <w:vAlign w:val="center"/>
          </w:tcPr>
          <w:p w14:paraId="77F82A55" w14:textId="4F4711A4"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31" w:type="dxa"/>
            <w:shd w:val="clear" w:color="auto" w:fill="FFFFFF" w:themeFill="background1"/>
            <w:vAlign w:val="center"/>
          </w:tcPr>
          <w:p w14:paraId="5EBD055D" w14:textId="494D2E77"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34" w:type="dxa"/>
            <w:shd w:val="clear" w:color="auto" w:fill="FFFFFF" w:themeFill="background1"/>
            <w:vAlign w:val="center"/>
          </w:tcPr>
          <w:p w14:paraId="2E4A18C1" w14:textId="30FC6EE3"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bCs/>
                <w:color w:val="000000" w:themeColor="text1"/>
                <w:sz w:val="20"/>
                <w:szCs w:val="20"/>
              </w:rPr>
              <w:t>0.3/L</w:t>
            </w:r>
          </w:p>
        </w:tc>
        <w:tc>
          <w:tcPr>
            <w:tcW w:w="1416" w:type="dxa"/>
            <w:shd w:val="clear" w:color="auto" w:fill="FFFFFF" w:themeFill="background1"/>
            <w:vAlign w:val="center"/>
          </w:tcPr>
          <w:p w14:paraId="623B71A4" w14:textId="5F36C445"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56" w:type="dxa"/>
            <w:shd w:val="clear" w:color="auto" w:fill="FFFFFF" w:themeFill="background1"/>
            <w:vAlign w:val="center"/>
          </w:tcPr>
          <w:p w14:paraId="5C6E2DC9" w14:textId="531461AF"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47" w:type="dxa"/>
            <w:shd w:val="clear" w:color="auto" w:fill="FFFFFF" w:themeFill="background1"/>
            <w:vAlign w:val="center"/>
          </w:tcPr>
          <w:p w14:paraId="09DF6019" w14:textId="4FF44F83"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9" w:type="dxa"/>
            <w:shd w:val="clear" w:color="auto" w:fill="FFFFFF" w:themeFill="background1"/>
            <w:vAlign w:val="center"/>
          </w:tcPr>
          <w:p w14:paraId="59765E05" w14:textId="6A9B45BB"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shd w:val="clear" w:color="auto" w:fill="FFFFFF" w:themeFill="background1"/>
            <w:vAlign w:val="center"/>
          </w:tcPr>
          <w:p w14:paraId="2D01D5D6" w14:textId="61CEFB69"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shd w:val="clear" w:color="auto" w:fill="FFFFFF" w:themeFill="background1"/>
            <w:vAlign w:val="center"/>
          </w:tcPr>
          <w:p w14:paraId="3A753B6C" w14:textId="5C8FDB3C"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3" w:type="dxa"/>
            <w:shd w:val="clear" w:color="auto" w:fill="FFFFFF" w:themeFill="background1"/>
            <w:vAlign w:val="center"/>
          </w:tcPr>
          <w:p w14:paraId="3E757F6B" w14:textId="15DA82D0"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shd w:val="clear" w:color="auto" w:fill="FFFFFF" w:themeFill="background1"/>
            <w:vAlign w:val="center"/>
          </w:tcPr>
          <w:p w14:paraId="3CA5F5E7" w14:textId="7AD91C42"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4" w:type="dxa"/>
            <w:shd w:val="clear" w:color="auto" w:fill="FFFFFF" w:themeFill="background1"/>
            <w:vAlign w:val="center"/>
          </w:tcPr>
          <w:p w14:paraId="45D76414" w14:textId="761E00BE"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6" w:type="dxa"/>
            <w:shd w:val="clear" w:color="auto" w:fill="FFFFFF" w:themeFill="background1"/>
            <w:vAlign w:val="center"/>
          </w:tcPr>
          <w:p w14:paraId="73271FD7" w14:textId="780F6119"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r>
      <w:tr w:rsidR="001D1402" w:rsidRPr="00BF642F" w14:paraId="6DE1B6F1" w14:textId="77777777" w:rsidTr="00E24773">
        <w:trPr>
          <w:jc w:val="center"/>
        </w:trPr>
        <w:tc>
          <w:tcPr>
            <w:cnfStyle w:val="001000000000" w:firstRow="0" w:lastRow="0" w:firstColumn="1" w:lastColumn="0" w:oddVBand="0" w:evenVBand="0" w:oddHBand="0" w:evenHBand="0" w:firstRowFirstColumn="0" w:firstRowLastColumn="0" w:lastRowFirstColumn="0" w:lastRowLastColumn="0"/>
            <w:tcW w:w="1415" w:type="dxa"/>
            <w:shd w:val="clear" w:color="auto" w:fill="F2F2F2" w:themeFill="background1" w:themeFillShade="F2"/>
            <w:vAlign w:val="center"/>
          </w:tcPr>
          <w:p w14:paraId="29FEE452" w14:textId="5CA804BF" w:rsidR="00744903" w:rsidRPr="00BF642F" w:rsidRDefault="00744903" w:rsidP="00076D86">
            <w:pPr>
              <w:spacing w:line="480" w:lineRule="auto"/>
              <w:jc w:val="center"/>
              <w:rPr>
                <w:b w:val="0"/>
                <w:color w:val="000000" w:themeColor="text1"/>
                <w:sz w:val="20"/>
                <w:szCs w:val="20"/>
              </w:rPr>
            </w:pPr>
            <w:r w:rsidRPr="00BF642F">
              <w:rPr>
                <w:b w:val="0"/>
                <w:color w:val="000000" w:themeColor="text1"/>
                <w:sz w:val="20"/>
                <w:szCs w:val="20"/>
              </w:rPr>
              <w:t xml:space="preserve">de Sousa, 2006 </w:t>
            </w:r>
            <w:r w:rsidRPr="00BF642F">
              <w:rPr>
                <w:color w:val="000000" w:themeColor="text1"/>
                <w:sz w:val="20"/>
                <w:szCs w:val="20"/>
              </w:rPr>
              <w:fldChar w:fldCharType="begin"/>
            </w:r>
            <w:r w:rsidR="001F7BD2" w:rsidRPr="00BF642F">
              <w:rPr>
                <w:b w:val="0"/>
                <w:color w:val="000000" w:themeColor="text1"/>
                <w:sz w:val="20"/>
                <w:szCs w:val="20"/>
              </w:rPr>
              <w:instrText xml:space="preserve"> ADDIN EN.CITE &lt;EndNote&gt;&lt;Cite&gt;&lt;Author&gt;de Sousa&lt;/Author&gt;&lt;Year&gt;2006&lt;/Year&gt;&lt;RecNum&gt;3825&lt;/RecNum&gt;&lt;DisplayText&gt;[19]&lt;/DisplayText&gt;&lt;record&gt;&lt;rec-number&gt;3825&lt;/rec-number&gt;&lt;foreign-keys&gt;&lt;key app="EN" db-id="vxvsxspr9ft20iexe9opd0dbp0rr0tv5p5e5" timestamp="1477469169"&gt;3825&lt;/key&gt;&lt;/foreign-keys&gt;&lt;ref-type name="Journal Article"&gt;17&lt;/ref-type&gt;&lt;contributors&gt;&lt;authors&gt;&lt;author&gt;de Sousa, Adriano Miranda&lt;/author&gt;&lt;author&gt;Puccioni-Sohler, Marzia&lt;/author&gt;&lt;author&gt;Borges, Adalto Dias&lt;/author&gt;&lt;author&gt;Adorno, Lhano Fernandes&lt;/author&gt;&lt;author&gt;Alvarenga, Marcos Papais&lt;/author&gt;&lt;author&gt;Alvarenga, Regina Maria Papais&lt;/author&gt;&lt;/authors&gt;&lt;/contributors&gt;&lt;titles&gt;&lt;title&gt;Post-dengue neuromyelitis optica: case report of a Japanese-descendent Brazilian child&lt;/title&gt;&lt;secondary-title&gt;Journal of infection and chemotherapy&lt;/secondary-title&gt;&lt;/titles&gt;&lt;periodical&gt;&lt;full-title&gt;Journal of Infection and Chemotherapy&lt;/full-title&gt;&lt;abbr-1&gt;J. Infect. Chemother.&lt;/abbr-1&gt;&lt;abbr-2&gt;J Infect Chemother&lt;/abbr-2&gt;&lt;/periodical&gt;&lt;pages&gt;396-398&lt;/pages&gt;&lt;volume&gt;12&lt;/volume&gt;&lt;number&gt;6&lt;/number&gt;&lt;dates&gt;&lt;year&gt;2006&lt;/year&gt;&lt;/dates&gt;&lt;isbn&gt;1341-321X&lt;/isbn&gt;&lt;urls&gt;&lt;/urls&gt;&lt;/record&gt;&lt;/Cite&gt;&lt;/EndNote&gt;</w:instrText>
            </w:r>
            <w:r w:rsidRPr="00BF642F">
              <w:rPr>
                <w:color w:val="000000" w:themeColor="text1"/>
                <w:sz w:val="20"/>
                <w:szCs w:val="20"/>
              </w:rPr>
              <w:fldChar w:fldCharType="separate"/>
            </w:r>
            <w:r w:rsidR="001F7BD2" w:rsidRPr="00BF642F">
              <w:rPr>
                <w:b w:val="0"/>
                <w:noProof/>
                <w:color w:val="000000" w:themeColor="text1"/>
                <w:sz w:val="20"/>
                <w:szCs w:val="20"/>
              </w:rPr>
              <w:t>[19]</w:t>
            </w:r>
            <w:r w:rsidRPr="00BF642F">
              <w:rPr>
                <w:color w:val="000000" w:themeColor="text1"/>
                <w:sz w:val="20"/>
                <w:szCs w:val="20"/>
              </w:rPr>
              <w:fldChar w:fldCharType="end"/>
            </w:r>
          </w:p>
          <w:p w14:paraId="3A121349" w14:textId="77777777"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b w:val="0"/>
                <w:color w:val="000000" w:themeColor="text1"/>
                <w:sz w:val="20"/>
                <w:szCs w:val="20"/>
              </w:rPr>
            </w:pPr>
          </w:p>
        </w:tc>
        <w:tc>
          <w:tcPr>
            <w:tcW w:w="1415" w:type="dxa"/>
            <w:shd w:val="clear" w:color="auto" w:fill="F2F2F2" w:themeFill="background1" w:themeFillShade="F2"/>
            <w:vAlign w:val="center"/>
          </w:tcPr>
          <w:p w14:paraId="00DD4236" w14:textId="6A7C3535"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31" w:type="dxa"/>
            <w:shd w:val="clear" w:color="auto" w:fill="F2F2F2" w:themeFill="background1" w:themeFillShade="F2"/>
            <w:vAlign w:val="center"/>
          </w:tcPr>
          <w:p w14:paraId="19176F0E" w14:textId="304A5235"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34" w:type="dxa"/>
            <w:shd w:val="clear" w:color="auto" w:fill="F2F2F2" w:themeFill="background1" w:themeFillShade="F2"/>
            <w:vAlign w:val="center"/>
          </w:tcPr>
          <w:p w14:paraId="1D0B7326" w14:textId="2E407DCB"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6" w:type="dxa"/>
            <w:shd w:val="clear" w:color="auto" w:fill="F2F2F2" w:themeFill="background1" w:themeFillShade="F2"/>
            <w:vAlign w:val="center"/>
          </w:tcPr>
          <w:p w14:paraId="58EDA1AE" w14:textId="7B26939C"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56" w:type="dxa"/>
            <w:shd w:val="clear" w:color="auto" w:fill="F2F2F2" w:themeFill="background1" w:themeFillShade="F2"/>
            <w:vAlign w:val="center"/>
          </w:tcPr>
          <w:p w14:paraId="5AAEA11B" w14:textId="11F9B0B9"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47" w:type="dxa"/>
            <w:shd w:val="clear" w:color="auto" w:fill="F2F2F2" w:themeFill="background1" w:themeFillShade="F2"/>
            <w:vAlign w:val="center"/>
          </w:tcPr>
          <w:p w14:paraId="78678051" w14:textId="32FD7629"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9" w:type="dxa"/>
            <w:shd w:val="clear" w:color="auto" w:fill="F2F2F2" w:themeFill="background1" w:themeFillShade="F2"/>
            <w:vAlign w:val="center"/>
          </w:tcPr>
          <w:p w14:paraId="35B298C4" w14:textId="40AACB47"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shd w:val="clear" w:color="auto" w:fill="F2F2F2" w:themeFill="background1" w:themeFillShade="F2"/>
            <w:vAlign w:val="center"/>
          </w:tcPr>
          <w:p w14:paraId="1F9B5C11" w14:textId="73452819"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shd w:val="clear" w:color="auto" w:fill="F2F2F2" w:themeFill="background1" w:themeFillShade="F2"/>
            <w:vAlign w:val="center"/>
          </w:tcPr>
          <w:p w14:paraId="2627A8E2" w14:textId="3F2047F6"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3" w:type="dxa"/>
            <w:shd w:val="clear" w:color="auto" w:fill="F2F2F2" w:themeFill="background1" w:themeFillShade="F2"/>
            <w:vAlign w:val="center"/>
          </w:tcPr>
          <w:p w14:paraId="5A869C20" w14:textId="54756C07"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shd w:val="clear" w:color="auto" w:fill="F2F2F2" w:themeFill="background1" w:themeFillShade="F2"/>
            <w:vAlign w:val="center"/>
          </w:tcPr>
          <w:p w14:paraId="7920500A" w14:textId="37BE2335"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4" w:type="dxa"/>
            <w:shd w:val="clear" w:color="auto" w:fill="F2F2F2" w:themeFill="background1" w:themeFillShade="F2"/>
            <w:vAlign w:val="center"/>
          </w:tcPr>
          <w:p w14:paraId="67AB765B" w14:textId="145979DB"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6" w:type="dxa"/>
            <w:shd w:val="clear" w:color="auto" w:fill="F2F2F2" w:themeFill="background1" w:themeFillShade="F2"/>
            <w:vAlign w:val="center"/>
          </w:tcPr>
          <w:p w14:paraId="37E88276" w14:textId="47A4729E"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r>
      <w:tr w:rsidR="001D1402" w:rsidRPr="00BF642F" w14:paraId="3637C42D" w14:textId="77777777" w:rsidTr="00E247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5" w:type="dxa"/>
            <w:vMerge w:val="restart"/>
            <w:shd w:val="clear" w:color="auto" w:fill="FFFFFF" w:themeFill="background1"/>
            <w:vAlign w:val="center"/>
          </w:tcPr>
          <w:p w14:paraId="193D7939" w14:textId="1704B0FD"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b w:val="0"/>
                <w:color w:val="000000" w:themeColor="text1"/>
                <w:sz w:val="20"/>
                <w:szCs w:val="20"/>
              </w:rPr>
            </w:pPr>
            <w:r w:rsidRPr="00BF642F">
              <w:rPr>
                <w:b w:val="0"/>
                <w:color w:val="000000" w:themeColor="text1"/>
                <w:sz w:val="20"/>
                <w:szCs w:val="20"/>
              </w:rPr>
              <w:t xml:space="preserve">Koshy, 2012 </w:t>
            </w:r>
            <w:r w:rsidRPr="00BF642F">
              <w:rPr>
                <w:color w:val="000000" w:themeColor="text1"/>
                <w:sz w:val="20"/>
                <w:szCs w:val="20"/>
              </w:rPr>
              <w:fldChar w:fldCharType="begin"/>
            </w:r>
            <w:r w:rsidR="001F7BD2" w:rsidRPr="00BF642F">
              <w:rPr>
                <w:b w:val="0"/>
                <w:color w:val="000000" w:themeColor="text1"/>
                <w:sz w:val="20"/>
                <w:szCs w:val="20"/>
              </w:rPr>
              <w:instrText xml:space="preserve"> ADDIN EN.CITE &lt;EndNote&gt;&lt;Cite&gt;&lt;Author&gt;Koshy&lt;/Author&gt;&lt;Year&gt;2012&lt;/Year&gt;&lt;RecNum&gt;3923&lt;/RecNum&gt;&lt;DisplayText&gt;[20]&lt;/DisplayText&gt;&lt;record&gt;&lt;rec-number&gt;3923&lt;/rec-number&gt;&lt;foreign-keys&gt;&lt;key app="EN" db-id="vxvsxspr9ft20iexe9opd0dbp0rr0tv5p5e5" timestamp="1481571258"&gt;3923&lt;/key&gt;&lt;/foreign-keys&gt;&lt;ref-type name="Journal Article"&gt;17&lt;/ref-type&gt;&lt;contributors&gt;&lt;authors&gt;&lt;author&gt;Koshy, Jency Maria&lt;/author&gt;&lt;author&gt;Joseph, Deepa Mary&lt;/author&gt;&lt;author&gt;John, Mary&lt;/author&gt;&lt;author&gt;Mani, Anna&lt;/author&gt;&lt;author&gt;Malhotra, Nitin&lt;/author&gt;&lt;author&gt;Abraham, George M&lt;/author&gt;&lt;author&gt;Pandian, Jeyaraj&lt;/author&gt;&lt;/authors&gt;&lt;/contributors&gt;&lt;titles&gt;&lt;title&gt;Spectrum of neurological manifestations in dengue virus infection in Northwest India&lt;/title&gt;&lt;secondary-title&gt;Tropical doctor&lt;/secondary-title&gt;&lt;/titles&gt;&lt;periodical&gt;&lt;full-title&gt;Tropical Doctor&lt;/full-title&gt;&lt;abbr-1&gt;Trop. Doct.&lt;/abbr-1&gt;&lt;abbr-2&gt;Trop Doct&lt;/abbr-2&gt;&lt;/periodical&gt;&lt;pages&gt;191-194&lt;/pages&gt;&lt;volume&gt;42&lt;/volume&gt;&lt;number&gt;4&lt;/number&gt;&lt;dates&gt;&lt;year&gt;2012&lt;/year&gt;&lt;/dates&gt;&lt;isbn&gt;0049-4755&lt;/isbn&gt;&lt;urls&gt;&lt;/urls&gt;&lt;/record&gt;&lt;/Cite&gt;&lt;/EndNote&gt;</w:instrText>
            </w:r>
            <w:r w:rsidRPr="00BF642F">
              <w:rPr>
                <w:color w:val="000000" w:themeColor="text1"/>
                <w:sz w:val="20"/>
                <w:szCs w:val="20"/>
              </w:rPr>
              <w:fldChar w:fldCharType="separate"/>
            </w:r>
            <w:r w:rsidR="001F7BD2" w:rsidRPr="00BF642F">
              <w:rPr>
                <w:b w:val="0"/>
                <w:noProof/>
                <w:color w:val="000000" w:themeColor="text1"/>
                <w:sz w:val="20"/>
                <w:szCs w:val="20"/>
              </w:rPr>
              <w:t>[20]</w:t>
            </w:r>
            <w:r w:rsidRPr="00BF642F">
              <w:rPr>
                <w:color w:val="000000" w:themeColor="text1"/>
                <w:sz w:val="20"/>
                <w:szCs w:val="20"/>
              </w:rPr>
              <w:fldChar w:fldCharType="end"/>
            </w:r>
          </w:p>
        </w:tc>
        <w:tc>
          <w:tcPr>
            <w:tcW w:w="1415" w:type="dxa"/>
            <w:shd w:val="clear" w:color="auto" w:fill="FFFFFF" w:themeFill="background1"/>
            <w:vAlign w:val="center"/>
          </w:tcPr>
          <w:p w14:paraId="4EAB8A73" w14:textId="627AB9F9"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31" w:type="dxa"/>
            <w:shd w:val="clear" w:color="auto" w:fill="FFFFFF" w:themeFill="background1"/>
            <w:vAlign w:val="center"/>
          </w:tcPr>
          <w:p w14:paraId="7767F7D6" w14:textId="76A2A1B3"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34" w:type="dxa"/>
            <w:shd w:val="clear" w:color="auto" w:fill="FFFFFF" w:themeFill="background1"/>
            <w:vAlign w:val="center"/>
          </w:tcPr>
          <w:p w14:paraId="3B1B92A8" w14:textId="58224584"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bCs/>
                <w:color w:val="000000" w:themeColor="text1"/>
                <w:sz w:val="20"/>
                <w:szCs w:val="20"/>
              </w:rPr>
              <w:t>0.016/L</w:t>
            </w:r>
          </w:p>
        </w:tc>
        <w:tc>
          <w:tcPr>
            <w:tcW w:w="1416" w:type="dxa"/>
            <w:shd w:val="clear" w:color="auto" w:fill="FFFFFF" w:themeFill="background1"/>
            <w:vAlign w:val="center"/>
          </w:tcPr>
          <w:p w14:paraId="209D88B9" w14:textId="35D1AB9A"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56" w:type="dxa"/>
            <w:shd w:val="clear" w:color="auto" w:fill="FFFFFF" w:themeFill="background1"/>
            <w:vAlign w:val="center"/>
          </w:tcPr>
          <w:p w14:paraId="75B21D3A" w14:textId="47B0F3D5"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47" w:type="dxa"/>
            <w:shd w:val="clear" w:color="auto" w:fill="FFFFFF" w:themeFill="background1"/>
            <w:vAlign w:val="center"/>
          </w:tcPr>
          <w:p w14:paraId="4D18212C" w14:textId="6A8717C1"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9" w:type="dxa"/>
            <w:shd w:val="clear" w:color="auto" w:fill="FFFFFF" w:themeFill="background1"/>
            <w:vAlign w:val="center"/>
          </w:tcPr>
          <w:p w14:paraId="31BD6C6D" w14:textId="5BA73E19"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shd w:val="clear" w:color="auto" w:fill="FFFFFF" w:themeFill="background1"/>
            <w:vAlign w:val="center"/>
          </w:tcPr>
          <w:p w14:paraId="4AF56A76" w14:textId="3A063001"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shd w:val="clear" w:color="auto" w:fill="FFFFFF" w:themeFill="background1"/>
            <w:vAlign w:val="center"/>
          </w:tcPr>
          <w:p w14:paraId="44021B0A" w14:textId="1A6C77EC"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3" w:type="dxa"/>
            <w:shd w:val="clear" w:color="auto" w:fill="FFFFFF" w:themeFill="background1"/>
            <w:vAlign w:val="center"/>
          </w:tcPr>
          <w:p w14:paraId="1FD4373C" w14:textId="4E415F3E"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shd w:val="clear" w:color="auto" w:fill="FFFFFF" w:themeFill="background1"/>
            <w:vAlign w:val="center"/>
          </w:tcPr>
          <w:p w14:paraId="2B57C227" w14:textId="3CEFA471"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4" w:type="dxa"/>
            <w:shd w:val="clear" w:color="auto" w:fill="FFFFFF" w:themeFill="background1"/>
            <w:vAlign w:val="center"/>
          </w:tcPr>
          <w:p w14:paraId="60C02556" w14:textId="50845180"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6" w:type="dxa"/>
            <w:shd w:val="clear" w:color="auto" w:fill="FFFFFF" w:themeFill="background1"/>
            <w:vAlign w:val="center"/>
          </w:tcPr>
          <w:p w14:paraId="466545E9" w14:textId="7F377C27"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w:t>
            </w:r>
          </w:p>
        </w:tc>
      </w:tr>
      <w:tr w:rsidR="001D1402" w:rsidRPr="00BF642F" w14:paraId="5855E54B" w14:textId="77777777" w:rsidTr="00E24773">
        <w:trPr>
          <w:jc w:val="center"/>
        </w:trPr>
        <w:tc>
          <w:tcPr>
            <w:cnfStyle w:val="001000000000" w:firstRow="0" w:lastRow="0" w:firstColumn="1" w:lastColumn="0" w:oddVBand="0" w:evenVBand="0" w:oddHBand="0" w:evenHBand="0" w:firstRowFirstColumn="0" w:firstRowLastColumn="0" w:lastRowFirstColumn="0" w:lastRowLastColumn="0"/>
            <w:tcW w:w="1415" w:type="dxa"/>
            <w:vMerge/>
            <w:shd w:val="clear" w:color="auto" w:fill="FFFFFF" w:themeFill="background1"/>
            <w:vAlign w:val="center"/>
          </w:tcPr>
          <w:p w14:paraId="173E99B8" w14:textId="77777777"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b w:val="0"/>
                <w:color w:val="000000" w:themeColor="text1"/>
                <w:sz w:val="20"/>
                <w:szCs w:val="20"/>
              </w:rPr>
            </w:pPr>
          </w:p>
        </w:tc>
        <w:tc>
          <w:tcPr>
            <w:tcW w:w="1415" w:type="dxa"/>
            <w:shd w:val="clear" w:color="auto" w:fill="FFFFFF" w:themeFill="background1"/>
            <w:vAlign w:val="center"/>
          </w:tcPr>
          <w:p w14:paraId="4CFDABD8" w14:textId="66604B88"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31" w:type="dxa"/>
            <w:shd w:val="clear" w:color="auto" w:fill="FFFFFF" w:themeFill="background1"/>
            <w:vAlign w:val="center"/>
          </w:tcPr>
          <w:p w14:paraId="77096689" w14:textId="1BF18D4F"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34" w:type="dxa"/>
            <w:shd w:val="clear" w:color="auto" w:fill="FFFFFF" w:themeFill="background1"/>
            <w:vAlign w:val="center"/>
          </w:tcPr>
          <w:p w14:paraId="4C8BE11E" w14:textId="1CC6E0A0"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bCs/>
                <w:color w:val="000000" w:themeColor="text1"/>
                <w:sz w:val="20"/>
                <w:szCs w:val="20"/>
              </w:rPr>
              <w:t>0.018/L</w:t>
            </w:r>
          </w:p>
        </w:tc>
        <w:tc>
          <w:tcPr>
            <w:tcW w:w="1416" w:type="dxa"/>
            <w:shd w:val="clear" w:color="auto" w:fill="FFFFFF" w:themeFill="background1"/>
            <w:vAlign w:val="center"/>
          </w:tcPr>
          <w:p w14:paraId="5F42D234" w14:textId="14A41433"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56" w:type="dxa"/>
            <w:shd w:val="clear" w:color="auto" w:fill="FFFFFF" w:themeFill="background1"/>
            <w:vAlign w:val="center"/>
          </w:tcPr>
          <w:p w14:paraId="52422A7D" w14:textId="75A7933C"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47" w:type="dxa"/>
            <w:shd w:val="clear" w:color="auto" w:fill="FFFFFF" w:themeFill="background1"/>
            <w:vAlign w:val="center"/>
          </w:tcPr>
          <w:p w14:paraId="4F64E82F" w14:textId="38C8532B"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9" w:type="dxa"/>
            <w:shd w:val="clear" w:color="auto" w:fill="FFFFFF" w:themeFill="background1"/>
            <w:vAlign w:val="center"/>
          </w:tcPr>
          <w:p w14:paraId="6D2C26B1" w14:textId="782B6186"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shd w:val="clear" w:color="auto" w:fill="FFFFFF" w:themeFill="background1"/>
            <w:vAlign w:val="center"/>
          </w:tcPr>
          <w:p w14:paraId="51D5496A" w14:textId="334947C5"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shd w:val="clear" w:color="auto" w:fill="FFFFFF" w:themeFill="background1"/>
            <w:vAlign w:val="center"/>
          </w:tcPr>
          <w:p w14:paraId="7E6E3DBF" w14:textId="1D530E3C"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3" w:type="dxa"/>
            <w:shd w:val="clear" w:color="auto" w:fill="FFFFFF" w:themeFill="background1"/>
            <w:vAlign w:val="center"/>
          </w:tcPr>
          <w:p w14:paraId="6643CB36" w14:textId="1655DA15"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shd w:val="clear" w:color="auto" w:fill="FFFFFF" w:themeFill="background1"/>
            <w:vAlign w:val="center"/>
          </w:tcPr>
          <w:p w14:paraId="51D7B626" w14:textId="769C19A3"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4" w:type="dxa"/>
            <w:shd w:val="clear" w:color="auto" w:fill="FFFFFF" w:themeFill="background1"/>
            <w:vAlign w:val="center"/>
          </w:tcPr>
          <w:p w14:paraId="5B73C058" w14:textId="5D908364"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6" w:type="dxa"/>
            <w:shd w:val="clear" w:color="auto" w:fill="FFFFFF" w:themeFill="background1"/>
            <w:vAlign w:val="center"/>
          </w:tcPr>
          <w:p w14:paraId="02A6E96E" w14:textId="0C0D72DD"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w:t>
            </w:r>
          </w:p>
        </w:tc>
      </w:tr>
      <w:tr w:rsidR="001D1402" w:rsidRPr="00BF642F" w14:paraId="0E9AC314" w14:textId="77777777" w:rsidTr="00E247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5" w:type="dxa"/>
            <w:vAlign w:val="center"/>
          </w:tcPr>
          <w:p w14:paraId="11A9C56C" w14:textId="1938526E"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b w:val="0"/>
                <w:color w:val="000000" w:themeColor="text1"/>
                <w:sz w:val="20"/>
                <w:szCs w:val="20"/>
              </w:rPr>
            </w:pPr>
            <w:proofErr w:type="spellStart"/>
            <w:r w:rsidRPr="00BF642F">
              <w:rPr>
                <w:b w:val="0"/>
                <w:color w:val="000000" w:themeColor="text1"/>
                <w:sz w:val="20"/>
                <w:szCs w:val="20"/>
              </w:rPr>
              <w:t>Karoli</w:t>
            </w:r>
            <w:proofErr w:type="spellEnd"/>
            <w:r w:rsidRPr="00BF642F">
              <w:rPr>
                <w:b w:val="0"/>
                <w:color w:val="000000" w:themeColor="text1"/>
                <w:sz w:val="20"/>
                <w:szCs w:val="20"/>
              </w:rPr>
              <w:t xml:space="preserve">, 2016 </w:t>
            </w:r>
            <w:r w:rsidRPr="00BF642F">
              <w:rPr>
                <w:color w:val="000000" w:themeColor="text1"/>
                <w:sz w:val="20"/>
                <w:szCs w:val="20"/>
              </w:rPr>
              <w:fldChar w:fldCharType="begin"/>
            </w:r>
            <w:r w:rsidR="001F7BD2" w:rsidRPr="00BF642F">
              <w:rPr>
                <w:b w:val="0"/>
                <w:color w:val="000000" w:themeColor="text1"/>
                <w:sz w:val="20"/>
                <w:szCs w:val="20"/>
              </w:rPr>
              <w:instrText xml:space="preserve"> ADDIN EN.CITE &lt;EndNote&gt;&lt;Cite&gt;&lt;Author&gt;Karoli&lt;/Author&gt;&lt;Year&gt;2013&lt;/Year&gt;&lt;RecNum&gt;1116&lt;/RecNum&gt;&lt;DisplayText&gt;[21]&lt;/DisplayText&gt;&lt;record&gt;&lt;rec-number&gt;1116&lt;/rec-number&gt;&lt;foreign-keys&gt;&lt;key app="EN" db-id="vxvsxspr9ft20iexe9opd0dbp0rr0tv5p5e5" timestamp="1475785346"&gt;1116&lt;/key&gt;&lt;/foreign-keys&gt;&lt;ref-type name="Journal Article"&gt;17&lt;/ref-type&gt;&lt;contributors&gt;&lt;authors&gt;&lt;author&gt;Karoli, Ritu&lt;/author&gt;&lt;author&gt;Siddiqi, Zeba&lt;/author&gt;&lt;author&gt;Fatima, Jalees&lt;/author&gt;&lt;author&gt;Maini, Sumit&lt;/author&gt;&lt;/authors&gt;&lt;/contributors&gt;&lt;titles&gt;&lt;title&gt;Was it a case of acute disseminated encephalomyelitis? A rare association following dengue fever&lt;/title&gt;&lt;secondary-title&gt;Journal of neurosciences in rural practice&lt;/secondary-title&gt;&lt;/titles&gt;&lt;periodical&gt;&lt;full-title&gt;Journal of Neurosciences in Rural Practice&lt;/full-title&gt;&lt;abbr-1&gt;J. Neurosci. Rural Pract.&lt;/abbr-1&gt;&lt;abbr-2&gt;J Neurosci Rural Pract&lt;/abbr-2&gt;&lt;/periodical&gt;&lt;pages&gt;318&lt;/pages&gt;&lt;volume&gt;4&lt;/volume&gt;&lt;number&gt;3&lt;/number&gt;&lt;dates&gt;&lt;year&gt;2013&lt;/year&gt;&lt;/dates&gt;&lt;isbn&gt;0976-3147&lt;/isbn&gt;&lt;urls&gt;&lt;/urls&gt;&lt;/record&gt;&lt;/Cite&gt;&lt;/EndNote&gt;</w:instrText>
            </w:r>
            <w:r w:rsidRPr="00BF642F">
              <w:rPr>
                <w:color w:val="000000" w:themeColor="text1"/>
                <w:sz w:val="20"/>
                <w:szCs w:val="20"/>
              </w:rPr>
              <w:fldChar w:fldCharType="separate"/>
            </w:r>
            <w:r w:rsidR="001F7BD2" w:rsidRPr="00BF642F">
              <w:rPr>
                <w:b w:val="0"/>
                <w:noProof/>
                <w:color w:val="000000" w:themeColor="text1"/>
                <w:sz w:val="20"/>
                <w:szCs w:val="20"/>
              </w:rPr>
              <w:t>[21]</w:t>
            </w:r>
            <w:r w:rsidRPr="00BF642F">
              <w:rPr>
                <w:color w:val="000000" w:themeColor="text1"/>
                <w:sz w:val="20"/>
                <w:szCs w:val="20"/>
              </w:rPr>
              <w:fldChar w:fldCharType="end"/>
            </w:r>
          </w:p>
        </w:tc>
        <w:tc>
          <w:tcPr>
            <w:tcW w:w="1415" w:type="dxa"/>
            <w:vAlign w:val="center"/>
          </w:tcPr>
          <w:p w14:paraId="280B37E8" w14:textId="579BDE3E"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31" w:type="dxa"/>
            <w:vAlign w:val="center"/>
          </w:tcPr>
          <w:p w14:paraId="516C99A5" w14:textId="08D2C4EE"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w:t>
            </w:r>
          </w:p>
        </w:tc>
        <w:tc>
          <w:tcPr>
            <w:tcW w:w="1434" w:type="dxa"/>
            <w:vAlign w:val="center"/>
          </w:tcPr>
          <w:p w14:paraId="4E4F2B07" w14:textId="18D98BB8"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bCs/>
                <w:color w:val="000000" w:themeColor="text1"/>
                <w:sz w:val="20"/>
                <w:szCs w:val="20"/>
              </w:rPr>
              <w:t>0.06/L</w:t>
            </w:r>
          </w:p>
        </w:tc>
        <w:tc>
          <w:tcPr>
            <w:tcW w:w="1416" w:type="dxa"/>
            <w:vAlign w:val="center"/>
          </w:tcPr>
          <w:p w14:paraId="4E328E73" w14:textId="6CD1E097"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w:t>
            </w:r>
          </w:p>
        </w:tc>
        <w:tc>
          <w:tcPr>
            <w:tcW w:w="1456" w:type="dxa"/>
            <w:vAlign w:val="center"/>
          </w:tcPr>
          <w:p w14:paraId="048FA2A1" w14:textId="4AA1FD63"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w:t>
            </w:r>
          </w:p>
        </w:tc>
        <w:tc>
          <w:tcPr>
            <w:tcW w:w="1447" w:type="dxa"/>
            <w:vAlign w:val="center"/>
          </w:tcPr>
          <w:p w14:paraId="155EAD98" w14:textId="4382949C"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w:t>
            </w:r>
          </w:p>
        </w:tc>
        <w:tc>
          <w:tcPr>
            <w:tcW w:w="1429" w:type="dxa"/>
            <w:vAlign w:val="center"/>
          </w:tcPr>
          <w:p w14:paraId="6C364F0C" w14:textId="038BEFC1"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w:t>
            </w:r>
          </w:p>
        </w:tc>
        <w:tc>
          <w:tcPr>
            <w:tcW w:w="1414" w:type="dxa"/>
            <w:vAlign w:val="center"/>
          </w:tcPr>
          <w:p w14:paraId="7A836D5A" w14:textId="2A7972BE"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w:t>
            </w:r>
          </w:p>
        </w:tc>
        <w:tc>
          <w:tcPr>
            <w:tcW w:w="1414" w:type="dxa"/>
            <w:vAlign w:val="center"/>
          </w:tcPr>
          <w:p w14:paraId="1F07086A" w14:textId="10339C46"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w:t>
            </w:r>
          </w:p>
        </w:tc>
        <w:tc>
          <w:tcPr>
            <w:tcW w:w="1473" w:type="dxa"/>
            <w:vAlign w:val="center"/>
          </w:tcPr>
          <w:p w14:paraId="6BDA8194" w14:textId="26FED437"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w:t>
            </w:r>
          </w:p>
        </w:tc>
        <w:tc>
          <w:tcPr>
            <w:tcW w:w="1414" w:type="dxa"/>
            <w:vAlign w:val="center"/>
          </w:tcPr>
          <w:p w14:paraId="38A9F803" w14:textId="192010F5"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4" w:type="dxa"/>
            <w:vAlign w:val="center"/>
          </w:tcPr>
          <w:p w14:paraId="6B9C5EA2" w14:textId="7E374BB6"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6" w:type="dxa"/>
            <w:vAlign w:val="center"/>
          </w:tcPr>
          <w:p w14:paraId="68E75AFE" w14:textId="2A60749D"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r>
      <w:tr w:rsidR="001D1402" w:rsidRPr="00BF642F" w14:paraId="5A028C1C" w14:textId="77777777" w:rsidTr="00E24773">
        <w:trPr>
          <w:jc w:val="center"/>
        </w:trPr>
        <w:tc>
          <w:tcPr>
            <w:cnfStyle w:val="001000000000" w:firstRow="0" w:lastRow="0" w:firstColumn="1" w:lastColumn="0" w:oddVBand="0" w:evenVBand="0" w:oddHBand="0" w:evenHBand="0" w:firstRowFirstColumn="0" w:firstRowLastColumn="0" w:lastRowFirstColumn="0" w:lastRowLastColumn="0"/>
            <w:tcW w:w="1415" w:type="dxa"/>
            <w:vAlign w:val="center"/>
          </w:tcPr>
          <w:p w14:paraId="6CC6CC1B" w14:textId="16F34B84"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b w:val="0"/>
                <w:color w:val="000000" w:themeColor="text1"/>
                <w:sz w:val="20"/>
                <w:szCs w:val="20"/>
              </w:rPr>
            </w:pPr>
            <w:r w:rsidRPr="00BF642F">
              <w:rPr>
                <w:b w:val="0"/>
                <w:noProof/>
                <w:color w:val="000000" w:themeColor="text1"/>
                <w:sz w:val="20"/>
                <w:szCs w:val="20"/>
              </w:rPr>
              <w:t>Puccioni</w:t>
            </w:r>
            <w:r w:rsidRPr="00BF642F">
              <w:rPr>
                <w:b w:val="0"/>
                <w:color w:val="000000" w:themeColor="text1"/>
                <w:sz w:val="20"/>
                <w:szCs w:val="20"/>
              </w:rPr>
              <w:t>-</w:t>
            </w:r>
            <w:proofErr w:type="spellStart"/>
            <w:r w:rsidRPr="00BF642F">
              <w:rPr>
                <w:b w:val="0"/>
                <w:color w:val="000000" w:themeColor="text1"/>
                <w:sz w:val="20"/>
                <w:szCs w:val="20"/>
              </w:rPr>
              <w:t>Sohler</w:t>
            </w:r>
            <w:proofErr w:type="spellEnd"/>
            <w:r w:rsidRPr="00BF642F">
              <w:rPr>
                <w:b w:val="0"/>
                <w:color w:val="000000" w:themeColor="text1"/>
                <w:sz w:val="20"/>
                <w:szCs w:val="20"/>
              </w:rPr>
              <w:t xml:space="preserve">, 2009 </w:t>
            </w:r>
            <w:r w:rsidRPr="00BF642F">
              <w:rPr>
                <w:color w:val="000000" w:themeColor="text1"/>
                <w:sz w:val="20"/>
                <w:szCs w:val="20"/>
              </w:rPr>
              <w:fldChar w:fldCharType="begin"/>
            </w:r>
            <w:r w:rsidR="001F7BD2" w:rsidRPr="00BF642F">
              <w:rPr>
                <w:b w:val="0"/>
                <w:color w:val="000000" w:themeColor="text1"/>
                <w:sz w:val="20"/>
                <w:szCs w:val="20"/>
              </w:rPr>
              <w:instrText xml:space="preserve"> ADDIN EN.CITE &lt;EndNote&gt;&lt;Cite&gt;&lt;Author&gt;Puccioni-Sohler&lt;/Author&gt;&lt;Year&gt;2009&lt;/Year&gt;&lt;RecNum&gt;3918&lt;/RecNum&gt;&lt;DisplayText&gt;[22]&lt;/DisplayText&gt;&lt;record&gt;&lt;rec-number&gt;3918&lt;/rec-number&gt;&lt;foreign-keys&gt;&lt;key app="EN" db-id="vxvsxspr9ft20iexe9opd0dbp0rr0tv5p5e5" timestamp="1481570273"&gt;3918&lt;/key&gt;&lt;/foreign-keys&gt;&lt;ref-type name="Journal Article"&gt;17&lt;/ref-type&gt;&lt;contributors&gt;&lt;authors&gt;&lt;author&gt;Puccioni-Sohler, M&lt;/author&gt;&lt;author&gt;Soares, CN&lt;/author&gt;&lt;author&gt;Papaiz-Alvarenga, R&lt;/author&gt;&lt;author&gt;Castro, MJC&lt;/author&gt;&lt;author&gt;Faria, LC&lt;/author&gt;&lt;author&gt;Peralta, JM&lt;/author&gt;&lt;/authors&gt;&lt;/contributors&gt;&lt;titles&gt;&lt;title&gt;Neurologic dengue manifestations associated with intrathecal specific immune response&lt;/title&gt;&lt;secondary-title&gt;Neurology&lt;/secondary-title&gt;&lt;/titles&gt;&lt;periodical&gt;&lt;full-title&gt;Neurology&lt;/full-title&gt;&lt;abbr-1&gt;Neurology&lt;/abbr-1&gt;&lt;abbr-2&gt;Neurology&lt;/abbr-2&gt;&lt;/periodical&gt;&lt;pages&gt;1413-1417&lt;/pages&gt;&lt;volume&gt;73&lt;/volume&gt;&lt;number&gt;17&lt;/number&gt;&lt;dates&gt;&lt;year&gt;2009&lt;/year&gt;&lt;/dates&gt;&lt;isbn&gt;0028-3878&lt;/isbn&gt;&lt;urls&gt;&lt;/urls&gt;&lt;/record&gt;&lt;/Cite&gt;&lt;/EndNote&gt;</w:instrText>
            </w:r>
            <w:r w:rsidRPr="00BF642F">
              <w:rPr>
                <w:color w:val="000000" w:themeColor="text1"/>
                <w:sz w:val="20"/>
                <w:szCs w:val="20"/>
              </w:rPr>
              <w:fldChar w:fldCharType="separate"/>
            </w:r>
            <w:r w:rsidR="001F7BD2" w:rsidRPr="00BF642F">
              <w:rPr>
                <w:b w:val="0"/>
                <w:noProof/>
                <w:color w:val="000000" w:themeColor="text1"/>
                <w:sz w:val="20"/>
                <w:szCs w:val="20"/>
              </w:rPr>
              <w:t>[22]</w:t>
            </w:r>
            <w:r w:rsidRPr="00BF642F">
              <w:rPr>
                <w:color w:val="000000" w:themeColor="text1"/>
                <w:sz w:val="20"/>
                <w:szCs w:val="20"/>
              </w:rPr>
              <w:fldChar w:fldCharType="end"/>
            </w:r>
          </w:p>
        </w:tc>
        <w:tc>
          <w:tcPr>
            <w:tcW w:w="1415" w:type="dxa"/>
            <w:vAlign w:val="center"/>
          </w:tcPr>
          <w:p w14:paraId="26222E93" w14:textId="39076BFE"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31" w:type="dxa"/>
            <w:vAlign w:val="center"/>
          </w:tcPr>
          <w:p w14:paraId="086195F9" w14:textId="6D5408FB"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34" w:type="dxa"/>
            <w:vAlign w:val="center"/>
          </w:tcPr>
          <w:p w14:paraId="22C31965" w14:textId="4BE9895B"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6" w:type="dxa"/>
            <w:vAlign w:val="center"/>
          </w:tcPr>
          <w:p w14:paraId="31B20A6A" w14:textId="594751C8"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56" w:type="dxa"/>
            <w:vAlign w:val="center"/>
          </w:tcPr>
          <w:p w14:paraId="16464C5E" w14:textId="20194AD0"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47" w:type="dxa"/>
            <w:vAlign w:val="center"/>
          </w:tcPr>
          <w:p w14:paraId="21EC6D0B" w14:textId="0557C949"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9" w:type="dxa"/>
            <w:vAlign w:val="center"/>
          </w:tcPr>
          <w:p w14:paraId="06200FFF" w14:textId="13D1A015"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17126AAD" w14:textId="6BF6FFB2"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38933BCD" w14:textId="7DBC4719"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3" w:type="dxa"/>
            <w:vAlign w:val="center"/>
          </w:tcPr>
          <w:p w14:paraId="0369EFDB" w14:textId="3B00789A"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122369DF" w14:textId="1C1F82CA"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4" w:type="dxa"/>
            <w:vAlign w:val="center"/>
          </w:tcPr>
          <w:p w14:paraId="73A14429" w14:textId="7FE946DC"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6" w:type="dxa"/>
            <w:vAlign w:val="center"/>
          </w:tcPr>
          <w:p w14:paraId="0CC0C2EC" w14:textId="33507111"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r>
      <w:tr w:rsidR="001D1402" w:rsidRPr="00BF642F" w14:paraId="47AE6233" w14:textId="77777777" w:rsidTr="00E247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5" w:type="dxa"/>
            <w:vAlign w:val="center"/>
          </w:tcPr>
          <w:p w14:paraId="5906696B" w14:textId="5B67C4FB"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b w:val="0"/>
                <w:color w:val="000000" w:themeColor="text1"/>
                <w:sz w:val="20"/>
                <w:szCs w:val="20"/>
              </w:rPr>
            </w:pPr>
            <w:r w:rsidRPr="00BF642F">
              <w:rPr>
                <w:b w:val="0"/>
                <w:color w:val="000000" w:themeColor="text1"/>
                <w:sz w:val="20"/>
                <w:szCs w:val="20"/>
              </w:rPr>
              <w:t xml:space="preserve">Pan, 2016 </w:t>
            </w:r>
            <w:r w:rsidRPr="00BF642F">
              <w:rPr>
                <w:color w:val="000000" w:themeColor="text1"/>
                <w:sz w:val="20"/>
                <w:szCs w:val="20"/>
              </w:rPr>
              <w:fldChar w:fldCharType="begin"/>
            </w:r>
            <w:r w:rsidR="001F7BD2" w:rsidRPr="00BF642F">
              <w:rPr>
                <w:b w:val="0"/>
                <w:color w:val="000000" w:themeColor="text1"/>
                <w:sz w:val="20"/>
                <w:szCs w:val="20"/>
              </w:rPr>
              <w:instrText xml:space="preserve"> ADDIN EN.CITE &lt;EndNote&gt;&lt;Cite&gt;&lt;Author&gt;Pan&lt;/Author&gt;&lt;Year&gt;2016&lt;/Year&gt;&lt;RecNum&gt;1119&lt;/RecNum&gt;&lt;DisplayText&gt;[23]&lt;/DisplayText&gt;&lt;record&gt;&lt;rec-number&gt;1119&lt;/rec-number&gt;&lt;foreign-keys&gt;&lt;key app="EN" db-id="vxvsxspr9ft20iexe9opd0dbp0rr0tv5p5e5" timestamp="1475785370"&gt;1119&lt;/key&gt;&lt;/foreign-keys&gt;&lt;ref-type name="Journal Article"&gt;17&lt;/ref-type&gt;&lt;contributors&gt;&lt;authors&gt;&lt;author&gt;Pan, Koushik&lt;/author&gt;&lt;author&gt;Roy, Ujjawal&lt;/author&gt;&lt;author&gt;Panwar, Ajay&lt;/author&gt;&lt;author&gt;Lal, Prabhat Kumar&lt;/author&gt;&lt;author&gt;Chakravarty, Subrata&lt;/author&gt;&lt;/authors&gt;&lt;/contributors&gt;&lt;titles&gt;&lt;title&gt;Acute Disseminated Encephalomyelitis: A Rare Complication of Dengue Infection&lt;/title&gt;&lt;secondary-title&gt;Archives of Medicine&lt;/secondary-title&gt;&lt;/titles&gt;&lt;periodical&gt;&lt;full-title&gt;Archives of Medicine&lt;/full-title&gt;&lt;/periodical&gt;&lt;dates&gt;&lt;year&gt;2016&lt;/year&gt;&lt;/dates&gt;&lt;urls&gt;&lt;/urls&gt;&lt;/record&gt;&lt;/Cite&gt;&lt;/EndNote&gt;</w:instrText>
            </w:r>
            <w:r w:rsidRPr="00BF642F">
              <w:rPr>
                <w:color w:val="000000" w:themeColor="text1"/>
                <w:sz w:val="20"/>
                <w:szCs w:val="20"/>
              </w:rPr>
              <w:fldChar w:fldCharType="separate"/>
            </w:r>
            <w:r w:rsidR="001F7BD2" w:rsidRPr="00BF642F">
              <w:rPr>
                <w:b w:val="0"/>
                <w:noProof/>
                <w:color w:val="000000" w:themeColor="text1"/>
                <w:sz w:val="20"/>
                <w:szCs w:val="20"/>
              </w:rPr>
              <w:t>[23]</w:t>
            </w:r>
            <w:r w:rsidRPr="00BF642F">
              <w:rPr>
                <w:color w:val="000000" w:themeColor="text1"/>
                <w:sz w:val="20"/>
                <w:szCs w:val="20"/>
              </w:rPr>
              <w:fldChar w:fldCharType="end"/>
            </w:r>
          </w:p>
        </w:tc>
        <w:tc>
          <w:tcPr>
            <w:tcW w:w="1415" w:type="dxa"/>
            <w:vAlign w:val="center"/>
          </w:tcPr>
          <w:p w14:paraId="49120DEE" w14:textId="21912A09"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31" w:type="dxa"/>
            <w:vAlign w:val="center"/>
          </w:tcPr>
          <w:p w14:paraId="54AD3CA1" w14:textId="22B461B9"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0.0029/l</w:t>
            </w:r>
          </w:p>
        </w:tc>
        <w:tc>
          <w:tcPr>
            <w:tcW w:w="1434" w:type="dxa"/>
            <w:vAlign w:val="center"/>
          </w:tcPr>
          <w:p w14:paraId="14FBBCD0" w14:textId="7D15B2E5"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bCs/>
                <w:color w:val="000000" w:themeColor="text1"/>
                <w:sz w:val="20"/>
                <w:szCs w:val="20"/>
              </w:rPr>
              <w:t>0.05/L</w:t>
            </w:r>
          </w:p>
        </w:tc>
        <w:tc>
          <w:tcPr>
            <w:tcW w:w="1416" w:type="dxa"/>
            <w:vAlign w:val="center"/>
          </w:tcPr>
          <w:p w14:paraId="1887469D" w14:textId="447D0057"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48.4%</w:t>
            </w:r>
          </w:p>
        </w:tc>
        <w:tc>
          <w:tcPr>
            <w:tcW w:w="1456" w:type="dxa"/>
            <w:vAlign w:val="center"/>
          </w:tcPr>
          <w:p w14:paraId="18ACC0B7" w14:textId="0A82DAE8"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10mm/1</w:t>
            </w:r>
            <w:r w:rsidRPr="00BF642F">
              <w:rPr>
                <w:color w:val="000000" w:themeColor="text1"/>
                <w:sz w:val="20"/>
                <w:szCs w:val="20"/>
                <w:vertAlign w:val="superscript"/>
              </w:rPr>
              <w:t>st</w:t>
            </w:r>
            <w:r w:rsidRPr="00BF642F">
              <w:rPr>
                <w:color w:val="000000" w:themeColor="text1"/>
                <w:sz w:val="20"/>
                <w:szCs w:val="20"/>
              </w:rPr>
              <w:t>h</w:t>
            </w:r>
          </w:p>
        </w:tc>
        <w:tc>
          <w:tcPr>
            <w:tcW w:w="1447" w:type="dxa"/>
            <w:vAlign w:val="center"/>
          </w:tcPr>
          <w:p w14:paraId="3669F17E" w14:textId="5914ACD4"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1.2 mg/dL</w:t>
            </w:r>
          </w:p>
        </w:tc>
        <w:tc>
          <w:tcPr>
            <w:tcW w:w="1429" w:type="dxa"/>
            <w:vAlign w:val="center"/>
          </w:tcPr>
          <w:p w14:paraId="19622D6B" w14:textId="093723DA"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66750FA6" w14:textId="236705B7"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33E652D5" w14:textId="4252F4B4"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3" w:type="dxa"/>
            <w:vAlign w:val="center"/>
          </w:tcPr>
          <w:p w14:paraId="26049510" w14:textId="03827237"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18D75EEE" w14:textId="3E644CC5"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4" w:type="dxa"/>
            <w:vAlign w:val="center"/>
          </w:tcPr>
          <w:p w14:paraId="19619B51" w14:textId="28E20286"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6" w:type="dxa"/>
            <w:vAlign w:val="center"/>
          </w:tcPr>
          <w:p w14:paraId="50903782" w14:textId="0187AA2C"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r>
      <w:tr w:rsidR="001D1402" w:rsidRPr="00BF642F" w14:paraId="5D4F5B86" w14:textId="77777777" w:rsidTr="00E24773">
        <w:trPr>
          <w:jc w:val="center"/>
        </w:trPr>
        <w:tc>
          <w:tcPr>
            <w:cnfStyle w:val="001000000000" w:firstRow="0" w:lastRow="0" w:firstColumn="1" w:lastColumn="0" w:oddVBand="0" w:evenVBand="0" w:oddHBand="0" w:evenHBand="0" w:firstRowFirstColumn="0" w:firstRowLastColumn="0" w:lastRowFirstColumn="0" w:lastRowLastColumn="0"/>
            <w:tcW w:w="1415" w:type="dxa"/>
            <w:vAlign w:val="center"/>
          </w:tcPr>
          <w:p w14:paraId="3957A4EA" w14:textId="69DF3BD6"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b w:val="0"/>
                <w:color w:val="000000" w:themeColor="text1"/>
                <w:sz w:val="20"/>
                <w:szCs w:val="20"/>
              </w:rPr>
            </w:pPr>
            <w:proofErr w:type="spellStart"/>
            <w:r w:rsidRPr="00BF642F">
              <w:rPr>
                <w:b w:val="0"/>
                <w:color w:val="000000" w:themeColor="text1"/>
                <w:sz w:val="20"/>
                <w:szCs w:val="20"/>
              </w:rPr>
              <w:lastRenderedPageBreak/>
              <w:t>Fragoso</w:t>
            </w:r>
            <w:proofErr w:type="spellEnd"/>
            <w:r w:rsidRPr="00BF642F">
              <w:rPr>
                <w:b w:val="0"/>
                <w:color w:val="000000" w:themeColor="text1"/>
                <w:sz w:val="20"/>
                <w:szCs w:val="20"/>
              </w:rPr>
              <w:t xml:space="preserve">, 2016 </w:t>
            </w:r>
            <w:r w:rsidRPr="00BF642F">
              <w:rPr>
                <w:color w:val="000000" w:themeColor="text1"/>
                <w:sz w:val="20"/>
                <w:szCs w:val="20"/>
              </w:rPr>
              <w:fldChar w:fldCharType="begin"/>
            </w:r>
            <w:r w:rsidR="001F7BD2" w:rsidRPr="00BF642F">
              <w:rPr>
                <w:b w:val="0"/>
                <w:color w:val="000000" w:themeColor="text1"/>
                <w:sz w:val="20"/>
                <w:szCs w:val="20"/>
              </w:rPr>
              <w:instrText xml:space="preserve"> ADDIN EN.CITE &lt;EndNote&gt;&lt;Cite&gt;&lt;Author&gt;Fragoso&lt;/Author&gt;&lt;Year&gt;2016&lt;/Year&gt;&lt;RecNum&gt;3916&lt;/RecNum&gt;&lt;DisplayText&gt;[24]&lt;/DisplayText&gt;&lt;record&gt;&lt;rec-number&gt;3916&lt;/rec-number&gt;&lt;foreign-keys&gt;&lt;key app="EN" db-id="vxvsxspr9ft20iexe9opd0dbp0rr0tv5p5e5" timestamp="1481569333"&gt;3916&lt;/key&gt;&lt;/foreign-keys&gt;&lt;ref-type name="Journal Article"&gt;17&lt;/ref-type&gt;&lt;contributors&gt;&lt;authors&gt;&lt;author&gt;Fragoso, Yara Dadalti&lt;/author&gt;&lt;author&gt;Brooks, Joseph Bruno Bidin&lt;/author&gt;&lt;/authors&gt;&lt;/contributors&gt;&lt;titles&gt;&lt;title&gt;Encephalomyelitis Associated With Dengue Fever&lt;/title&gt;&lt;secondary-title&gt;JAMA neurology&lt;/secondary-title&gt;&lt;/titles&gt;&lt;periodical&gt;&lt;full-title&gt;JAMA neurology&lt;/full-title&gt;&lt;/periodical&gt;&lt;pages&gt;1368-1368&lt;/pages&gt;&lt;volume&gt;73&lt;/volume&gt;&lt;number&gt;11&lt;/number&gt;&lt;dates&gt;&lt;year&gt;2016&lt;/year&gt;&lt;/dates&gt;&lt;isbn&gt;2168-6149&lt;/isbn&gt;&lt;urls&gt;&lt;/urls&gt;&lt;/record&gt;&lt;/Cite&gt;&lt;/EndNote&gt;</w:instrText>
            </w:r>
            <w:r w:rsidRPr="00BF642F">
              <w:rPr>
                <w:color w:val="000000" w:themeColor="text1"/>
                <w:sz w:val="20"/>
                <w:szCs w:val="20"/>
              </w:rPr>
              <w:fldChar w:fldCharType="separate"/>
            </w:r>
            <w:r w:rsidR="001F7BD2" w:rsidRPr="00BF642F">
              <w:rPr>
                <w:b w:val="0"/>
                <w:noProof/>
                <w:color w:val="000000" w:themeColor="text1"/>
                <w:sz w:val="20"/>
                <w:szCs w:val="20"/>
              </w:rPr>
              <w:t>[24]</w:t>
            </w:r>
            <w:r w:rsidRPr="00BF642F">
              <w:rPr>
                <w:color w:val="000000" w:themeColor="text1"/>
                <w:sz w:val="20"/>
                <w:szCs w:val="20"/>
              </w:rPr>
              <w:fldChar w:fldCharType="end"/>
            </w:r>
          </w:p>
        </w:tc>
        <w:tc>
          <w:tcPr>
            <w:tcW w:w="1415" w:type="dxa"/>
            <w:vAlign w:val="center"/>
          </w:tcPr>
          <w:p w14:paraId="14B328C4" w14:textId="66071904"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31" w:type="dxa"/>
            <w:vAlign w:val="center"/>
          </w:tcPr>
          <w:p w14:paraId="382FA10C" w14:textId="43A95E1F"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34" w:type="dxa"/>
            <w:vAlign w:val="center"/>
          </w:tcPr>
          <w:p w14:paraId="16422BE5" w14:textId="538CB4AF"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bCs/>
                <w:color w:val="000000" w:themeColor="text1"/>
                <w:sz w:val="20"/>
                <w:szCs w:val="20"/>
              </w:rPr>
              <w:t>0.07/L</w:t>
            </w:r>
          </w:p>
        </w:tc>
        <w:tc>
          <w:tcPr>
            <w:tcW w:w="1416" w:type="dxa"/>
            <w:vAlign w:val="center"/>
          </w:tcPr>
          <w:p w14:paraId="039A9E34" w14:textId="57FC8D37"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56" w:type="dxa"/>
            <w:vAlign w:val="center"/>
          </w:tcPr>
          <w:p w14:paraId="5DB3D23B" w14:textId="0EC2698D"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47" w:type="dxa"/>
            <w:vAlign w:val="center"/>
          </w:tcPr>
          <w:p w14:paraId="56951B1E" w14:textId="5357EF48"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9" w:type="dxa"/>
            <w:vAlign w:val="center"/>
          </w:tcPr>
          <w:p w14:paraId="313E2724" w14:textId="6F838BAC"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3870505E" w14:textId="2492429E"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47C7FA25" w14:textId="1A126810"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3" w:type="dxa"/>
            <w:vAlign w:val="center"/>
          </w:tcPr>
          <w:p w14:paraId="5DD428AB" w14:textId="4F2EFE49"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2F29100C" w14:textId="58DE1381"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4" w:type="dxa"/>
            <w:vAlign w:val="center"/>
          </w:tcPr>
          <w:p w14:paraId="555973BA" w14:textId="5A9F25A9"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6" w:type="dxa"/>
            <w:vAlign w:val="center"/>
          </w:tcPr>
          <w:p w14:paraId="63B97877" w14:textId="2674B085"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r>
      <w:tr w:rsidR="001D1402" w:rsidRPr="00BF642F" w14:paraId="33B92703" w14:textId="77777777" w:rsidTr="00E247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5" w:type="dxa"/>
            <w:vAlign w:val="center"/>
          </w:tcPr>
          <w:p w14:paraId="2F34F0FF" w14:textId="7AEB51DD"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b w:val="0"/>
                <w:color w:val="000000" w:themeColor="text1"/>
                <w:sz w:val="20"/>
                <w:szCs w:val="20"/>
              </w:rPr>
            </w:pPr>
            <w:r w:rsidRPr="00BF642F">
              <w:rPr>
                <w:b w:val="0"/>
                <w:color w:val="000000" w:themeColor="text1"/>
                <w:sz w:val="20"/>
                <w:szCs w:val="20"/>
              </w:rPr>
              <w:t xml:space="preserve">Ferreira, 2005 </w:t>
            </w:r>
            <w:r w:rsidRPr="00BF642F">
              <w:rPr>
                <w:color w:val="000000" w:themeColor="text1"/>
                <w:sz w:val="20"/>
                <w:szCs w:val="20"/>
              </w:rPr>
              <w:fldChar w:fldCharType="begin">
                <w:fldData xml:space="preserve">PEVuZE5vdGU+PENpdGU+PEF1dGhvcj5GZXJyZWlyYTwvQXV0aG9yPjxZZWFyPjIwMDU8L1llYXI+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</w:fldData>
              </w:fldChar>
            </w:r>
            <w:r w:rsidR="001F7BD2" w:rsidRPr="00BF642F">
              <w:rPr>
                <w:b w:val="0"/>
                <w:color w:val="000000" w:themeColor="text1"/>
                <w:sz w:val="20"/>
                <w:szCs w:val="20"/>
              </w:rPr>
              <w:instrText xml:space="preserve"> ADDIN EN.CITE </w:instrText>
            </w:r>
            <w:r w:rsidR="001F7BD2" w:rsidRPr="00BF642F">
              <w:rPr>
                <w:color w:val="000000" w:themeColor="text1"/>
                <w:sz w:val="20"/>
                <w:szCs w:val="20"/>
              </w:rPr>
              <w:fldChar w:fldCharType="begin">
                <w:fldData xml:space="preserve">PEVuZE5vdGU+PENpdGU+PEF1dGhvcj5GZXJyZWlyYTwvQXV0aG9yPjxZZWFyPjIwMDU8L1llYXI+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</w:fldData>
              </w:fldChar>
            </w:r>
            <w:r w:rsidR="001F7BD2" w:rsidRPr="00BF642F">
              <w:rPr>
                <w:b w:val="0"/>
                <w:color w:val="000000" w:themeColor="text1"/>
                <w:sz w:val="20"/>
                <w:szCs w:val="20"/>
              </w:rPr>
              <w:instrText xml:space="preserve"> ADDIN EN.CITE.DATA </w:instrText>
            </w:r>
            <w:r w:rsidR="001F7BD2" w:rsidRPr="00BF642F">
              <w:rPr>
                <w:color w:val="000000" w:themeColor="text1"/>
                <w:sz w:val="20"/>
                <w:szCs w:val="20"/>
              </w:rPr>
            </w:r>
            <w:r w:rsidR="001F7BD2" w:rsidRPr="00BF642F">
              <w:rPr>
                <w:color w:val="000000" w:themeColor="text1"/>
                <w:sz w:val="20"/>
                <w:szCs w:val="20"/>
              </w:rPr>
              <w:fldChar w:fldCharType="end"/>
            </w:r>
            <w:r w:rsidRPr="00BF642F">
              <w:rPr>
                <w:color w:val="000000" w:themeColor="text1"/>
                <w:sz w:val="20"/>
                <w:szCs w:val="20"/>
              </w:rPr>
            </w:r>
            <w:r w:rsidRPr="00BF642F">
              <w:rPr>
                <w:color w:val="000000" w:themeColor="text1"/>
                <w:sz w:val="20"/>
                <w:szCs w:val="20"/>
              </w:rPr>
              <w:fldChar w:fldCharType="separate"/>
            </w:r>
            <w:r w:rsidR="001F7BD2" w:rsidRPr="00BF642F">
              <w:rPr>
                <w:b w:val="0"/>
                <w:noProof/>
                <w:color w:val="000000" w:themeColor="text1"/>
                <w:sz w:val="20"/>
                <w:szCs w:val="20"/>
              </w:rPr>
              <w:t>[25]</w:t>
            </w:r>
            <w:r w:rsidRPr="00BF642F">
              <w:rPr>
                <w:color w:val="000000" w:themeColor="text1"/>
                <w:sz w:val="20"/>
                <w:szCs w:val="20"/>
              </w:rPr>
              <w:fldChar w:fldCharType="end"/>
            </w:r>
          </w:p>
        </w:tc>
        <w:tc>
          <w:tcPr>
            <w:tcW w:w="1415" w:type="dxa"/>
            <w:vAlign w:val="center"/>
          </w:tcPr>
          <w:p w14:paraId="07F6345B" w14:textId="725E8583"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31" w:type="dxa"/>
            <w:vAlign w:val="center"/>
          </w:tcPr>
          <w:p w14:paraId="0B432D33" w14:textId="1243A440"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34" w:type="dxa"/>
            <w:vAlign w:val="center"/>
          </w:tcPr>
          <w:p w14:paraId="2B29C277" w14:textId="4800E7B8"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6" w:type="dxa"/>
            <w:vAlign w:val="center"/>
          </w:tcPr>
          <w:p w14:paraId="7C1606E6" w14:textId="65C647B9"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56" w:type="dxa"/>
            <w:vAlign w:val="center"/>
          </w:tcPr>
          <w:p w14:paraId="7413A42E" w14:textId="02BA61CC"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47" w:type="dxa"/>
            <w:vAlign w:val="center"/>
          </w:tcPr>
          <w:p w14:paraId="308E7804" w14:textId="43467D91"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9" w:type="dxa"/>
            <w:vAlign w:val="center"/>
          </w:tcPr>
          <w:p w14:paraId="649EFC4E" w14:textId="024BEED6"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424227C9" w14:textId="361632FA"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7EFD0FA0" w14:textId="0CAE733F"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3" w:type="dxa"/>
            <w:vAlign w:val="center"/>
          </w:tcPr>
          <w:p w14:paraId="4D4D6383" w14:textId="1B87FAE0"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2CEF7221" w14:textId="4AB025B0"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4" w:type="dxa"/>
            <w:vAlign w:val="center"/>
          </w:tcPr>
          <w:p w14:paraId="78FA3826" w14:textId="62A2A142"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6" w:type="dxa"/>
            <w:vAlign w:val="center"/>
          </w:tcPr>
          <w:p w14:paraId="3248F3AE" w14:textId="14115664"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r>
      <w:tr w:rsidR="001D1402" w:rsidRPr="00BF642F" w14:paraId="1A13CCEE" w14:textId="77777777" w:rsidTr="00E24773">
        <w:trPr>
          <w:jc w:val="center"/>
        </w:trPr>
        <w:tc>
          <w:tcPr>
            <w:cnfStyle w:val="001000000000" w:firstRow="0" w:lastRow="0" w:firstColumn="1" w:lastColumn="0" w:oddVBand="0" w:evenVBand="0" w:oddHBand="0" w:evenHBand="0" w:firstRowFirstColumn="0" w:firstRowLastColumn="0" w:lastRowFirstColumn="0" w:lastRowLastColumn="0"/>
            <w:tcW w:w="1415" w:type="dxa"/>
            <w:vAlign w:val="center"/>
          </w:tcPr>
          <w:p w14:paraId="4384FFC1" w14:textId="0A7B478F"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b w:val="0"/>
                <w:color w:val="000000" w:themeColor="text1"/>
                <w:sz w:val="20"/>
                <w:szCs w:val="20"/>
              </w:rPr>
            </w:pPr>
            <w:r w:rsidRPr="00BF642F">
              <w:rPr>
                <w:b w:val="0"/>
                <w:noProof/>
                <w:color w:val="000000" w:themeColor="text1"/>
                <w:sz w:val="20"/>
                <w:szCs w:val="20"/>
              </w:rPr>
              <w:t>Wasay</w:t>
            </w:r>
            <w:r w:rsidRPr="00BF642F">
              <w:rPr>
                <w:b w:val="0"/>
                <w:color w:val="000000" w:themeColor="text1"/>
                <w:sz w:val="20"/>
                <w:szCs w:val="20"/>
              </w:rPr>
              <w:t xml:space="preserve">, 2008 </w:t>
            </w:r>
            <w:r w:rsidRPr="00BF642F">
              <w:rPr>
                <w:color w:val="000000" w:themeColor="text1"/>
                <w:sz w:val="20"/>
                <w:szCs w:val="20"/>
              </w:rPr>
              <w:fldChar w:fldCharType="begin"/>
            </w:r>
            <w:r w:rsidR="001F7BD2" w:rsidRPr="00BF642F">
              <w:rPr>
                <w:b w:val="0"/>
                <w:color w:val="000000" w:themeColor="text1"/>
                <w:sz w:val="20"/>
                <w:szCs w:val="20"/>
              </w:rPr>
              <w:instrText xml:space="preserve"> ADDIN EN.CITE &lt;EndNote&gt;&lt;Cite&gt;&lt;Author&gt;Wasay&lt;/Author&gt;&lt;Year&gt;2008&lt;/Year&gt;&lt;RecNum&gt;3824&lt;/RecNum&gt;&lt;DisplayText&gt;[26]&lt;/DisplayText&gt;&lt;record&gt;&lt;rec-number&gt;3824&lt;/rec-number&gt;&lt;foreign-keys&gt;&lt;key app="EN" db-id="vxvsxspr9ft20iexe9opd0dbp0rr0tv5p5e5" timestamp="1477461483"&gt;3824&lt;/key&gt;&lt;/foreign-keys&gt;&lt;ref-type name="Journal Article"&gt;17&lt;/ref-type&gt;&lt;contributors&gt;&lt;authors&gt;&lt;author&gt;Wasay, Mohammad&lt;/author&gt;&lt;author&gt;Channa, Roomasa&lt;/author&gt;&lt;author&gt;Jumani, Maliha&lt;/author&gt;&lt;author&gt;Shabbir, Ghulam&lt;/author&gt;&lt;author&gt;Azeemuddin, Muhammad&lt;/author&gt;&lt;author&gt;Zafar, Afia&lt;/author&gt;&lt;/authors&gt;&lt;/contributors&gt;&lt;titles&gt;&lt;title&gt;Encephalitis and myelitis associated with dengue viral infection: Clinical and neuroimaging features&lt;/title&gt;&lt;secondary-title&gt;Clinical neurology and neurosurgery&lt;/secondary-title&gt;&lt;/titles&gt;&lt;periodical&gt;&lt;full-title&gt;Clinical Neurology and Neurosurgery&lt;/full-title&gt;&lt;abbr-1&gt;Clin. Neurol. Neurosurg.&lt;/abbr-1&gt;&lt;abbr-2&gt;Clin Neurol Neurosurg&lt;/abbr-2&gt;&lt;/periodical&gt;&lt;pages&gt;635-640&lt;/pages&gt;&lt;volume&gt;110&lt;/volume&gt;&lt;number&gt;6&lt;/number&gt;&lt;dates&gt;&lt;year&gt;2008&lt;/year&gt;&lt;/dates&gt;&lt;isbn&gt;0303-8467&lt;/isbn&gt;&lt;urls&gt;&lt;/urls&gt;&lt;/record&gt;&lt;/Cite&gt;&lt;/EndNote&gt;</w:instrText>
            </w:r>
            <w:r w:rsidRPr="00BF642F">
              <w:rPr>
                <w:color w:val="000000" w:themeColor="text1"/>
                <w:sz w:val="20"/>
                <w:szCs w:val="20"/>
              </w:rPr>
              <w:fldChar w:fldCharType="separate"/>
            </w:r>
            <w:r w:rsidR="001F7BD2" w:rsidRPr="00BF642F">
              <w:rPr>
                <w:b w:val="0"/>
                <w:noProof/>
                <w:color w:val="000000" w:themeColor="text1"/>
                <w:sz w:val="20"/>
                <w:szCs w:val="20"/>
              </w:rPr>
              <w:t>[26]</w:t>
            </w:r>
            <w:r w:rsidRPr="00BF642F">
              <w:rPr>
                <w:color w:val="000000" w:themeColor="text1"/>
                <w:sz w:val="20"/>
                <w:szCs w:val="20"/>
              </w:rPr>
              <w:fldChar w:fldCharType="end"/>
            </w:r>
          </w:p>
        </w:tc>
        <w:tc>
          <w:tcPr>
            <w:tcW w:w="1415" w:type="dxa"/>
            <w:vAlign w:val="center"/>
          </w:tcPr>
          <w:p w14:paraId="6BB24320" w14:textId="1D0E2A99"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31" w:type="dxa"/>
            <w:vAlign w:val="center"/>
          </w:tcPr>
          <w:p w14:paraId="30C6114C" w14:textId="346CF460"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34" w:type="dxa"/>
            <w:vAlign w:val="center"/>
          </w:tcPr>
          <w:p w14:paraId="39924F06" w14:textId="52E7E1FD"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6" w:type="dxa"/>
            <w:vAlign w:val="center"/>
          </w:tcPr>
          <w:p w14:paraId="3CEE7EC8" w14:textId="24D57BF5"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56" w:type="dxa"/>
            <w:vAlign w:val="center"/>
          </w:tcPr>
          <w:p w14:paraId="2482A430" w14:textId="2D011FB3"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47" w:type="dxa"/>
            <w:vAlign w:val="center"/>
          </w:tcPr>
          <w:p w14:paraId="42E17DA2" w14:textId="1F29EAA0"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9" w:type="dxa"/>
            <w:vAlign w:val="center"/>
          </w:tcPr>
          <w:p w14:paraId="5F9D9288" w14:textId="261AB260"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3B0B4DB6" w14:textId="6939D3D4"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3BB124F2" w14:textId="6A806CBD"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3" w:type="dxa"/>
            <w:vAlign w:val="center"/>
          </w:tcPr>
          <w:p w14:paraId="15E32BFD" w14:textId="5BD8911C"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471B34BE" w14:textId="1E43C214"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4" w:type="dxa"/>
            <w:vAlign w:val="center"/>
          </w:tcPr>
          <w:p w14:paraId="79C340D3" w14:textId="28794A1D"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6" w:type="dxa"/>
            <w:vAlign w:val="center"/>
          </w:tcPr>
          <w:p w14:paraId="529ADCC1" w14:textId="501D1400"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F642F">
              <w:rPr>
                <w:color w:val="000000" w:themeColor="text1"/>
                <w:sz w:val="20"/>
                <w:szCs w:val="20"/>
              </w:rPr>
              <w:t>ND</w:t>
            </w:r>
          </w:p>
        </w:tc>
      </w:tr>
      <w:tr w:rsidR="001D1402" w:rsidRPr="00BF642F" w14:paraId="5A05A837" w14:textId="77777777" w:rsidTr="00E247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5" w:type="dxa"/>
            <w:vAlign w:val="center"/>
          </w:tcPr>
          <w:p w14:paraId="235652C7" w14:textId="50685E6C"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b w:val="0"/>
                <w:color w:val="000000" w:themeColor="text1"/>
                <w:sz w:val="20"/>
                <w:szCs w:val="20"/>
              </w:rPr>
            </w:pPr>
            <w:r w:rsidRPr="00BF642F">
              <w:rPr>
                <w:b w:val="0"/>
                <w:color w:val="000000" w:themeColor="text1"/>
                <w:sz w:val="20"/>
                <w:szCs w:val="20"/>
              </w:rPr>
              <w:t>Our present case</w:t>
            </w:r>
          </w:p>
        </w:tc>
        <w:tc>
          <w:tcPr>
            <w:tcW w:w="1415" w:type="dxa"/>
            <w:vAlign w:val="center"/>
          </w:tcPr>
          <w:p w14:paraId="379766D0" w14:textId="60547696"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31" w:type="dxa"/>
            <w:vAlign w:val="center"/>
          </w:tcPr>
          <w:p w14:paraId="465015B9" w14:textId="594C1076"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0.011/l</w:t>
            </w:r>
          </w:p>
        </w:tc>
        <w:tc>
          <w:tcPr>
            <w:tcW w:w="1434" w:type="dxa"/>
            <w:vAlign w:val="center"/>
          </w:tcPr>
          <w:p w14:paraId="095E4416" w14:textId="56205C3A"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bCs/>
                <w:color w:val="000000" w:themeColor="text1"/>
                <w:sz w:val="20"/>
                <w:szCs w:val="20"/>
              </w:rPr>
              <w:t>0.182/L</w:t>
            </w:r>
          </w:p>
        </w:tc>
        <w:tc>
          <w:tcPr>
            <w:tcW w:w="1416" w:type="dxa"/>
            <w:vAlign w:val="center"/>
          </w:tcPr>
          <w:p w14:paraId="0066A65C" w14:textId="327F0359"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56" w:type="dxa"/>
            <w:vAlign w:val="center"/>
          </w:tcPr>
          <w:p w14:paraId="7D08CAE5" w14:textId="4DB044D9"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47" w:type="dxa"/>
            <w:vAlign w:val="center"/>
          </w:tcPr>
          <w:p w14:paraId="555CAB3A" w14:textId="7E4E18A9"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9" w:type="dxa"/>
            <w:vAlign w:val="center"/>
          </w:tcPr>
          <w:p w14:paraId="5F21B7D8" w14:textId="151517D0"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2B96C943" w14:textId="653F4952"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52B3E97A" w14:textId="47ECC8EC"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3" w:type="dxa"/>
            <w:vAlign w:val="center"/>
          </w:tcPr>
          <w:p w14:paraId="5B10DADD" w14:textId="61E4E26B"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14" w:type="dxa"/>
            <w:vAlign w:val="center"/>
          </w:tcPr>
          <w:p w14:paraId="30A93F8E" w14:textId="24CF1729"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74" w:type="dxa"/>
            <w:vAlign w:val="center"/>
          </w:tcPr>
          <w:p w14:paraId="67F7FA4F" w14:textId="37B85623"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c>
          <w:tcPr>
            <w:tcW w:w="1426" w:type="dxa"/>
            <w:vAlign w:val="center"/>
          </w:tcPr>
          <w:p w14:paraId="2F4A8CBB" w14:textId="35CD592D" w:rsidR="00744903" w:rsidRPr="00BF642F" w:rsidRDefault="00744903" w:rsidP="00076D8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F642F">
              <w:rPr>
                <w:color w:val="000000" w:themeColor="text1"/>
                <w:sz w:val="20"/>
                <w:szCs w:val="20"/>
              </w:rPr>
              <w:t>ND</w:t>
            </w:r>
          </w:p>
        </w:tc>
      </w:tr>
    </w:tbl>
    <w:p w14:paraId="1F5CF029" w14:textId="77777777" w:rsidR="00335B5A" w:rsidRPr="00BF642F" w:rsidRDefault="00335B5A" w:rsidP="00076D86">
      <w:pPr>
        <w:spacing w:line="480" w:lineRule="auto"/>
        <w:rPr>
          <w:i/>
          <w:color w:val="000000" w:themeColor="text1"/>
          <w:sz w:val="22"/>
        </w:rPr>
      </w:pPr>
    </w:p>
    <w:p w14:paraId="314AE99C" w14:textId="4715835A" w:rsidR="001D3F66" w:rsidRPr="00BF642F" w:rsidRDefault="001D3F66" w:rsidP="00076D86">
      <w:pPr>
        <w:spacing w:line="480" w:lineRule="auto"/>
        <w:rPr>
          <w:color w:val="000000" w:themeColor="text1"/>
          <w:sz w:val="26"/>
        </w:rPr>
      </w:pPr>
      <w:r w:rsidRPr="00BF642F">
        <w:rPr>
          <w:color w:val="000000" w:themeColor="text1"/>
        </w:rPr>
        <w:t xml:space="preserve">Abbreviations; ND= Not Described, HN= Hyponatremia, PCV= Packed Cell Volume, Ht= </w:t>
      </w:r>
      <w:r w:rsidRPr="00BF642F">
        <w:rPr>
          <w:color w:val="000000" w:themeColor="text1"/>
          <w:shd w:val="clear" w:color="auto" w:fill="FFFFFF"/>
        </w:rPr>
        <w:t>Hematocrit</w:t>
      </w:r>
      <w:r w:rsidRPr="00BF642F">
        <w:rPr>
          <w:color w:val="000000" w:themeColor="text1"/>
        </w:rPr>
        <w:t xml:space="preserve">, Hb= Hemoglobin, N= Normal, += Yes, -= No, </w:t>
      </w:r>
      <w:proofErr w:type="spellStart"/>
      <w:r w:rsidRPr="00BF642F">
        <w:rPr>
          <w:rFonts w:eastAsia="Times New Roman"/>
          <w:color w:val="000000" w:themeColor="text1"/>
        </w:rPr>
        <w:t>Tcp</w:t>
      </w:r>
      <w:proofErr w:type="spellEnd"/>
      <w:r w:rsidRPr="00BF642F">
        <w:rPr>
          <w:rFonts w:eastAsia="Times New Roman"/>
          <w:color w:val="000000" w:themeColor="text1"/>
        </w:rPr>
        <w:t xml:space="preserve">= Thrombocytopenia, WBC= White Blood Cells, ESR= Erythrocyte Sedimentation Rate, </w:t>
      </w:r>
      <w:proofErr w:type="spellStart"/>
      <w:r w:rsidRPr="00BF642F">
        <w:rPr>
          <w:rFonts w:eastAsia="Times New Roman"/>
          <w:color w:val="000000" w:themeColor="text1"/>
        </w:rPr>
        <w:t>Lp</w:t>
      </w:r>
      <w:proofErr w:type="spellEnd"/>
      <w:r w:rsidRPr="00BF642F">
        <w:rPr>
          <w:rFonts w:eastAsia="Times New Roman"/>
          <w:color w:val="000000" w:themeColor="text1"/>
        </w:rPr>
        <w:t xml:space="preserve">= Leukocytopenia, SC= serum creatinine, BG= Blood Glucose, SB= serum bilirubin, BU= Blood urea, </w:t>
      </w:r>
      <w:proofErr w:type="spellStart"/>
      <w:r w:rsidRPr="00BF642F">
        <w:rPr>
          <w:rFonts w:eastAsia="Times New Roman"/>
          <w:color w:val="000000" w:themeColor="text1"/>
        </w:rPr>
        <w:t>SCa</w:t>
      </w:r>
      <w:proofErr w:type="spellEnd"/>
      <w:r w:rsidRPr="00BF642F">
        <w:rPr>
          <w:rFonts w:eastAsia="Times New Roman"/>
          <w:color w:val="000000" w:themeColor="text1"/>
        </w:rPr>
        <w:t>++= Serum Calcium, Alb.= Albumin.</w:t>
      </w:r>
    </w:p>
    <w:p w14:paraId="59A6ECF3" w14:textId="7B4ACF4E" w:rsidR="00044F44" w:rsidRPr="00BF642F" w:rsidRDefault="0044155E" w:rsidP="003B21C9">
      <w:pPr>
        <w:spacing w:line="480" w:lineRule="auto"/>
        <w:rPr>
          <w:color w:val="000000" w:themeColor="text1"/>
        </w:rPr>
      </w:pPr>
      <w:r w:rsidRPr="00BF642F">
        <w:rPr>
          <w:b/>
          <w:color w:val="000000" w:themeColor="text1"/>
        </w:rPr>
        <w:t>References</w:t>
      </w:r>
    </w:p>
    <w:p w14:paraId="5AD5D9ED" w14:textId="77777777" w:rsidR="003B21C9" w:rsidRPr="003B21C9" w:rsidRDefault="00044F44" w:rsidP="003B21C9">
      <w:pPr>
        <w:pStyle w:val="EndNoteBibliography"/>
        <w:spacing w:line="480" w:lineRule="auto"/>
      </w:pPr>
      <w:r w:rsidRPr="00BF642F">
        <w:rPr>
          <w:i/>
          <w:color w:val="000000" w:themeColor="text1"/>
        </w:rPr>
        <w:fldChar w:fldCharType="begin"/>
      </w:r>
      <w:r w:rsidRPr="003B21C9">
        <w:rPr>
          <w:i/>
          <w:color w:val="000000" w:themeColor="text1"/>
        </w:rPr>
        <w:instrText xml:space="preserve"> ADDIN EN.REFLIST </w:instrText>
      </w:r>
      <w:r w:rsidRPr="00BF642F">
        <w:rPr>
          <w:i/>
          <w:color w:val="000000" w:themeColor="text1"/>
        </w:rPr>
        <w:fldChar w:fldCharType="separate"/>
      </w:r>
      <w:r w:rsidR="003B21C9" w:rsidRPr="003B21C9">
        <w:t>1.</w:t>
      </w:r>
      <w:r w:rsidR="003B21C9" w:rsidRPr="003B21C9">
        <w:tab/>
        <w:t>Pal S, Sen K, Biswas NM, Ghosal A, Jaman SR, Kumar KY. Clinico-radiological profile and outcome of dengue patients with central nervous system manifestations: A case series in an Eastern India tertiary care hospital. J Neurosci Rural Pract. 2016;7(1):114.</w:t>
      </w:r>
    </w:p>
    <w:p w14:paraId="47E2E25D" w14:textId="77777777" w:rsidR="003B21C9" w:rsidRPr="003B21C9" w:rsidRDefault="003B21C9" w:rsidP="003B21C9">
      <w:pPr>
        <w:pStyle w:val="EndNoteBibliography"/>
        <w:spacing w:line="480" w:lineRule="auto"/>
      </w:pPr>
      <w:r w:rsidRPr="003B21C9">
        <w:t>2.</w:t>
      </w:r>
      <w:r w:rsidRPr="003B21C9">
        <w:tab/>
        <w:t>Moura P, Cordeiro MT, Brito C, Lima Filho JLd, Arraes LC. Neurological aspects of the dengue infection in Brazilian patients during the DENV3 epidemicas. An Fac Med Univ Fed Pernamb. 2004;49(2):115-8.</w:t>
      </w:r>
    </w:p>
    <w:p w14:paraId="558DF002" w14:textId="77777777" w:rsidR="003B21C9" w:rsidRPr="003B21C9" w:rsidRDefault="003B21C9" w:rsidP="003B21C9">
      <w:pPr>
        <w:pStyle w:val="EndNoteBibliography"/>
        <w:spacing w:line="480" w:lineRule="auto"/>
      </w:pPr>
      <w:r w:rsidRPr="003B21C9">
        <w:t>3.</w:t>
      </w:r>
      <w:r w:rsidRPr="003B21C9">
        <w:tab/>
        <w:t>Razak AN, N. K. Acute Demyelinating Encephalomyelitis in a Neonate Secondary to Dengue Infection. Indian Pediatr. 2015;52(6):534. Epub 2015/06/30. PubMed PMID: 26121739.</w:t>
      </w:r>
    </w:p>
    <w:p w14:paraId="3AFD8D0A" w14:textId="77777777" w:rsidR="003B21C9" w:rsidRPr="003B21C9" w:rsidRDefault="003B21C9" w:rsidP="003B21C9">
      <w:pPr>
        <w:pStyle w:val="EndNoteBibliography"/>
        <w:spacing w:line="480" w:lineRule="auto"/>
      </w:pPr>
      <w:r w:rsidRPr="003B21C9">
        <w:t>4.</w:t>
      </w:r>
      <w:r w:rsidRPr="003B21C9">
        <w:tab/>
        <w:t>Sundaram CU, S. G.; Dakshinamurthy, K. V.; Borgahain, R. Acute disseminated encephalomyelitis following dengue hemorrhagic fever. Neurol India. 2010;58(4):599-601. Epub 2010/08/27. doi: 10.4103/0028-3886.68666. PubMed PMID: 20739802.</w:t>
      </w:r>
    </w:p>
    <w:p w14:paraId="44BDE8E1" w14:textId="77777777" w:rsidR="003B21C9" w:rsidRPr="003B21C9" w:rsidRDefault="003B21C9" w:rsidP="003B21C9">
      <w:pPr>
        <w:pStyle w:val="EndNoteBibliography"/>
        <w:spacing w:line="480" w:lineRule="auto"/>
      </w:pPr>
      <w:r w:rsidRPr="003B21C9">
        <w:t>5.</w:t>
      </w:r>
      <w:r w:rsidRPr="003B21C9">
        <w:tab/>
        <w:t>Singh GS, Gursharan; Arora, Sunita. Acute Disseminated Encephalomyelitis Following Dengue Infection. 2015.</w:t>
      </w:r>
    </w:p>
    <w:p w14:paraId="26496162" w14:textId="77777777" w:rsidR="003B21C9" w:rsidRPr="003B21C9" w:rsidRDefault="003B21C9" w:rsidP="003B21C9">
      <w:pPr>
        <w:pStyle w:val="EndNoteBibliography"/>
        <w:spacing w:line="480" w:lineRule="auto"/>
      </w:pPr>
      <w:r w:rsidRPr="003B21C9">
        <w:t>6.</w:t>
      </w:r>
      <w:r w:rsidRPr="003B21C9">
        <w:tab/>
        <w:t>Gera CG, U. Acute disseminating encephalomyelitis with hemorrhage following dengue. Neurol India. 2010;58(4):595-6. Epub 2010/08/27. doi: 10.4103/0028-3886.68661. PubMed PMID: 20739799.</w:t>
      </w:r>
    </w:p>
    <w:p w14:paraId="2853C406" w14:textId="77777777" w:rsidR="003B21C9" w:rsidRPr="003B21C9" w:rsidRDefault="003B21C9" w:rsidP="003B21C9">
      <w:pPr>
        <w:pStyle w:val="EndNoteBibliography"/>
        <w:spacing w:line="480" w:lineRule="auto"/>
      </w:pPr>
      <w:r w:rsidRPr="003B21C9">
        <w:t>7.</w:t>
      </w:r>
      <w:r w:rsidRPr="003B21C9">
        <w:tab/>
        <w:t>Gupta M, Nayak R, Khwaja GA, Chowdhury D. Acute disseminated encephalomyelitis associated with dengue infection: a case report with literature review. J Neurol Sci. 2013;335(1):216-8.</w:t>
      </w:r>
    </w:p>
    <w:p w14:paraId="6A24F9EE" w14:textId="77777777" w:rsidR="003B21C9" w:rsidRPr="003B21C9" w:rsidRDefault="003B21C9" w:rsidP="003B21C9">
      <w:pPr>
        <w:pStyle w:val="EndNoteBibliography"/>
        <w:spacing w:line="480" w:lineRule="auto"/>
      </w:pPr>
      <w:r w:rsidRPr="003B21C9">
        <w:lastRenderedPageBreak/>
        <w:t>8.</w:t>
      </w:r>
      <w:r w:rsidRPr="003B21C9">
        <w:tab/>
        <w:t>Yamamoto Y, Takasaki T, Yamada K-i, Kimura M, Washizaki K, Yoshikawa K, et al. Acute disseminated encephalomyelitis following dengue fever. J Infect Chemother. 2002;8(2):175-7.</w:t>
      </w:r>
    </w:p>
    <w:p w14:paraId="1B437898" w14:textId="77777777" w:rsidR="003B21C9" w:rsidRPr="003B21C9" w:rsidRDefault="003B21C9" w:rsidP="003B21C9">
      <w:pPr>
        <w:pStyle w:val="EndNoteBibliography"/>
        <w:spacing w:line="480" w:lineRule="auto"/>
      </w:pPr>
      <w:r w:rsidRPr="003B21C9">
        <w:t>9.</w:t>
      </w:r>
      <w:r w:rsidRPr="003B21C9">
        <w:tab/>
        <w:t>Sanjeev Kumar BN, S; Jayantee, K; Misra, UK. Acute Disseminated Encephalomyelitis following Dengue Virus Infection. J Neuroinfect Dis. 2014;5(139):2.</w:t>
      </w:r>
    </w:p>
    <w:p w14:paraId="3A3E4C32" w14:textId="77777777" w:rsidR="003B21C9" w:rsidRPr="003B21C9" w:rsidRDefault="003B21C9" w:rsidP="003B21C9">
      <w:pPr>
        <w:pStyle w:val="EndNoteBibliography"/>
        <w:spacing w:line="480" w:lineRule="auto"/>
      </w:pPr>
      <w:r w:rsidRPr="003B21C9">
        <w:t>10.</w:t>
      </w:r>
      <w:r w:rsidRPr="003B21C9">
        <w:tab/>
        <w:t>Brito CA, Sobreira S, Cordeiro MT, Lucena-Silva N. Acute disseminated encephalomyelitis in classic dengue. Rev Soc Bras Med Trop. 2007;40(2):236-8.</w:t>
      </w:r>
    </w:p>
    <w:p w14:paraId="62056D5D" w14:textId="77777777" w:rsidR="003B21C9" w:rsidRPr="003B21C9" w:rsidRDefault="003B21C9" w:rsidP="003B21C9">
      <w:pPr>
        <w:pStyle w:val="EndNoteBibliography"/>
        <w:spacing w:line="480" w:lineRule="auto"/>
      </w:pPr>
      <w:r w:rsidRPr="003B21C9">
        <w:t>11.</w:t>
      </w:r>
      <w:r w:rsidRPr="003B21C9">
        <w:tab/>
        <w:t>Bhat D. Acute disseminated encephalomyelitis: A rare central nervous system manifestation of dengue hemorrhagic fever. Journal of Pediatric Infectious Diseases. 2010;5(4):415-7.</w:t>
      </w:r>
    </w:p>
    <w:p w14:paraId="62B6A75D" w14:textId="77777777" w:rsidR="003B21C9" w:rsidRPr="003B21C9" w:rsidRDefault="003B21C9" w:rsidP="003B21C9">
      <w:pPr>
        <w:pStyle w:val="EndNoteBibliography"/>
        <w:spacing w:line="480" w:lineRule="auto"/>
      </w:pPr>
      <w:r w:rsidRPr="003B21C9">
        <w:t>12.</w:t>
      </w:r>
      <w:r w:rsidRPr="003B21C9">
        <w:tab/>
        <w:t>Chakrabarti S. A case of acute disseminated encephalomyelitis following dengue infection. CHRISMED Journal of Health and Research. 2015;2(2):169.</w:t>
      </w:r>
    </w:p>
    <w:p w14:paraId="493F4313" w14:textId="77777777" w:rsidR="003B21C9" w:rsidRPr="003B21C9" w:rsidRDefault="003B21C9" w:rsidP="003B21C9">
      <w:pPr>
        <w:pStyle w:val="EndNoteBibliography"/>
        <w:spacing w:line="480" w:lineRule="auto"/>
      </w:pPr>
      <w:r w:rsidRPr="003B21C9">
        <w:t>13.</w:t>
      </w:r>
      <w:r w:rsidRPr="003B21C9">
        <w:tab/>
        <w:t>Palma da Cunha-Matta ASM, S. A.; Cardoso de Almeida, A.; Aquilera de Freitas, V.; Carod Artal, F. J. Complicaciones neurológicas de la infección por el virus del dengue. Rev Neurol. 2004;39(3):233-7.</w:t>
      </w:r>
    </w:p>
    <w:p w14:paraId="3BED1AD1" w14:textId="77777777" w:rsidR="003B21C9" w:rsidRPr="003B21C9" w:rsidRDefault="003B21C9" w:rsidP="003B21C9">
      <w:pPr>
        <w:pStyle w:val="EndNoteBibliography"/>
        <w:spacing w:line="480" w:lineRule="auto"/>
      </w:pPr>
      <w:r w:rsidRPr="003B21C9">
        <w:t>14.</w:t>
      </w:r>
      <w:r w:rsidRPr="003B21C9">
        <w:tab/>
        <w:t>Chowdhury R, Siddiqui M, Mahbub M, Hasan O, Talukder A, Nabi S, et al. Dengue fever as a cause of acute disseminated encephalomyelitis (ADEM). J Med. 2011;12(2):185-7.</w:t>
      </w:r>
    </w:p>
    <w:p w14:paraId="07FEB95D" w14:textId="77777777" w:rsidR="003B21C9" w:rsidRPr="003B21C9" w:rsidRDefault="003B21C9" w:rsidP="003B21C9">
      <w:pPr>
        <w:pStyle w:val="EndNoteBibliography"/>
        <w:spacing w:line="480" w:lineRule="auto"/>
      </w:pPr>
      <w:r w:rsidRPr="003B21C9">
        <w:t>15.</w:t>
      </w:r>
      <w:r w:rsidRPr="003B21C9">
        <w:tab/>
        <w:t>Gupta R, Gupta P, Sharma R. Dengue fever presenting as acute disseminated encephalomyelitis (ADEM). Journal, Indian Academy of Clinical Medicine. 2015;16(2):159.</w:t>
      </w:r>
    </w:p>
    <w:p w14:paraId="2F9C5531" w14:textId="77777777" w:rsidR="003B21C9" w:rsidRPr="003B21C9" w:rsidRDefault="003B21C9" w:rsidP="003B21C9">
      <w:pPr>
        <w:pStyle w:val="EndNoteBibliography"/>
        <w:spacing w:line="480" w:lineRule="auto"/>
      </w:pPr>
      <w:r w:rsidRPr="003B21C9">
        <w:t>16.</w:t>
      </w:r>
      <w:r w:rsidRPr="003B21C9">
        <w:tab/>
        <w:t>Dewan R, Anuradha S, Sethi P, Ish P. Dengue presenting as hemorrhagic acute disseminated encephalomyelitis. MAMC Journal of Medical Sciences. 2016;2(1):54.</w:t>
      </w:r>
    </w:p>
    <w:p w14:paraId="2552B102" w14:textId="77777777" w:rsidR="003B21C9" w:rsidRPr="003B21C9" w:rsidRDefault="003B21C9" w:rsidP="003B21C9">
      <w:pPr>
        <w:pStyle w:val="EndNoteBibliography"/>
        <w:spacing w:line="480" w:lineRule="auto"/>
      </w:pPr>
      <w:r w:rsidRPr="003B21C9">
        <w:t>17.</w:t>
      </w:r>
      <w:r w:rsidRPr="003B21C9">
        <w:tab/>
        <w:t>Gala HC, Avasthi BS, Lokeshwar MR. Dengue shock syndrome with two atypical complications. The Indian Journal of Pediatrics. 2012;79(3):386-8.</w:t>
      </w:r>
    </w:p>
    <w:p w14:paraId="2874EF5B" w14:textId="77777777" w:rsidR="003B21C9" w:rsidRPr="003B21C9" w:rsidRDefault="003B21C9" w:rsidP="003B21C9">
      <w:pPr>
        <w:pStyle w:val="EndNoteBibliography"/>
        <w:spacing w:line="480" w:lineRule="auto"/>
      </w:pPr>
      <w:r w:rsidRPr="003B21C9">
        <w:t>18.</w:t>
      </w:r>
      <w:r w:rsidRPr="003B21C9">
        <w:tab/>
        <w:t>Verma R, Sharma P, Garg RK, Atam V, Singh MK, Mehrotra HS. Neurological complications of dengue fever: Experience from a tertiary center of north India. Annals of Indian Academy of Neurology. 2011;14(4):272.</w:t>
      </w:r>
    </w:p>
    <w:p w14:paraId="46445422" w14:textId="77777777" w:rsidR="003B21C9" w:rsidRPr="003B21C9" w:rsidRDefault="003B21C9" w:rsidP="003B21C9">
      <w:pPr>
        <w:pStyle w:val="EndNoteBibliography"/>
        <w:spacing w:line="480" w:lineRule="auto"/>
      </w:pPr>
      <w:r w:rsidRPr="003B21C9">
        <w:t>19.</w:t>
      </w:r>
      <w:r w:rsidRPr="003B21C9">
        <w:tab/>
        <w:t>de Sousa AM, Puccioni-Sohler M, Borges AD, Adorno LF, Alvarenga MP, Alvarenga RMP. Post-dengue neuromyelitis optica: case report of a Japanese-descendent Brazilian child. J Infect Chemother. 2006;12(6):396-8.</w:t>
      </w:r>
    </w:p>
    <w:p w14:paraId="2CBC9DA8" w14:textId="77777777" w:rsidR="003B21C9" w:rsidRPr="003B21C9" w:rsidRDefault="003B21C9" w:rsidP="003B21C9">
      <w:pPr>
        <w:pStyle w:val="EndNoteBibliography"/>
        <w:spacing w:line="480" w:lineRule="auto"/>
      </w:pPr>
      <w:r w:rsidRPr="003B21C9">
        <w:t>20.</w:t>
      </w:r>
      <w:r w:rsidRPr="003B21C9">
        <w:tab/>
        <w:t>Koshy JM, Joseph DM, John M, Mani A, Malhotra N, Abraham GM, et al. Spectrum of neurological manifestations in dengue virus infection in Northwest India. Trop Doct. 2012;42(4):191-4.</w:t>
      </w:r>
    </w:p>
    <w:p w14:paraId="1C08BC0B" w14:textId="77777777" w:rsidR="003B21C9" w:rsidRPr="003B21C9" w:rsidRDefault="003B21C9" w:rsidP="003B21C9">
      <w:pPr>
        <w:pStyle w:val="EndNoteBibliography"/>
        <w:spacing w:line="480" w:lineRule="auto"/>
      </w:pPr>
      <w:r w:rsidRPr="003B21C9">
        <w:t>21.</w:t>
      </w:r>
      <w:r w:rsidRPr="003B21C9">
        <w:tab/>
        <w:t>Karoli R, Siddiqi Z, Fatima J, Maini S. Was it a case of acute disseminated encephalomyelitis? A rare association following dengue fever. J Neurosci Rural Pract. 2013;4(3):318.</w:t>
      </w:r>
    </w:p>
    <w:p w14:paraId="0CEC6D32" w14:textId="77777777" w:rsidR="003B21C9" w:rsidRPr="003B21C9" w:rsidRDefault="003B21C9" w:rsidP="003B21C9">
      <w:pPr>
        <w:pStyle w:val="EndNoteBibliography"/>
        <w:spacing w:line="480" w:lineRule="auto"/>
      </w:pPr>
      <w:r w:rsidRPr="003B21C9">
        <w:t>22.</w:t>
      </w:r>
      <w:r w:rsidRPr="003B21C9">
        <w:tab/>
        <w:t>Puccioni-Sohler M, Soares C, Papaiz-Alvarenga R, Castro M, Faria L, Peralta J. Neurologic dengue manifestations associated with intrathecal specific immune response. Neurology. 2009;73(17):1413-7.</w:t>
      </w:r>
    </w:p>
    <w:p w14:paraId="40C39B13" w14:textId="77777777" w:rsidR="003B21C9" w:rsidRPr="003B21C9" w:rsidRDefault="003B21C9" w:rsidP="003B21C9">
      <w:pPr>
        <w:pStyle w:val="EndNoteBibliography"/>
        <w:spacing w:line="480" w:lineRule="auto"/>
      </w:pPr>
      <w:r w:rsidRPr="003B21C9">
        <w:t>23.</w:t>
      </w:r>
      <w:r w:rsidRPr="003B21C9">
        <w:tab/>
        <w:t>Pan K, Roy U, Panwar A, Lal PK, Chakravarty S. Acute Disseminated Encephalomyelitis: A Rare Complication of Dengue Infection. Archives of Medicine. 2016.</w:t>
      </w:r>
    </w:p>
    <w:p w14:paraId="2C80655E" w14:textId="77777777" w:rsidR="003B21C9" w:rsidRPr="003B21C9" w:rsidRDefault="003B21C9" w:rsidP="003B21C9">
      <w:pPr>
        <w:pStyle w:val="EndNoteBibliography"/>
        <w:spacing w:line="480" w:lineRule="auto"/>
      </w:pPr>
      <w:r w:rsidRPr="003B21C9">
        <w:t>24.</w:t>
      </w:r>
      <w:r w:rsidRPr="003B21C9">
        <w:tab/>
        <w:t>Fragoso YD, Brooks JBB. Encephalomyelitis Associated With Dengue Fever. JAMA neurology. 2016;73(11):1368-.</w:t>
      </w:r>
    </w:p>
    <w:p w14:paraId="7C095174" w14:textId="77777777" w:rsidR="003B21C9" w:rsidRPr="003B21C9" w:rsidRDefault="003B21C9" w:rsidP="003B21C9">
      <w:pPr>
        <w:pStyle w:val="EndNoteBibliography"/>
        <w:spacing w:line="480" w:lineRule="auto"/>
      </w:pPr>
      <w:r w:rsidRPr="003B21C9">
        <w:lastRenderedPageBreak/>
        <w:t>25.</w:t>
      </w:r>
      <w:r w:rsidRPr="003B21C9">
        <w:tab/>
        <w:t>Ferreira MLC, C. G.; Coelho, C. A.; Mesquita, S. D. [Neurological manifestations of dengue: study of 41 cases]. Arq Neuropsiquiatr. 2005;63(2b):488-93. Epub 2005/08/02. doi: /S0004-282x2005000300023. PubMed PMID: 16059604.</w:t>
      </w:r>
    </w:p>
    <w:p w14:paraId="27491C9C" w14:textId="77777777" w:rsidR="003B21C9" w:rsidRPr="003B21C9" w:rsidRDefault="003B21C9" w:rsidP="003B21C9">
      <w:pPr>
        <w:pStyle w:val="EndNoteBibliography"/>
        <w:spacing w:line="480" w:lineRule="auto"/>
      </w:pPr>
      <w:r w:rsidRPr="003B21C9">
        <w:t>26.</w:t>
      </w:r>
      <w:r w:rsidRPr="003B21C9">
        <w:tab/>
        <w:t>Wasay M, Channa R, Jumani M, Shabbir G, Azeemuddin M, Zafar A. Encephalitis and myelitis associated with dengue viral infection: Clinical and neuroimaging features. Clin Neurol Neurosurg. 2008;110(6):635-40.</w:t>
      </w:r>
    </w:p>
    <w:p w14:paraId="7E409DE0" w14:textId="77777777" w:rsidR="003B21C9" w:rsidRPr="003B21C9" w:rsidRDefault="003B21C9" w:rsidP="003B21C9">
      <w:pPr>
        <w:pStyle w:val="EndNoteBibliography"/>
        <w:spacing w:line="480" w:lineRule="auto"/>
      </w:pPr>
      <w:r w:rsidRPr="003B21C9">
        <w:t>27.</w:t>
      </w:r>
      <w:r w:rsidRPr="003B21C9">
        <w:tab/>
        <w:t>Wasay MC, R.; Jumani, M.; Shabbir, G.; Azeemuddin, M.; Zafar, A. Encephalitis and myelitis associated with dengue viral infection. Clinical and neuroimaging features. Clinical Neurology and Neurosurgery. 2008;110(6):635-40. doi: 10.1016/j.clineuro.2008.03.011.</w:t>
      </w:r>
    </w:p>
    <w:p w14:paraId="5D3ED797" w14:textId="0B635F03" w:rsidR="007916D7" w:rsidRPr="00BF642F" w:rsidRDefault="00044F44" w:rsidP="003B21C9">
      <w:pPr>
        <w:spacing w:line="480" w:lineRule="auto"/>
        <w:rPr>
          <w:i/>
          <w:color w:val="000000" w:themeColor="text1"/>
        </w:rPr>
      </w:pPr>
      <w:r w:rsidRPr="00BF642F">
        <w:rPr>
          <w:i/>
          <w:color w:val="000000" w:themeColor="text1"/>
        </w:rPr>
        <w:fldChar w:fldCharType="end"/>
      </w:r>
    </w:p>
    <w:p w14:paraId="3647D9F3" w14:textId="05FB5D00" w:rsidR="00B964C4" w:rsidRPr="00BF642F" w:rsidRDefault="00B964C4" w:rsidP="00076D86">
      <w:pPr>
        <w:tabs>
          <w:tab w:val="left" w:pos="4395"/>
        </w:tabs>
        <w:spacing w:line="480" w:lineRule="auto"/>
        <w:rPr>
          <w:noProof/>
          <w:color w:val="000000" w:themeColor="text1"/>
        </w:rPr>
      </w:pPr>
    </w:p>
    <w:sectPr w:rsidR="00B964C4" w:rsidRPr="00BF642F" w:rsidSect="00600DB1">
      <w:footerReference w:type="default" r:id="rId7"/>
      <w:pgSz w:w="23020" w:h="15870" w:orient="landscape"/>
      <w:pgMar w:top="993" w:right="1757" w:bottom="320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279CB" w14:textId="77777777" w:rsidR="00A76685" w:rsidRDefault="00A76685">
      <w:r>
        <w:separator/>
      </w:r>
    </w:p>
  </w:endnote>
  <w:endnote w:type="continuationSeparator" w:id="0">
    <w:p w14:paraId="07AC6357" w14:textId="77777777" w:rsidR="00A76685" w:rsidRDefault="00A7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815147349"/>
      <w:docPartObj>
        <w:docPartGallery w:val="Page Numbers (Bottom of Page)"/>
        <w:docPartUnique/>
      </w:docPartObj>
    </w:sdtPr>
    <w:sdtEndPr>
      <w:rPr>
        <w:noProof/>
      </w:rPr>
    </w:sdtEndPr>
    <w:sdtContent>
      <w:p w14:paraId="699C0D17" w14:textId="06EC5E67" w:rsidR="001F7BD2" w:rsidRPr="002C0B6E" w:rsidRDefault="001F7BD2">
        <w:pPr>
          <w:pStyle w:val="Footer"/>
          <w:jc w:val="right"/>
          <w:rPr>
            <w:color w:val="000000" w:themeColor="text1"/>
          </w:rPr>
        </w:pPr>
        <w:r w:rsidRPr="002C0B6E">
          <w:rPr>
            <w:color w:val="000000" w:themeColor="text1"/>
          </w:rPr>
          <w:fldChar w:fldCharType="begin"/>
        </w:r>
        <w:r w:rsidRPr="002C0B6E">
          <w:rPr>
            <w:color w:val="000000" w:themeColor="text1"/>
          </w:rPr>
          <w:instrText xml:space="preserve"> PAGE   \* MERGEFORMAT </w:instrText>
        </w:r>
        <w:r w:rsidRPr="002C0B6E">
          <w:rPr>
            <w:color w:val="000000" w:themeColor="text1"/>
          </w:rPr>
          <w:fldChar w:fldCharType="separate"/>
        </w:r>
        <w:r w:rsidR="00FE0A22">
          <w:rPr>
            <w:noProof/>
            <w:color w:val="000000" w:themeColor="text1"/>
          </w:rPr>
          <w:t>1</w:t>
        </w:r>
        <w:r w:rsidRPr="002C0B6E">
          <w:rPr>
            <w:noProof/>
            <w:color w:val="000000" w:themeColor="text1"/>
          </w:rPr>
          <w:fldChar w:fldCharType="end"/>
        </w:r>
      </w:p>
    </w:sdtContent>
  </w:sdt>
  <w:p w14:paraId="58070C54" w14:textId="77777777" w:rsidR="001F7BD2" w:rsidRPr="002C0B6E" w:rsidRDefault="001F7BD2" w:rsidP="002C0B6E">
    <w:pPr>
      <w:pStyle w:val="Footer"/>
      <w:jc w:val="right"/>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6BAA0" w14:textId="77777777" w:rsidR="00A76685" w:rsidRDefault="00A76685">
      <w:r>
        <w:separator/>
      </w:r>
    </w:p>
  </w:footnote>
  <w:footnote w:type="continuationSeparator" w:id="0">
    <w:p w14:paraId="51742B30" w14:textId="77777777" w:rsidR="00A76685" w:rsidRDefault="00A76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Q0sTQzMDE3NjA1tbRU0lEKTi0uzszPAykwNqkFAKzIWNstAAAA"/>
    <w:docVar w:name="EN.Layout" w:val="&lt;ENLayout&gt;&lt;Style&gt;PLOS O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D6DEB"/>
    <w:rsid w:val="00002314"/>
    <w:rsid w:val="00002D72"/>
    <w:rsid w:val="000058E6"/>
    <w:rsid w:val="0000727E"/>
    <w:rsid w:val="00012222"/>
    <w:rsid w:val="00013A26"/>
    <w:rsid w:val="00016405"/>
    <w:rsid w:val="00017493"/>
    <w:rsid w:val="00024C7A"/>
    <w:rsid w:val="00031BF3"/>
    <w:rsid w:val="00044F44"/>
    <w:rsid w:val="000459CB"/>
    <w:rsid w:val="00050723"/>
    <w:rsid w:val="000545C7"/>
    <w:rsid w:val="000606BD"/>
    <w:rsid w:val="00062E48"/>
    <w:rsid w:val="00065C84"/>
    <w:rsid w:val="0006742C"/>
    <w:rsid w:val="00076D86"/>
    <w:rsid w:val="00077BDB"/>
    <w:rsid w:val="00087E81"/>
    <w:rsid w:val="000A3910"/>
    <w:rsid w:val="000A3A59"/>
    <w:rsid w:val="000A3CEC"/>
    <w:rsid w:val="000A62F5"/>
    <w:rsid w:val="000D6F53"/>
    <w:rsid w:val="000E1815"/>
    <w:rsid w:val="000F36B7"/>
    <w:rsid w:val="000F6043"/>
    <w:rsid w:val="001034A5"/>
    <w:rsid w:val="0011274A"/>
    <w:rsid w:val="001143B3"/>
    <w:rsid w:val="00122778"/>
    <w:rsid w:val="001242C4"/>
    <w:rsid w:val="00126B53"/>
    <w:rsid w:val="00131100"/>
    <w:rsid w:val="001315DF"/>
    <w:rsid w:val="00135844"/>
    <w:rsid w:val="00137CCC"/>
    <w:rsid w:val="001405B0"/>
    <w:rsid w:val="001474C2"/>
    <w:rsid w:val="00147F23"/>
    <w:rsid w:val="001540A2"/>
    <w:rsid w:val="001570E8"/>
    <w:rsid w:val="00164F54"/>
    <w:rsid w:val="001703D6"/>
    <w:rsid w:val="00174186"/>
    <w:rsid w:val="0018274F"/>
    <w:rsid w:val="00194C4D"/>
    <w:rsid w:val="001954B3"/>
    <w:rsid w:val="00196171"/>
    <w:rsid w:val="001976EC"/>
    <w:rsid w:val="001A7253"/>
    <w:rsid w:val="001C0F92"/>
    <w:rsid w:val="001C1DB5"/>
    <w:rsid w:val="001D1402"/>
    <w:rsid w:val="001D3F66"/>
    <w:rsid w:val="001D4A7B"/>
    <w:rsid w:val="001E5CF6"/>
    <w:rsid w:val="001F7BD2"/>
    <w:rsid w:val="00225FDA"/>
    <w:rsid w:val="0023125C"/>
    <w:rsid w:val="00231BE3"/>
    <w:rsid w:val="00236B66"/>
    <w:rsid w:val="00262640"/>
    <w:rsid w:val="0027646E"/>
    <w:rsid w:val="002909DA"/>
    <w:rsid w:val="00294F92"/>
    <w:rsid w:val="00295676"/>
    <w:rsid w:val="002964F3"/>
    <w:rsid w:val="00297629"/>
    <w:rsid w:val="002A03F8"/>
    <w:rsid w:val="002B4744"/>
    <w:rsid w:val="002B6217"/>
    <w:rsid w:val="002C008A"/>
    <w:rsid w:val="002C096C"/>
    <w:rsid w:val="002C0976"/>
    <w:rsid w:val="002C0B6E"/>
    <w:rsid w:val="002D0226"/>
    <w:rsid w:val="002D2697"/>
    <w:rsid w:val="002E6D35"/>
    <w:rsid w:val="002E7F56"/>
    <w:rsid w:val="002F7A58"/>
    <w:rsid w:val="00301A0A"/>
    <w:rsid w:val="0030676B"/>
    <w:rsid w:val="00312319"/>
    <w:rsid w:val="00315190"/>
    <w:rsid w:val="00316B85"/>
    <w:rsid w:val="00335B5A"/>
    <w:rsid w:val="003364B7"/>
    <w:rsid w:val="00341117"/>
    <w:rsid w:val="00341A7C"/>
    <w:rsid w:val="00352E95"/>
    <w:rsid w:val="003566C7"/>
    <w:rsid w:val="00356A73"/>
    <w:rsid w:val="0036001B"/>
    <w:rsid w:val="0036726A"/>
    <w:rsid w:val="00367864"/>
    <w:rsid w:val="003803EA"/>
    <w:rsid w:val="0038563F"/>
    <w:rsid w:val="00390314"/>
    <w:rsid w:val="00392F76"/>
    <w:rsid w:val="00393F0F"/>
    <w:rsid w:val="003A70F5"/>
    <w:rsid w:val="003B1483"/>
    <w:rsid w:val="003B21C9"/>
    <w:rsid w:val="003C0401"/>
    <w:rsid w:val="003D6E2C"/>
    <w:rsid w:val="003E4F97"/>
    <w:rsid w:val="003F00D2"/>
    <w:rsid w:val="004219B1"/>
    <w:rsid w:val="004333E2"/>
    <w:rsid w:val="00434CC5"/>
    <w:rsid w:val="0044155E"/>
    <w:rsid w:val="00442C6C"/>
    <w:rsid w:val="00443DC5"/>
    <w:rsid w:val="00446E52"/>
    <w:rsid w:val="00457567"/>
    <w:rsid w:val="00480A0A"/>
    <w:rsid w:val="00482955"/>
    <w:rsid w:val="00483982"/>
    <w:rsid w:val="00487A9E"/>
    <w:rsid w:val="00487E92"/>
    <w:rsid w:val="00497292"/>
    <w:rsid w:val="004A2844"/>
    <w:rsid w:val="004A7214"/>
    <w:rsid w:val="004B155E"/>
    <w:rsid w:val="004B5FF3"/>
    <w:rsid w:val="004C327F"/>
    <w:rsid w:val="004C3742"/>
    <w:rsid w:val="004E2CEE"/>
    <w:rsid w:val="004E321C"/>
    <w:rsid w:val="004E3AFC"/>
    <w:rsid w:val="004F78F4"/>
    <w:rsid w:val="005029B5"/>
    <w:rsid w:val="0051435C"/>
    <w:rsid w:val="00516271"/>
    <w:rsid w:val="005162C6"/>
    <w:rsid w:val="00526015"/>
    <w:rsid w:val="0053009B"/>
    <w:rsid w:val="00532386"/>
    <w:rsid w:val="0053434F"/>
    <w:rsid w:val="00541202"/>
    <w:rsid w:val="00562255"/>
    <w:rsid w:val="00575CCE"/>
    <w:rsid w:val="00576743"/>
    <w:rsid w:val="00577744"/>
    <w:rsid w:val="00577BBB"/>
    <w:rsid w:val="00581B49"/>
    <w:rsid w:val="00583F85"/>
    <w:rsid w:val="005842C5"/>
    <w:rsid w:val="005864B6"/>
    <w:rsid w:val="00595D4D"/>
    <w:rsid w:val="005B18AB"/>
    <w:rsid w:val="005B32B7"/>
    <w:rsid w:val="005B625F"/>
    <w:rsid w:val="005D0FB2"/>
    <w:rsid w:val="005D49D8"/>
    <w:rsid w:val="005D5E6F"/>
    <w:rsid w:val="005E15E1"/>
    <w:rsid w:val="005F67B8"/>
    <w:rsid w:val="00600DB1"/>
    <w:rsid w:val="006040EE"/>
    <w:rsid w:val="006067AF"/>
    <w:rsid w:val="006075AC"/>
    <w:rsid w:val="00607BF9"/>
    <w:rsid w:val="00614782"/>
    <w:rsid w:val="0062153D"/>
    <w:rsid w:val="006220B0"/>
    <w:rsid w:val="00623E98"/>
    <w:rsid w:val="0062428C"/>
    <w:rsid w:val="0062631A"/>
    <w:rsid w:val="0062670C"/>
    <w:rsid w:val="00631FD8"/>
    <w:rsid w:val="00632A71"/>
    <w:rsid w:val="006333D0"/>
    <w:rsid w:val="0064512C"/>
    <w:rsid w:val="00651D05"/>
    <w:rsid w:val="006550B6"/>
    <w:rsid w:val="006552D0"/>
    <w:rsid w:val="00664117"/>
    <w:rsid w:val="00667080"/>
    <w:rsid w:val="00672503"/>
    <w:rsid w:val="006733DF"/>
    <w:rsid w:val="00676D82"/>
    <w:rsid w:val="0069016C"/>
    <w:rsid w:val="00693D35"/>
    <w:rsid w:val="006956CD"/>
    <w:rsid w:val="006A183B"/>
    <w:rsid w:val="006B05C1"/>
    <w:rsid w:val="006B160C"/>
    <w:rsid w:val="006D6DEB"/>
    <w:rsid w:val="006D7A6D"/>
    <w:rsid w:val="006F5F9E"/>
    <w:rsid w:val="007005CE"/>
    <w:rsid w:val="007025D0"/>
    <w:rsid w:val="0070285C"/>
    <w:rsid w:val="00707069"/>
    <w:rsid w:val="00707FF1"/>
    <w:rsid w:val="00710F82"/>
    <w:rsid w:val="00716189"/>
    <w:rsid w:val="00717E26"/>
    <w:rsid w:val="00720662"/>
    <w:rsid w:val="00727A79"/>
    <w:rsid w:val="00731146"/>
    <w:rsid w:val="00731718"/>
    <w:rsid w:val="0074259B"/>
    <w:rsid w:val="00744903"/>
    <w:rsid w:val="00754E65"/>
    <w:rsid w:val="00757511"/>
    <w:rsid w:val="007613FD"/>
    <w:rsid w:val="00761A73"/>
    <w:rsid w:val="00765BE2"/>
    <w:rsid w:val="00767F7E"/>
    <w:rsid w:val="00770C57"/>
    <w:rsid w:val="00773F9F"/>
    <w:rsid w:val="00784534"/>
    <w:rsid w:val="00785A87"/>
    <w:rsid w:val="00785F44"/>
    <w:rsid w:val="00786CB7"/>
    <w:rsid w:val="007916D7"/>
    <w:rsid w:val="0079375A"/>
    <w:rsid w:val="0079723E"/>
    <w:rsid w:val="007974BC"/>
    <w:rsid w:val="007A371F"/>
    <w:rsid w:val="007A530B"/>
    <w:rsid w:val="007B18A7"/>
    <w:rsid w:val="007B3260"/>
    <w:rsid w:val="007C69A6"/>
    <w:rsid w:val="007D13D4"/>
    <w:rsid w:val="007D5435"/>
    <w:rsid w:val="007D78BA"/>
    <w:rsid w:val="007E5F7B"/>
    <w:rsid w:val="007E6EDF"/>
    <w:rsid w:val="008160BF"/>
    <w:rsid w:val="008274B7"/>
    <w:rsid w:val="00836C95"/>
    <w:rsid w:val="00840A07"/>
    <w:rsid w:val="00843F6B"/>
    <w:rsid w:val="0085120F"/>
    <w:rsid w:val="0085683A"/>
    <w:rsid w:val="008615CE"/>
    <w:rsid w:val="00865776"/>
    <w:rsid w:val="00874B84"/>
    <w:rsid w:val="00880EB9"/>
    <w:rsid w:val="00886F18"/>
    <w:rsid w:val="0089082E"/>
    <w:rsid w:val="00895F90"/>
    <w:rsid w:val="0089786F"/>
    <w:rsid w:val="00897DB2"/>
    <w:rsid w:val="00897E6A"/>
    <w:rsid w:val="008A3E14"/>
    <w:rsid w:val="008A4206"/>
    <w:rsid w:val="008C0EDB"/>
    <w:rsid w:val="008C3A49"/>
    <w:rsid w:val="008C4108"/>
    <w:rsid w:val="008C433E"/>
    <w:rsid w:val="008D1BFA"/>
    <w:rsid w:val="008D1C64"/>
    <w:rsid w:val="008D28CE"/>
    <w:rsid w:val="008D5FE6"/>
    <w:rsid w:val="008E2743"/>
    <w:rsid w:val="008E669C"/>
    <w:rsid w:val="008F5BD1"/>
    <w:rsid w:val="00910D69"/>
    <w:rsid w:val="0091150C"/>
    <w:rsid w:val="00921795"/>
    <w:rsid w:val="00923420"/>
    <w:rsid w:val="00932561"/>
    <w:rsid w:val="0093780E"/>
    <w:rsid w:val="00945C74"/>
    <w:rsid w:val="00950408"/>
    <w:rsid w:val="00950FF6"/>
    <w:rsid w:val="00954E0E"/>
    <w:rsid w:val="00956893"/>
    <w:rsid w:val="00957C2A"/>
    <w:rsid w:val="00960DF1"/>
    <w:rsid w:val="00966168"/>
    <w:rsid w:val="0097019F"/>
    <w:rsid w:val="00982715"/>
    <w:rsid w:val="0099643A"/>
    <w:rsid w:val="00996796"/>
    <w:rsid w:val="009B458B"/>
    <w:rsid w:val="009B69F9"/>
    <w:rsid w:val="009C2EDB"/>
    <w:rsid w:val="009C30FF"/>
    <w:rsid w:val="009C531C"/>
    <w:rsid w:val="009D3591"/>
    <w:rsid w:val="009D568B"/>
    <w:rsid w:val="009D7F5E"/>
    <w:rsid w:val="009E06FB"/>
    <w:rsid w:val="009E5EAA"/>
    <w:rsid w:val="00A037D1"/>
    <w:rsid w:val="00A1228D"/>
    <w:rsid w:val="00A1577F"/>
    <w:rsid w:val="00A16D34"/>
    <w:rsid w:val="00A27044"/>
    <w:rsid w:val="00A27F46"/>
    <w:rsid w:val="00A30327"/>
    <w:rsid w:val="00A32EA2"/>
    <w:rsid w:val="00A3798A"/>
    <w:rsid w:val="00A41219"/>
    <w:rsid w:val="00A53C16"/>
    <w:rsid w:val="00A56B91"/>
    <w:rsid w:val="00A60042"/>
    <w:rsid w:val="00A604E6"/>
    <w:rsid w:val="00A67B72"/>
    <w:rsid w:val="00A70BC7"/>
    <w:rsid w:val="00A71F7F"/>
    <w:rsid w:val="00A72304"/>
    <w:rsid w:val="00A73992"/>
    <w:rsid w:val="00A75559"/>
    <w:rsid w:val="00A76685"/>
    <w:rsid w:val="00A77C44"/>
    <w:rsid w:val="00A8001C"/>
    <w:rsid w:val="00A84FEC"/>
    <w:rsid w:val="00A9097A"/>
    <w:rsid w:val="00A95C7A"/>
    <w:rsid w:val="00AA3823"/>
    <w:rsid w:val="00AB11A6"/>
    <w:rsid w:val="00AD11FC"/>
    <w:rsid w:val="00AE475A"/>
    <w:rsid w:val="00AE4FC9"/>
    <w:rsid w:val="00AE7371"/>
    <w:rsid w:val="00AF3730"/>
    <w:rsid w:val="00B03313"/>
    <w:rsid w:val="00B05287"/>
    <w:rsid w:val="00B2660E"/>
    <w:rsid w:val="00B375AA"/>
    <w:rsid w:val="00B405D1"/>
    <w:rsid w:val="00B40FAE"/>
    <w:rsid w:val="00B440A0"/>
    <w:rsid w:val="00B51BCF"/>
    <w:rsid w:val="00B52715"/>
    <w:rsid w:val="00B91759"/>
    <w:rsid w:val="00B964C4"/>
    <w:rsid w:val="00BA15DA"/>
    <w:rsid w:val="00BA40A4"/>
    <w:rsid w:val="00BB1557"/>
    <w:rsid w:val="00BB5B83"/>
    <w:rsid w:val="00BB5C70"/>
    <w:rsid w:val="00BB735B"/>
    <w:rsid w:val="00BB7FD7"/>
    <w:rsid w:val="00BC5BF5"/>
    <w:rsid w:val="00BC74DD"/>
    <w:rsid w:val="00BE039E"/>
    <w:rsid w:val="00BE30F6"/>
    <w:rsid w:val="00BE4D23"/>
    <w:rsid w:val="00BF08AF"/>
    <w:rsid w:val="00BF2C95"/>
    <w:rsid w:val="00BF642F"/>
    <w:rsid w:val="00C06E82"/>
    <w:rsid w:val="00C23126"/>
    <w:rsid w:val="00C24A68"/>
    <w:rsid w:val="00C27F48"/>
    <w:rsid w:val="00C37AE9"/>
    <w:rsid w:val="00C43016"/>
    <w:rsid w:val="00C43BE6"/>
    <w:rsid w:val="00C54640"/>
    <w:rsid w:val="00C641E5"/>
    <w:rsid w:val="00C6646F"/>
    <w:rsid w:val="00C75B20"/>
    <w:rsid w:val="00C8106B"/>
    <w:rsid w:val="00C8445A"/>
    <w:rsid w:val="00C96860"/>
    <w:rsid w:val="00CA1488"/>
    <w:rsid w:val="00CA1A84"/>
    <w:rsid w:val="00CA710B"/>
    <w:rsid w:val="00CA771B"/>
    <w:rsid w:val="00CB6B12"/>
    <w:rsid w:val="00CC673B"/>
    <w:rsid w:val="00CC7C2F"/>
    <w:rsid w:val="00CD177D"/>
    <w:rsid w:val="00CD32D7"/>
    <w:rsid w:val="00CE4185"/>
    <w:rsid w:val="00CE7281"/>
    <w:rsid w:val="00CF3D26"/>
    <w:rsid w:val="00CF4F0A"/>
    <w:rsid w:val="00CF5D75"/>
    <w:rsid w:val="00D01474"/>
    <w:rsid w:val="00D0164F"/>
    <w:rsid w:val="00D027BD"/>
    <w:rsid w:val="00D02882"/>
    <w:rsid w:val="00D04214"/>
    <w:rsid w:val="00D10C02"/>
    <w:rsid w:val="00D23DDD"/>
    <w:rsid w:val="00D53386"/>
    <w:rsid w:val="00D563EF"/>
    <w:rsid w:val="00D80D00"/>
    <w:rsid w:val="00D83660"/>
    <w:rsid w:val="00D968D3"/>
    <w:rsid w:val="00DB26C6"/>
    <w:rsid w:val="00DD0CA1"/>
    <w:rsid w:val="00DD3068"/>
    <w:rsid w:val="00DD7720"/>
    <w:rsid w:val="00DE2782"/>
    <w:rsid w:val="00DF56D1"/>
    <w:rsid w:val="00E01131"/>
    <w:rsid w:val="00E01C71"/>
    <w:rsid w:val="00E02A2C"/>
    <w:rsid w:val="00E043D9"/>
    <w:rsid w:val="00E24773"/>
    <w:rsid w:val="00E26430"/>
    <w:rsid w:val="00E401A2"/>
    <w:rsid w:val="00E407A0"/>
    <w:rsid w:val="00E4255F"/>
    <w:rsid w:val="00E4264C"/>
    <w:rsid w:val="00E43AFE"/>
    <w:rsid w:val="00E43C4B"/>
    <w:rsid w:val="00E51D22"/>
    <w:rsid w:val="00E66F66"/>
    <w:rsid w:val="00E855D9"/>
    <w:rsid w:val="00E9168F"/>
    <w:rsid w:val="00E9330F"/>
    <w:rsid w:val="00EA0C41"/>
    <w:rsid w:val="00EB1EA0"/>
    <w:rsid w:val="00EB7EE5"/>
    <w:rsid w:val="00EC4163"/>
    <w:rsid w:val="00EC70D9"/>
    <w:rsid w:val="00ED0983"/>
    <w:rsid w:val="00ED475E"/>
    <w:rsid w:val="00EE19A5"/>
    <w:rsid w:val="00EE3C4B"/>
    <w:rsid w:val="00EE5462"/>
    <w:rsid w:val="00EE64C5"/>
    <w:rsid w:val="00EF397A"/>
    <w:rsid w:val="00EF4F82"/>
    <w:rsid w:val="00F05925"/>
    <w:rsid w:val="00F13194"/>
    <w:rsid w:val="00F15471"/>
    <w:rsid w:val="00F17D58"/>
    <w:rsid w:val="00F23792"/>
    <w:rsid w:val="00F24929"/>
    <w:rsid w:val="00F31680"/>
    <w:rsid w:val="00F4150D"/>
    <w:rsid w:val="00F45AE4"/>
    <w:rsid w:val="00F52ED2"/>
    <w:rsid w:val="00F6047D"/>
    <w:rsid w:val="00F66D8F"/>
    <w:rsid w:val="00F74DF3"/>
    <w:rsid w:val="00F77992"/>
    <w:rsid w:val="00F8485D"/>
    <w:rsid w:val="00F92C4B"/>
    <w:rsid w:val="00F93F68"/>
    <w:rsid w:val="00F959D3"/>
    <w:rsid w:val="00FA0520"/>
    <w:rsid w:val="00FA1F61"/>
    <w:rsid w:val="00FB2038"/>
    <w:rsid w:val="00FB4640"/>
    <w:rsid w:val="00FB7388"/>
    <w:rsid w:val="00FC31E1"/>
    <w:rsid w:val="00FC37AA"/>
    <w:rsid w:val="00FD2513"/>
    <w:rsid w:val="00FD69AC"/>
    <w:rsid w:val="00FD6ACA"/>
    <w:rsid w:val="00FE0A22"/>
    <w:rsid w:val="00FE2151"/>
    <w:rsid w:val="00FE4B2D"/>
    <w:rsid w:val="00FF2231"/>
    <w:rsid w:val="00FF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85909"/>
  <w15:docId w15:val="{9C89360B-C69C-4657-840B-703708C2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ext">
    <w:name w:val="Text"/>
    <w:link w:val="TextChar"/>
    <w:pPr>
      <w:bidi/>
    </w:pPr>
    <w:rPr>
      <w:rFonts w:ascii="Helvetica" w:hAnsi="Helvetica" w:cs="Arial Unicode MS"/>
      <w:color w:val="000000"/>
      <w:sz w:val="18"/>
      <w:szCs w:val="18"/>
    </w:rPr>
  </w:style>
  <w:style w:type="table" w:styleId="PlainTable1">
    <w:name w:val="Plain Table 1"/>
    <w:basedOn w:val="TableNormal"/>
    <w:uiPriority w:val="41"/>
    <w:rsid w:val="001C0F9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
    <w:name w:val="Pa1"/>
    <w:basedOn w:val="Normal"/>
    <w:next w:val="Normal"/>
    <w:uiPriority w:val="99"/>
    <w:rsid w:val="000023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Arial" w:hAnsi="Arial" w:cs="Arial"/>
    </w:rPr>
  </w:style>
  <w:style w:type="character" w:customStyle="1" w:styleId="A5">
    <w:name w:val="A5"/>
    <w:uiPriority w:val="99"/>
    <w:rsid w:val="00002314"/>
    <w:rPr>
      <w:color w:val="000000"/>
      <w:sz w:val="14"/>
      <w:szCs w:val="14"/>
    </w:rPr>
  </w:style>
  <w:style w:type="character" w:styleId="CommentReference">
    <w:name w:val="annotation reference"/>
    <w:basedOn w:val="DefaultParagraphFont"/>
    <w:uiPriority w:val="99"/>
    <w:semiHidden/>
    <w:unhideWhenUsed/>
    <w:rsid w:val="00297629"/>
    <w:rPr>
      <w:sz w:val="16"/>
      <w:szCs w:val="16"/>
    </w:rPr>
  </w:style>
  <w:style w:type="paragraph" w:styleId="CommentText">
    <w:name w:val="annotation text"/>
    <w:basedOn w:val="Normal"/>
    <w:link w:val="CommentTextChar"/>
    <w:uiPriority w:val="99"/>
    <w:semiHidden/>
    <w:unhideWhenUsed/>
    <w:rsid w:val="00297629"/>
    <w:rPr>
      <w:sz w:val="20"/>
      <w:szCs w:val="20"/>
    </w:rPr>
  </w:style>
  <w:style w:type="character" w:customStyle="1" w:styleId="CommentTextChar">
    <w:name w:val="Comment Text Char"/>
    <w:basedOn w:val="DefaultParagraphFont"/>
    <w:link w:val="CommentText"/>
    <w:uiPriority w:val="99"/>
    <w:semiHidden/>
    <w:rsid w:val="00297629"/>
  </w:style>
  <w:style w:type="paragraph" w:styleId="CommentSubject">
    <w:name w:val="annotation subject"/>
    <w:basedOn w:val="CommentText"/>
    <w:next w:val="CommentText"/>
    <w:link w:val="CommentSubjectChar"/>
    <w:uiPriority w:val="99"/>
    <w:semiHidden/>
    <w:unhideWhenUsed/>
    <w:rsid w:val="00297629"/>
    <w:rPr>
      <w:b/>
      <w:bCs/>
    </w:rPr>
  </w:style>
  <w:style w:type="character" w:customStyle="1" w:styleId="CommentSubjectChar">
    <w:name w:val="Comment Subject Char"/>
    <w:basedOn w:val="CommentTextChar"/>
    <w:link w:val="CommentSubject"/>
    <w:uiPriority w:val="99"/>
    <w:semiHidden/>
    <w:rsid w:val="00297629"/>
    <w:rPr>
      <w:b/>
      <w:bCs/>
    </w:rPr>
  </w:style>
  <w:style w:type="paragraph" w:styleId="BalloonText">
    <w:name w:val="Balloon Text"/>
    <w:basedOn w:val="Normal"/>
    <w:link w:val="BalloonTextChar"/>
    <w:uiPriority w:val="99"/>
    <w:semiHidden/>
    <w:unhideWhenUsed/>
    <w:rsid w:val="002976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629"/>
    <w:rPr>
      <w:rFonts w:ascii="Segoe UI" w:hAnsi="Segoe UI" w:cs="Segoe UI"/>
      <w:sz w:val="18"/>
      <w:szCs w:val="18"/>
    </w:rPr>
  </w:style>
  <w:style w:type="table" w:customStyle="1" w:styleId="PlainTable11">
    <w:name w:val="Plain Table 11"/>
    <w:basedOn w:val="TableNormal"/>
    <w:uiPriority w:val="41"/>
    <w:rsid w:val="0013584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044F44"/>
    <w:pPr>
      <w:jc w:val="center"/>
    </w:pPr>
    <w:rPr>
      <w:noProof/>
    </w:rPr>
  </w:style>
  <w:style w:type="character" w:customStyle="1" w:styleId="EndNoteBibliographyTitleChar">
    <w:name w:val="EndNote Bibliography Title Char"/>
    <w:basedOn w:val="DefaultParagraphFont"/>
    <w:link w:val="EndNoteBibliographyTitle"/>
    <w:rsid w:val="00044F44"/>
    <w:rPr>
      <w:noProof/>
      <w:sz w:val="24"/>
      <w:szCs w:val="24"/>
    </w:rPr>
  </w:style>
  <w:style w:type="paragraph" w:customStyle="1" w:styleId="EndNoteBibliography">
    <w:name w:val="EndNote Bibliography"/>
    <w:basedOn w:val="Normal"/>
    <w:link w:val="EndNoteBibliographyChar"/>
    <w:rsid w:val="00044F44"/>
    <w:rPr>
      <w:noProof/>
    </w:rPr>
  </w:style>
  <w:style w:type="character" w:customStyle="1" w:styleId="EndNoteBibliographyChar">
    <w:name w:val="EndNote Bibliography Char"/>
    <w:basedOn w:val="DefaultParagraphFont"/>
    <w:link w:val="EndNoteBibliography"/>
    <w:rsid w:val="00044F44"/>
    <w:rPr>
      <w:noProof/>
      <w:sz w:val="24"/>
      <w:szCs w:val="24"/>
    </w:rPr>
  </w:style>
  <w:style w:type="character" w:customStyle="1" w:styleId="TextChar">
    <w:name w:val="Text Char"/>
    <w:basedOn w:val="DefaultParagraphFont"/>
    <w:link w:val="Text"/>
    <w:locked/>
    <w:rsid w:val="001D3F66"/>
    <w:rPr>
      <w:rFonts w:ascii="Helvetica" w:hAnsi="Helvetica" w:cs="Arial Unicode MS"/>
      <w:color w:val="000000"/>
      <w:sz w:val="18"/>
      <w:szCs w:val="18"/>
    </w:rPr>
  </w:style>
  <w:style w:type="table" w:styleId="TableGrid">
    <w:name w:val="Table Grid"/>
    <w:basedOn w:val="TableNormal"/>
    <w:uiPriority w:val="39"/>
    <w:rsid w:val="009D7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D7F5E"/>
    <w:pPr>
      <w:spacing w:after="200"/>
    </w:pPr>
    <w:rPr>
      <w:i/>
      <w:iCs/>
      <w:color w:val="404040" w:themeColor="text2"/>
      <w:sz w:val="18"/>
      <w:szCs w:val="18"/>
    </w:rPr>
  </w:style>
  <w:style w:type="paragraph" w:customStyle="1" w:styleId="Default">
    <w:name w:val="Default"/>
    <w:rsid w:val="0096616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val="en-CA" w:eastAsia="en-CA"/>
    </w:rPr>
  </w:style>
  <w:style w:type="paragraph" w:customStyle="1" w:styleId="CM1">
    <w:name w:val="CM1"/>
    <w:basedOn w:val="Default"/>
    <w:next w:val="Default"/>
    <w:rsid w:val="00966168"/>
    <w:rPr>
      <w:rFonts w:cs="Times New Roman"/>
      <w:color w:val="auto"/>
    </w:rPr>
  </w:style>
  <w:style w:type="paragraph" w:styleId="Header">
    <w:name w:val="header"/>
    <w:basedOn w:val="Normal"/>
    <w:link w:val="HeaderChar"/>
    <w:uiPriority w:val="99"/>
    <w:unhideWhenUsed/>
    <w:rsid w:val="00FC37AA"/>
    <w:pPr>
      <w:tabs>
        <w:tab w:val="center" w:pos="4320"/>
        <w:tab w:val="right" w:pos="8640"/>
      </w:tabs>
    </w:pPr>
  </w:style>
  <w:style w:type="character" w:customStyle="1" w:styleId="HeaderChar">
    <w:name w:val="Header Char"/>
    <w:basedOn w:val="DefaultParagraphFont"/>
    <w:link w:val="Header"/>
    <w:uiPriority w:val="99"/>
    <w:rsid w:val="00FC37AA"/>
    <w:rPr>
      <w:sz w:val="24"/>
      <w:szCs w:val="24"/>
    </w:rPr>
  </w:style>
  <w:style w:type="paragraph" w:styleId="Footer">
    <w:name w:val="footer"/>
    <w:basedOn w:val="Normal"/>
    <w:link w:val="FooterChar"/>
    <w:uiPriority w:val="99"/>
    <w:unhideWhenUsed/>
    <w:rsid w:val="00FC37AA"/>
    <w:pPr>
      <w:tabs>
        <w:tab w:val="center" w:pos="4320"/>
        <w:tab w:val="right" w:pos="8640"/>
      </w:tabs>
    </w:pPr>
  </w:style>
  <w:style w:type="character" w:customStyle="1" w:styleId="FooterChar">
    <w:name w:val="Footer Char"/>
    <w:basedOn w:val="DefaultParagraphFont"/>
    <w:link w:val="Footer"/>
    <w:uiPriority w:val="99"/>
    <w:rsid w:val="00FC37AA"/>
    <w:rPr>
      <w:sz w:val="24"/>
      <w:szCs w:val="24"/>
    </w:rPr>
  </w:style>
  <w:style w:type="table" w:styleId="TableGridLight">
    <w:name w:val="Grid Table Light"/>
    <w:basedOn w:val="TableNormal"/>
    <w:uiPriority w:val="40"/>
    <w:rsid w:val="0099643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9643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0811">
      <w:bodyDiv w:val="1"/>
      <w:marLeft w:val="0"/>
      <w:marRight w:val="0"/>
      <w:marTop w:val="0"/>
      <w:marBottom w:val="0"/>
      <w:divBdr>
        <w:top w:val="none" w:sz="0" w:space="0" w:color="auto"/>
        <w:left w:val="none" w:sz="0" w:space="0" w:color="auto"/>
        <w:bottom w:val="none" w:sz="0" w:space="0" w:color="auto"/>
        <w:right w:val="none" w:sz="0" w:space="0" w:color="auto"/>
      </w:divBdr>
    </w:div>
    <w:div w:id="137651136">
      <w:bodyDiv w:val="1"/>
      <w:marLeft w:val="0"/>
      <w:marRight w:val="0"/>
      <w:marTop w:val="0"/>
      <w:marBottom w:val="0"/>
      <w:divBdr>
        <w:top w:val="none" w:sz="0" w:space="0" w:color="auto"/>
        <w:left w:val="none" w:sz="0" w:space="0" w:color="auto"/>
        <w:bottom w:val="none" w:sz="0" w:space="0" w:color="auto"/>
        <w:right w:val="none" w:sz="0" w:space="0" w:color="auto"/>
      </w:divBdr>
    </w:div>
    <w:div w:id="217784263">
      <w:bodyDiv w:val="1"/>
      <w:marLeft w:val="0"/>
      <w:marRight w:val="0"/>
      <w:marTop w:val="0"/>
      <w:marBottom w:val="0"/>
      <w:divBdr>
        <w:top w:val="none" w:sz="0" w:space="0" w:color="auto"/>
        <w:left w:val="none" w:sz="0" w:space="0" w:color="auto"/>
        <w:bottom w:val="none" w:sz="0" w:space="0" w:color="auto"/>
        <w:right w:val="none" w:sz="0" w:space="0" w:color="auto"/>
      </w:divBdr>
    </w:div>
    <w:div w:id="273824819">
      <w:bodyDiv w:val="1"/>
      <w:marLeft w:val="0"/>
      <w:marRight w:val="0"/>
      <w:marTop w:val="0"/>
      <w:marBottom w:val="0"/>
      <w:divBdr>
        <w:top w:val="none" w:sz="0" w:space="0" w:color="auto"/>
        <w:left w:val="none" w:sz="0" w:space="0" w:color="auto"/>
        <w:bottom w:val="none" w:sz="0" w:space="0" w:color="auto"/>
        <w:right w:val="none" w:sz="0" w:space="0" w:color="auto"/>
      </w:divBdr>
    </w:div>
    <w:div w:id="288438146">
      <w:bodyDiv w:val="1"/>
      <w:marLeft w:val="0"/>
      <w:marRight w:val="0"/>
      <w:marTop w:val="0"/>
      <w:marBottom w:val="0"/>
      <w:divBdr>
        <w:top w:val="none" w:sz="0" w:space="0" w:color="auto"/>
        <w:left w:val="none" w:sz="0" w:space="0" w:color="auto"/>
        <w:bottom w:val="none" w:sz="0" w:space="0" w:color="auto"/>
        <w:right w:val="none" w:sz="0" w:space="0" w:color="auto"/>
      </w:divBdr>
    </w:div>
    <w:div w:id="347025993">
      <w:bodyDiv w:val="1"/>
      <w:marLeft w:val="0"/>
      <w:marRight w:val="0"/>
      <w:marTop w:val="0"/>
      <w:marBottom w:val="0"/>
      <w:divBdr>
        <w:top w:val="none" w:sz="0" w:space="0" w:color="auto"/>
        <w:left w:val="none" w:sz="0" w:space="0" w:color="auto"/>
        <w:bottom w:val="none" w:sz="0" w:space="0" w:color="auto"/>
        <w:right w:val="none" w:sz="0" w:space="0" w:color="auto"/>
      </w:divBdr>
    </w:div>
    <w:div w:id="633490277">
      <w:bodyDiv w:val="1"/>
      <w:marLeft w:val="0"/>
      <w:marRight w:val="0"/>
      <w:marTop w:val="0"/>
      <w:marBottom w:val="0"/>
      <w:divBdr>
        <w:top w:val="none" w:sz="0" w:space="0" w:color="auto"/>
        <w:left w:val="none" w:sz="0" w:space="0" w:color="auto"/>
        <w:bottom w:val="none" w:sz="0" w:space="0" w:color="auto"/>
        <w:right w:val="none" w:sz="0" w:space="0" w:color="auto"/>
      </w:divBdr>
      <w:divsChild>
        <w:div w:id="347174600">
          <w:marLeft w:val="0"/>
          <w:marRight w:val="0"/>
          <w:marTop w:val="0"/>
          <w:marBottom w:val="0"/>
          <w:divBdr>
            <w:top w:val="none" w:sz="0" w:space="0" w:color="auto"/>
            <w:left w:val="none" w:sz="0" w:space="0" w:color="auto"/>
            <w:bottom w:val="none" w:sz="0" w:space="0" w:color="auto"/>
            <w:right w:val="none" w:sz="0" w:space="0" w:color="auto"/>
          </w:divBdr>
        </w:div>
        <w:div w:id="214706902">
          <w:marLeft w:val="0"/>
          <w:marRight w:val="0"/>
          <w:marTop w:val="0"/>
          <w:marBottom w:val="0"/>
          <w:divBdr>
            <w:top w:val="none" w:sz="0" w:space="0" w:color="auto"/>
            <w:left w:val="none" w:sz="0" w:space="0" w:color="auto"/>
            <w:bottom w:val="none" w:sz="0" w:space="0" w:color="auto"/>
            <w:right w:val="none" w:sz="0" w:space="0" w:color="auto"/>
          </w:divBdr>
        </w:div>
        <w:div w:id="2064986873">
          <w:marLeft w:val="0"/>
          <w:marRight w:val="0"/>
          <w:marTop w:val="0"/>
          <w:marBottom w:val="0"/>
          <w:divBdr>
            <w:top w:val="none" w:sz="0" w:space="0" w:color="auto"/>
            <w:left w:val="none" w:sz="0" w:space="0" w:color="auto"/>
            <w:bottom w:val="none" w:sz="0" w:space="0" w:color="auto"/>
            <w:right w:val="none" w:sz="0" w:space="0" w:color="auto"/>
          </w:divBdr>
        </w:div>
        <w:div w:id="186452472">
          <w:marLeft w:val="0"/>
          <w:marRight w:val="0"/>
          <w:marTop w:val="0"/>
          <w:marBottom w:val="0"/>
          <w:divBdr>
            <w:top w:val="none" w:sz="0" w:space="0" w:color="auto"/>
            <w:left w:val="none" w:sz="0" w:space="0" w:color="auto"/>
            <w:bottom w:val="none" w:sz="0" w:space="0" w:color="auto"/>
            <w:right w:val="none" w:sz="0" w:space="0" w:color="auto"/>
          </w:divBdr>
        </w:div>
        <w:div w:id="1792748418">
          <w:marLeft w:val="0"/>
          <w:marRight w:val="0"/>
          <w:marTop w:val="0"/>
          <w:marBottom w:val="0"/>
          <w:divBdr>
            <w:top w:val="none" w:sz="0" w:space="0" w:color="auto"/>
            <w:left w:val="none" w:sz="0" w:space="0" w:color="auto"/>
            <w:bottom w:val="none" w:sz="0" w:space="0" w:color="auto"/>
            <w:right w:val="none" w:sz="0" w:space="0" w:color="auto"/>
          </w:divBdr>
        </w:div>
      </w:divsChild>
    </w:div>
    <w:div w:id="653265808">
      <w:bodyDiv w:val="1"/>
      <w:marLeft w:val="0"/>
      <w:marRight w:val="0"/>
      <w:marTop w:val="0"/>
      <w:marBottom w:val="0"/>
      <w:divBdr>
        <w:top w:val="none" w:sz="0" w:space="0" w:color="auto"/>
        <w:left w:val="none" w:sz="0" w:space="0" w:color="auto"/>
        <w:bottom w:val="none" w:sz="0" w:space="0" w:color="auto"/>
        <w:right w:val="none" w:sz="0" w:space="0" w:color="auto"/>
      </w:divBdr>
    </w:div>
    <w:div w:id="748507178">
      <w:bodyDiv w:val="1"/>
      <w:marLeft w:val="0"/>
      <w:marRight w:val="0"/>
      <w:marTop w:val="0"/>
      <w:marBottom w:val="0"/>
      <w:divBdr>
        <w:top w:val="none" w:sz="0" w:space="0" w:color="auto"/>
        <w:left w:val="none" w:sz="0" w:space="0" w:color="auto"/>
        <w:bottom w:val="none" w:sz="0" w:space="0" w:color="auto"/>
        <w:right w:val="none" w:sz="0" w:space="0" w:color="auto"/>
      </w:divBdr>
    </w:div>
    <w:div w:id="798307505">
      <w:bodyDiv w:val="1"/>
      <w:marLeft w:val="0"/>
      <w:marRight w:val="0"/>
      <w:marTop w:val="0"/>
      <w:marBottom w:val="0"/>
      <w:divBdr>
        <w:top w:val="none" w:sz="0" w:space="0" w:color="auto"/>
        <w:left w:val="none" w:sz="0" w:space="0" w:color="auto"/>
        <w:bottom w:val="none" w:sz="0" w:space="0" w:color="auto"/>
        <w:right w:val="none" w:sz="0" w:space="0" w:color="auto"/>
      </w:divBdr>
    </w:div>
    <w:div w:id="972365233">
      <w:bodyDiv w:val="1"/>
      <w:marLeft w:val="0"/>
      <w:marRight w:val="0"/>
      <w:marTop w:val="0"/>
      <w:marBottom w:val="0"/>
      <w:divBdr>
        <w:top w:val="none" w:sz="0" w:space="0" w:color="auto"/>
        <w:left w:val="none" w:sz="0" w:space="0" w:color="auto"/>
        <w:bottom w:val="none" w:sz="0" w:space="0" w:color="auto"/>
        <w:right w:val="none" w:sz="0" w:space="0" w:color="auto"/>
      </w:divBdr>
    </w:div>
    <w:div w:id="1117915591">
      <w:bodyDiv w:val="1"/>
      <w:marLeft w:val="0"/>
      <w:marRight w:val="0"/>
      <w:marTop w:val="0"/>
      <w:marBottom w:val="0"/>
      <w:divBdr>
        <w:top w:val="none" w:sz="0" w:space="0" w:color="auto"/>
        <w:left w:val="none" w:sz="0" w:space="0" w:color="auto"/>
        <w:bottom w:val="none" w:sz="0" w:space="0" w:color="auto"/>
        <w:right w:val="none" w:sz="0" w:space="0" w:color="auto"/>
      </w:divBdr>
    </w:div>
    <w:div w:id="1235623245">
      <w:bodyDiv w:val="1"/>
      <w:marLeft w:val="0"/>
      <w:marRight w:val="0"/>
      <w:marTop w:val="0"/>
      <w:marBottom w:val="0"/>
      <w:divBdr>
        <w:top w:val="none" w:sz="0" w:space="0" w:color="auto"/>
        <w:left w:val="none" w:sz="0" w:space="0" w:color="auto"/>
        <w:bottom w:val="none" w:sz="0" w:space="0" w:color="auto"/>
        <w:right w:val="none" w:sz="0" w:space="0" w:color="auto"/>
      </w:divBdr>
    </w:div>
    <w:div w:id="1241140371">
      <w:bodyDiv w:val="1"/>
      <w:marLeft w:val="0"/>
      <w:marRight w:val="0"/>
      <w:marTop w:val="0"/>
      <w:marBottom w:val="0"/>
      <w:divBdr>
        <w:top w:val="none" w:sz="0" w:space="0" w:color="auto"/>
        <w:left w:val="none" w:sz="0" w:space="0" w:color="auto"/>
        <w:bottom w:val="none" w:sz="0" w:space="0" w:color="auto"/>
        <w:right w:val="none" w:sz="0" w:space="0" w:color="auto"/>
      </w:divBdr>
    </w:div>
    <w:div w:id="1328826176">
      <w:bodyDiv w:val="1"/>
      <w:marLeft w:val="0"/>
      <w:marRight w:val="0"/>
      <w:marTop w:val="0"/>
      <w:marBottom w:val="0"/>
      <w:divBdr>
        <w:top w:val="none" w:sz="0" w:space="0" w:color="auto"/>
        <w:left w:val="none" w:sz="0" w:space="0" w:color="auto"/>
        <w:bottom w:val="none" w:sz="0" w:space="0" w:color="auto"/>
        <w:right w:val="none" w:sz="0" w:space="0" w:color="auto"/>
      </w:divBdr>
    </w:div>
    <w:div w:id="1544756489">
      <w:bodyDiv w:val="1"/>
      <w:marLeft w:val="0"/>
      <w:marRight w:val="0"/>
      <w:marTop w:val="0"/>
      <w:marBottom w:val="0"/>
      <w:divBdr>
        <w:top w:val="none" w:sz="0" w:space="0" w:color="auto"/>
        <w:left w:val="none" w:sz="0" w:space="0" w:color="auto"/>
        <w:bottom w:val="none" w:sz="0" w:space="0" w:color="auto"/>
        <w:right w:val="none" w:sz="0" w:space="0" w:color="auto"/>
      </w:divBdr>
    </w:div>
    <w:div w:id="1772630109">
      <w:bodyDiv w:val="1"/>
      <w:marLeft w:val="0"/>
      <w:marRight w:val="0"/>
      <w:marTop w:val="0"/>
      <w:marBottom w:val="0"/>
      <w:divBdr>
        <w:top w:val="none" w:sz="0" w:space="0" w:color="auto"/>
        <w:left w:val="none" w:sz="0" w:space="0" w:color="auto"/>
        <w:bottom w:val="none" w:sz="0" w:space="0" w:color="auto"/>
        <w:right w:val="none" w:sz="0" w:space="0" w:color="auto"/>
      </w:divBdr>
    </w:div>
    <w:div w:id="1825393983">
      <w:bodyDiv w:val="1"/>
      <w:marLeft w:val="0"/>
      <w:marRight w:val="0"/>
      <w:marTop w:val="0"/>
      <w:marBottom w:val="0"/>
      <w:divBdr>
        <w:top w:val="none" w:sz="0" w:space="0" w:color="auto"/>
        <w:left w:val="none" w:sz="0" w:space="0" w:color="auto"/>
        <w:bottom w:val="none" w:sz="0" w:space="0" w:color="auto"/>
        <w:right w:val="none" w:sz="0" w:space="0" w:color="auto"/>
      </w:divBdr>
    </w:div>
    <w:div w:id="2086754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9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483D1-031B-41BB-908D-AA8CE55E2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5</Pages>
  <Words>5135</Words>
  <Characters>29270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Mohamed Gomaa</cp:lastModifiedBy>
  <cp:revision>425</cp:revision>
  <dcterms:created xsi:type="dcterms:W3CDTF">2016-10-09T10:50:00Z</dcterms:created>
  <dcterms:modified xsi:type="dcterms:W3CDTF">2017-06-21T20:47:00Z</dcterms:modified>
</cp:coreProperties>
</file>