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D5" w:rsidRPr="0050752D" w:rsidRDefault="005C6CD5" w:rsidP="005C6CD5">
      <w:r>
        <w:rPr>
          <w:rFonts w:cs="Times New Roman"/>
        </w:rPr>
        <w:t>Supplementary Table 2: To</w:t>
      </w:r>
      <w:r w:rsidRPr="0050752D">
        <w:rPr>
          <w:rFonts w:cs="Times New Roman"/>
        </w:rPr>
        <w:t>tal annual DALYs attrib</w:t>
      </w:r>
      <w:r>
        <w:rPr>
          <w:rFonts w:cs="Times New Roman"/>
        </w:rPr>
        <w:t>utable to snakebite in Sri Lanka (higher estimate)</w:t>
      </w:r>
    </w:p>
    <w:p w:rsidR="005C6CD5" w:rsidRPr="000D706E" w:rsidRDefault="005C6CD5" w:rsidP="005C6CD5">
      <w:pPr>
        <w:rPr>
          <w:rFonts w:cs="Times New Roman"/>
          <w:sz w:val="24"/>
          <w:szCs w:val="24"/>
        </w:rPr>
      </w:pPr>
    </w:p>
    <w:tbl>
      <w:tblPr>
        <w:tblW w:w="14023" w:type="dxa"/>
        <w:tblLook w:val="04A0" w:firstRow="1" w:lastRow="0" w:firstColumn="1" w:lastColumn="0" w:noHBand="0" w:noVBand="1"/>
      </w:tblPr>
      <w:tblGrid>
        <w:gridCol w:w="1041"/>
        <w:gridCol w:w="1724"/>
        <w:gridCol w:w="1212"/>
        <w:gridCol w:w="1430"/>
        <w:gridCol w:w="1578"/>
        <w:gridCol w:w="1286"/>
        <w:gridCol w:w="1431"/>
        <w:gridCol w:w="1536"/>
        <w:gridCol w:w="1393"/>
        <w:gridCol w:w="1392"/>
      </w:tblGrid>
      <w:tr w:rsidR="005C6CD5" w:rsidRPr="000D706E" w:rsidTr="008D1287">
        <w:trPr>
          <w:trHeight w:val="285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Males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Females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5C6CD5" w:rsidRPr="000D706E" w:rsidTr="008D1287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Population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DALYs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DALYs per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Population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DALYs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DALYs per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Population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DALYs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DALYs per</w:t>
            </w:r>
          </w:p>
        </w:tc>
      </w:tr>
      <w:tr w:rsidR="005C6CD5" w:rsidRPr="000D706E" w:rsidTr="008D1287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D706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1,000</w:t>
            </w:r>
          </w:p>
        </w:tc>
      </w:tr>
      <w:tr w:rsidR="005C6CD5" w:rsidRPr="000D706E" w:rsidTr="008D1287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6CD5" w:rsidRPr="000D706E" w:rsidTr="008D1287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Age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6CD5" w:rsidRPr="000D706E" w:rsidTr="008D1287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0-4  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879,223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864,639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122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1,743,862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0.1</w:t>
            </w:r>
          </w:p>
        </w:tc>
      </w:tr>
      <w:tr w:rsidR="005C6CD5" w:rsidRPr="000D706E" w:rsidTr="008D1287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5-14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1,711,177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472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1,676,627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352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3,387,804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824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0.2</w:t>
            </w:r>
          </w:p>
        </w:tc>
      </w:tr>
      <w:tr w:rsidR="005C6CD5" w:rsidRPr="000D706E" w:rsidTr="008D1287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15-29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2,305,753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1,847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2,424,227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1,332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4,729,980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3,179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0.7</w:t>
            </w:r>
          </w:p>
        </w:tc>
      </w:tr>
      <w:tr w:rsidR="005C6CD5" w:rsidRPr="000D706E" w:rsidTr="008D1287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30-44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2,144,526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2,618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1.2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2,263,175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2,073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4,407,701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4,691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1.1</w:t>
            </w:r>
          </w:p>
        </w:tc>
      </w:tr>
      <w:tr w:rsidR="005C6CD5" w:rsidRPr="000D706E" w:rsidTr="008D1287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45-59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1,700,304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2,515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1.5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1,869,215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2,750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1.5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3,569,519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5,264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1.5</w:t>
            </w:r>
          </w:p>
        </w:tc>
      </w:tr>
      <w:tr w:rsidR="005C6CD5" w:rsidRPr="000D706E" w:rsidTr="008D1287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60-69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709,192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552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842,007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567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1,551,199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1,118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0.7</w:t>
            </w:r>
          </w:p>
        </w:tc>
      </w:tr>
      <w:tr w:rsidR="005C6CD5" w:rsidRPr="000D706E" w:rsidTr="008D1287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70-79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298,235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178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397,365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154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695,600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332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0.5</w:t>
            </w:r>
          </w:p>
        </w:tc>
      </w:tr>
      <w:tr w:rsidR="005C6CD5" w:rsidRPr="000D706E" w:rsidTr="008D1287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80+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108,224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 xml:space="preserve">            -  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 xml:space="preserve">                - 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165,550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 xml:space="preserve">             -  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 xml:space="preserve">                - 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>273,774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 xml:space="preserve">               -  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color w:val="000000"/>
              </w:rPr>
            </w:pPr>
            <w:r w:rsidRPr="000D706E">
              <w:rPr>
                <w:color w:val="000000"/>
              </w:rPr>
              <w:t xml:space="preserve">               -   </w:t>
            </w:r>
          </w:p>
        </w:tc>
      </w:tr>
      <w:tr w:rsidR="005C6CD5" w:rsidRPr="000D706E" w:rsidTr="008D1287">
        <w:trPr>
          <w:trHeight w:hRule="exact" w:val="340"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CD5" w:rsidRPr="000D706E" w:rsidRDefault="005C6CD5" w:rsidP="008D12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D706E">
              <w:rPr>
                <w:rFonts w:eastAsia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b/>
                <w:bCs/>
                <w:color w:val="000000"/>
              </w:rPr>
            </w:pPr>
            <w:r w:rsidRPr="000D706E">
              <w:rPr>
                <w:b/>
                <w:bCs/>
                <w:color w:val="000000"/>
              </w:rPr>
              <w:t>9,856,634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b/>
                <w:bCs/>
                <w:color w:val="000000"/>
              </w:rPr>
            </w:pPr>
            <w:r w:rsidRPr="000D706E">
              <w:rPr>
                <w:b/>
                <w:bCs/>
                <w:color w:val="000000"/>
              </w:rPr>
              <w:t>8,229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b/>
                <w:bCs/>
                <w:color w:val="000000"/>
              </w:rPr>
            </w:pPr>
            <w:r w:rsidRPr="000D706E">
              <w:rPr>
                <w:b/>
                <w:bCs/>
                <w:color w:val="000000"/>
              </w:rPr>
              <w:t>0.8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b/>
                <w:bCs/>
                <w:color w:val="000000"/>
              </w:rPr>
            </w:pPr>
            <w:r w:rsidRPr="000D706E">
              <w:rPr>
                <w:b/>
                <w:bCs/>
                <w:color w:val="000000"/>
              </w:rPr>
              <w:t>10,502,805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b/>
                <w:bCs/>
                <w:color w:val="000000"/>
              </w:rPr>
            </w:pPr>
            <w:r w:rsidRPr="000D706E">
              <w:rPr>
                <w:b/>
                <w:bCs/>
                <w:color w:val="000000"/>
              </w:rPr>
              <w:t>7,348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b/>
                <w:bCs/>
                <w:color w:val="000000"/>
              </w:rPr>
            </w:pPr>
            <w:r w:rsidRPr="000D706E">
              <w:rPr>
                <w:b/>
                <w:bCs/>
                <w:color w:val="000000"/>
              </w:rPr>
              <w:t>0.7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b/>
                <w:bCs/>
                <w:color w:val="000000"/>
              </w:rPr>
            </w:pPr>
            <w:r w:rsidRPr="000D706E">
              <w:rPr>
                <w:b/>
                <w:bCs/>
                <w:color w:val="000000"/>
              </w:rPr>
              <w:t>20,359,439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b/>
                <w:bCs/>
                <w:color w:val="000000"/>
              </w:rPr>
            </w:pPr>
            <w:r w:rsidRPr="000D706E">
              <w:rPr>
                <w:b/>
                <w:bCs/>
                <w:color w:val="000000"/>
              </w:rPr>
              <w:t>15,576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C6CD5" w:rsidRPr="000D706E" w:rsidRDefault="005C6CD5" w:rsidP="008D1287">
            <w:pPr>
              <w:jc w:val="right"/>
              <w:rPr>
                <w:b/>
                <w:bCs/>
                <w:color w:val="000000"/>
              </w:rPr>
            </w:pPr>
            <w:r w:rsidRPr="000D706E">
              <w:rPr>
                <w:b/>
                <w:bCs/>
                <w:color w:val="000000"/>
              </w:rPr>
              <w:t>0.8</w:t>
            </w:r>
          </w:p>
        </w:tc>
      </w:tr>
    </w:tbl>
    <w:p w:rsidR="005C6CD5" w:rsidRDefault="005C6CD5" w:rsidP="005C6CD5"/>
    <w:p w:rsidR="008B1932" w:rsidRDefault="008B1932">
      <w:bookmarkStart w:id="0" w:name="_GoBack"/>
      <w:bookmarkEnd w:id="0"/>
    </w:p>
    <w:sectPr w:rsidR="008B1932" w:rsidSect="00792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D5"/>
    <w:rsid w:val="005C6CD5"/>
    <w:rsid w:val="008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8AE3D-95F2-43C6-85AF-0627C180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6CD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Lalloo</dc:creator>
  <cp:keywords/>
  <dc:description/>
  <cp:lastModifiedBy>David Lalloo</cp:lastModifiedBy>
  <cp:revision>1</cp:revision>
  <dcterms:created xsi:type="dcterms:W3CDTF">2017-05-20T13:19:00Z</dcterms:created>
  <dcterms:modified xsi:type="dcterms:W3CDTF">2017-05-20T13:19:00Z</dcterms:modified>
</cp:coreProperties>
</file>