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96A5" w14:textId="77777777" w:rsidR="003B194A" w:rsidRPr="000C58EE" w:rsidRDefault="003B194A" w:rsidP="003B194A">
      <w:r w:rsidRPr="000C58EE">
        <w:rPr>
          <w:noProof/>
          <w:lang w:eastAsia="en-GB"/>
        </w:rPr>
        <w:drawing>
          <wp:inline distT="0" distB="0" distL="0" distR="0" wp14:anchorId="753022E4" wp14:editId="52B785A1">
            <wp:extent cx="6206490" cy="3149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5_expression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8" b="31400"/>
                    <a:stretch/>
                  </pic:blipFill>
                  <pic:spPr bwMode="auto">
                    <a:xfrm>
                      <a:off x="0" y="0"/>
                      <a:ext cx="6206490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45A48" w14:textId="3E087A3E" w:rsidR="00FF4EBE" w:rsidRPr="00FF4EBE" w:rsidRDefault="00FF4EBE" w:rsidP="00FF4EBE">
      <w:pPr>
        <w:rPr>
          <w:b/>
        </w:rPr>
      </w:pPr>
      <w:r>
        <w:rPr>
          <w:b/>
        </w:rPr>
        <w:t xml:space="preserve">Supplementary figure 2. </w:t>
      </w:r>
      <w:r w:rsidRPr="00FF4EBE">
        <w:rPr>
          <w:b/>
        </w:rPr>
        <w:t>Distribution of</w:t>
      </w:r>
      <w:r>
        <w:t xml:space="preserve"> </w:t>
      </w:r>
      <w:r>
        <w:rPr>
          <w:b/>
        </w:rPr>
        <w:t>target</w:t>
      </w:r>
      <w:r w:rsidRPr="00FF4EBE">
        <w:rPr>
          <w:b/>
        </w:rPr>
        <w:t xml:space="preserve">s </w:t>
      </w:r>
      <w:r>
        <w:rPr>
          <w:b/>
        </w:rPr>
        <w:t xml:space="preserve">(mRNA) </w:t>
      </w:r>
      <w:r w:rsidRPr="00FF4EBE">
        <w:rPr>
          <w:b/>
        </w:rPr>
        <w:t>of</w:t>
      </w:r>
      <w:r>
        <w:t xml:space="preserve"> </w:t>
      </w:r>
      <w:r>
        <w:rPr>
          <w:b/>
        </w:rPr>
        <w:t>sma-miR-277 miRNA family across the expression spectrum of all transcripts in adult worms.</w:t>
      </w:r>
    </w:p>
    <w:p w14:paraId="0B4F1D9F" w14:textId="4AE44417" w:rsidR="00105187" w:rsidRDefault="003B194A" w:rsidP="003B194A">
      <w:bookmarkStart w:id="0" w:name="_GoBack"/>
      <w:proofErr w:type="spellStart"/>
      <w:r w:rsidRPr="000C58EE">
        <w:t>Sylamer</w:t>
      </w:r>
      <w:proofErr w:type="spellEnd"/>
      <w:r w:rsidRPr="000C58EE">
        <w:t xml:space="preserve"> and high confidence targets of </w:t>
      </w:r>
      <w:r w:rsidR="00FF4EBE">
        <w:t>sma-miR-4989(</w:t>
      </w:r>
      <w:r w:rsidRPr="000C58EE">
        <w:t>novel255</w:t>
      </w:r>
      <w:r w:rsidR="00FF4EBE">
        <w:t>)</w:t>
      </w:r>
      <w:r w:rsidRPr="000C58EE">
        <w:t xml:space="preserve"> are spread across the differential expression ranking set of genes. Each point represents a transcript that is significantly higher expressed in juveniles. Highlighted in orange are those transcripts that, in addition, contained a </w:t>
      </w:r>
      <w:r w:rsidR="000840C1" w:rsidRPr="000840C1">
        <w:t xml:space="preserve">sma-miR-277 miRNA family </w:t>
      </w:r>
      <w:r w:rsidRPr="000C58EE">
        <w:t xml:space="preserve">target in their UTR according to </w:t>
      </w:r>
      <w:proofErr w:type="spellStart"/>
      <w:r w:rsidRPr="000C58EE">
        <w:t>Sylamer</w:t>
      </w:r>
      <w:proofErr w:type="spellEnd"/>
      <w:r w:rsidRPr="000C58EE">
        <w:t xml:space="preserve">. Blue dots represent the subset of </w:t>
      </w:r>
      <w:proofErr w:type="spellStart"/>
      <w:r w:rsidRPr="000C58EE">
        <w:t>Sylamer</w:t>
      </w:r>
      <w:proofErr w:type="spellEnd"/>
      <w:r w:rsidRPr="000C58EE">
        <w:t xml:space="preserve"> genes whose </w:t>
      </w:r>
      <w:proofErr w:type="spellStart"/>
      <w:r w:rsidRPr="000C58EE">
        <w:t>orthologs</w:t>
      </w:r>
      <w:proofErr w:type="spellEnd"/>
      <w:r w:rsidRPr="000C58EE">
        <w:t xml:space="preserve"> in </w:t>
      </w:r>
      <w:r w:rsidRPr="000C58EE">
        <w:rPr>
          <w:i/>
        </w:rPr>
        <w:t>S. </w:t>
      </w:r>
      <w:proofErr w:type="spellStart"/>
      <w:r w:rsidRPr="000C58EE">
        <w:rPr>
          <w:i/>
        </w:rPr>
        <w:t>haematobium</w:t>
      </w:r>
      <w:proofErr w:type="spellEnd"/>
      <w:r w:rsidRPr="000C58EE">
        <w:rPr>
          <w:i/>
        </w:rPr>
        <w:t xml:space="preserve"> </w:t>
      </w:r>
      <w:r w:rsidRPr="000C58EE">
        <w:t xml:space="preserve">and </w:t>
      </w:r>
      <w:r w:rsidRPr="000C58EE">
        <w:rPr>
          <w:i/>
        </w:rPr>
        <w:t>S. </w:t>
      </w:r>
      <w:proofErr w:type="spellStart"/>
      <w:r w:rsidRPr="000C58EE">
        <w:rPr>
          <w:i/>
        </w:rPr>
        <w:t>japonicum</w:t>
      </w:r>
      <w:proofErr w:type="spellEnd"/>
      <w:r w:rsidRPr="000C58EE">
        <w:rPr>
          <w:i/>
        </w:rPr>
        <w:t xml:space="preserve"> </w:t>
      </w:r>
      <w:r w:rsidRPr="000C58EE">
        <w:t xml:space="preserve">also have a </w:t>
      </w:r>
      <w:r w:rsidR="000840C1" w:rsidRPr="000840C1">
        <w:t xml:space="preserve">sma-miR-277 miRNA family </w:t>
      </w:r>
      <w:r w:rsidRPr="000C58EE">
        <w:t xml:space="preserve">target. These are regarded as high confidence targets as they are confirmed independently by three methods (i.e. </w:t>
      </w:r>
      <w:proofErr w:type="spellStart"/>
      <w:r w:rsidRPr="000C58EE">
        <w:t>Sylamer</w:t>
      </w:r>
      <w:proofErr w:type="spellEnd"/>
      <w:r w:rsidRPr="000C58EE">
        <w:t xml:space="preserve">, </w:t>
      </w:r>
      <w:proofErr w:type="spellStart"/>
      <w:r w:rsidRPr="000C58EE">
        <w:t>miRanda</w:t>
      </w:r>
      <w:proofErr w:type="spellEnd"/>
      <w:r w:rsidRPr="000C58EE">
        <w:t xml:space="preserve"> and </w:t>
      </w:r>
      <w:proofErr w:type="spellStart"/>
      <w:r w:rsidRPr="000C58EE">
        <w:t>TargetScan</w:t>
      </w:r>
      <w:proofErr w:type="spellEnd"/>
      <w:r w:rsidRPr="000C58EE">
        <w:t xml:space="preserve"> with conservation).</w:t>
      </w:r>
    </w:p>
    <w:bookmarkEnd w:id="0"/>
    <w:sectPr w:rsidR="00105187" w:rsidSect="00F33A42">
      <w:pgSz w:w="11901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4A"/>
    <w:rsid w:val="000840C1"/>
    <w:rsid w:val="00105187"/>
    <w:rsid w:val="00255334"/>
    <w:rsid w:val="003B194A"/>
    <w:rsid w:val="0049364B"/>
    <w:rsid w:val="006210E4"/>
    <w:rsid w:val="00751600"/>
    <w:rsid w:val="00B16990"/>
    <w:rsid w:val="00DF55D6"/>
    <w:rsid w:val="00F33A4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F200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94A"/>
    <w:pPr>
      <w:spacing w:line="480" w:lineRule="auto"/>
      <w:ind w:firstLine="369"/>
      <w:jc w:val="both"/>
    </w:pPr>
    <w:rPr>
      <w:rFonts w:asciiTheme="minorHAnsi" w:hAnsi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1AE"/>
    <w:pPr>
      <w:spacing w:line="240" w:lineRule="auto"/>
      <w:ind w:firstLine="0"/>
      <w:jc w:val="left"/>
    </w:pPr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Protasio</dc:creator>
  <cp:keywords/>
  <dc:description/>
  <cp:lastModifiedBy>Microsoft Office User</cp:lastModifiedBy>
  <cp:revision>5</cp:revision>
  <dcterms:created xsi:type="dcterms:W3CDTF">2016-04-08T15:38:00Z</dcterms:created>
  <dcterms:modified xsi:type="dcterms:W3CDTF">2017-04-21T05:14:00Z</dcterms:modified>
</cp:coreProperties>
</file>