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6EA4" w:rsidRPr="001E1B1A" w:rsidRDefault="00BB6EA4" w:rsidP="00BB6EA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∞Ê˘øO»*5'74—3¨qı;"/>
          <w:sz w:val="28"/>
          <w:szCs w:val="28"/>
          <w:lang w:val="en-US"/>
        </w:rPr>
      </w:pPr>
      <w:r w:rsidRPr="001E1B1A">
        <w:rPr>
          <w:rFonts w:ascii="Helvetica" w:hAnsi="Helvetica" w:cs="∞Ê˘øO»*5'74—3¨qı;"/>
          <w:sz w:val="28"/>
          <w:szCs w:val="28"/>
          <w:lang w:val="en-US"/>
        </w:rPr>
        <w:t>Glossary of specialized terms</w:t>
      </w:r>
    </w:p>
    <w:p w:rsidR="00BB6EA4" w:rsidRPr="001E1B1A" w:rsidRDefault="00BB6EA4" w:rsidP="00BB6EA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∞Ê˘øO»*5'74—3¨qı;"/>
          <w:lang w:val="en-US"/>
        </w:rPr>
      </w:pPr>
    </w:p>
    <w:p w:rsidR="00BB6EA4" w:rsidRPr="001E1B1A" w:rsidRDefault="00BB6EA4" w:rsidP="00BB6EA4">
      <w:pPr>
        <w:spacing w:line="480" w:lineRule="auto"/>
        <w:jc w:val="both"/>
        <w:rPr>
          <w:rFonts w:ascii="Helvetica" w:hAnsi="Helvetica"/>
          <w:lang w:val="en-US"/>
        </w:rPr>
      </w:pPr>
      <w:proofErr w:type="spellStart"/>
      <w:r w:rsidRPr="001E1B1A">
        <w:rPr>
          <w:rFonts w:ascii="Helvetica" w:hAnsi="Helvetica"/>
          <w:lang w:val="en-US"/>
        </w:rPr>
        <w:t>Clade</w:t>
      </w:r>
      <w:proofErr w:type="spellEnd"/>
      <w:r w:rsidRPr="001E1B1A">
        <w:rPr>
          <w:rFonts w:ascii="Helvetica" w:hAnsi="Helvetica"/>
          <w:lang w:val="en-US"/>
        </w:rPr>
        <w:t xml:space="preserve">: Evolutionary lineage defined by </w:t>
      </w:r>
      <w:proofErr w:type="spellStart"/>
      <w:r w:rsidRPr="001E1B1A">
        <w:rPr>
          <w:rFonts w:ascii="Helvetica" w:hAnsi="Helvetica"/>
          <w:lang w:val="en-US"/>
        </w:rPr>
        <w:t>cladistic</w:t>
      </w:r>
      <w:proofErr w:type="spellEnd"/>
      <w:r w:rsidRPr="001E1B1A">
        <w:rPr>
          <w:rFonts w:ascii="Helvetica" w:hAnsi="Helvetica"/>
          <w:lang w:val="en-US"/>
        </w:rPr>
        <w:t xml:space="preserve"> analysis. A </w:t>
      </w:r>
      <w:proofErr w:type="spellStart"/>
      <w:r w:rsidRPr="001E1B1A">
        <w:rPr>
          <w:rFonts w:ascii="Helvetica" w:hAnsi="Helvetica"/>
          <w:lang w:val="en-US"/>
        </w:rPr>
        <w:t>clade</w:t>
      </w:r>
      <w:proofErr w:type="spellEnd"/>
      <w:r w:rsidRPr="001E1B1A">
        <w:rPr>
          <w:rFonts w:ascii="Helvetica" w:hAnsi="Helvetica"/>
          <w:lang w:val="en-US"/>
        </w:rPr>
        <w:t xml:space="preserve"> is monophyletic (it has only one ancestor) and is strictly isolated (it evolves independently) from other </w:t>
      </w:r>
      <w:proofErr w:type="spellStart"/>
      <w:r w:rsidRPr="001E1B1A">
        <w:rPr>
          <w:rFonts w:ascii="Helvetica" w:hAnsi="Helvetica"/>
          <w:lang w:val="en-US"/>
        </w:rPr>
        <w:t>clades</w:t>
      </w:r>
      <w:proofErr w:type="spellEnd"/>
      <w:r w:rsidRPr="001E1B1A">
        <w:rPr>
          <w:rFonts w:ascii="Helvetica" w:hAnsi="Helvetica"/>
          <w:lang w:val="en-US"/>
        </w:rPr>
        <w:t>.</w:t>
      </w:r>
    </w:p>
    <w:p w:rsidR="00BB6EA4" w:rsidRPr="001E1B1A" w:rsidRDefault="00BB6EA4" w:rsidP="00BB6EA4">
      <w:pPr>
        <w:spacing w:line="480" w:lineRule="auto"/>
        <w:jc w:val="both"/>
        <w:rPr>
          <w:rFonts w:ascii="Helvetica" w:hAnsi="Helvetica"/>
          <w:lang w:val="en-US"/>
        </w:rPr>
      </w:pPr>
    </w:p>
    <w:p w:rsidR="00BB6EA4" w:rsidRPr="001E1B1A" w:rsidRDefault="00BB6EA4" w:rsidP="00BB6EA4">
      <w:pPr>
        <w:tabs>
          <w:tab w:val="left" w:pos="2127"/>
        </w:tabs>
        <w:spacing w:line="480" w:lineRule="auto"/>
        <w:jc w:val="both"/>
        <w:rPr>
          <w:rFonts w:ascii="Helvetica" w:hAnsi="Helvetica"/>
          <w:lang w:val="en-US"/>
        </w:rPr>
      </w:pPr>
      <w:proofErr w:type="spellStart"/>
      <w:r w:rsidRPr="001E1B1A">
        <w:rPr>
          <w:rFonts w:ascii="Helvetica" w:hAnsi="Helvetica"/>
          <w:lang w:val="en-US"/>
        </w:rPr>
        <w:t>Cladistic</w:t>
      </w:r>
      <w:proofErr w:type="spellEnd"/>
      <w:r w:rsidRPr="001E1B1A">
        <w:rPr>
          <w:rFonts w:ascii="Helvetica" w:hAnsi="Helvetica"/>
          <w:lang w:val="en-US"/>
        </w:rPr>
        <w:t xml:space="preserve"> analysis: A specific method of </w:t>
      </w:r>
      <w:proofErr w:type="spellStart"/>
      <w:r w:rsidRPr="001E1B1A">
        <w:rPr>
          <w:rFonts w:ascii="Helvetica" w:hAnsi="Helvetica"/>
          <w:lang w:val="en-US"/>
        </w:rPr>
        <w:t>phylogenetic</w:t>
      </w:r>
      <w:proofErr w:type="spellEnd"/>
      <w:r w:rsidRPr="001E1B1A">
        <w:rPr>
          <w:rFonts w:ascii="Helvetica" w:hAnsi="Helvetica"/>
          <w:lang w:val="en-US"/>
        </w:rPr>
        <w:t xml:space="preserve"> analysis that relies on the polarization of characters, which are separated into ancestral (</w:t>
      </w:r>
      <w:proofErr w:type="spellStart"/>
      <w:r w:rsidRPr="001E1B1A">
        <w:rPr>
          <w:rFonts w:ascii="Helvetica" w:hAnsi="Helvetica"/>
          <w:lang w:val="en-US"/>
        </w:rPr>
        <w:t>plesiomorphic</w:t>
      </w:r>
      <w:proofErr w:type="spellEnd"/>
      <w:r w:rsidRPr="001E1B1A">
        <w:rPr>
          <w:rFonts w:ascii="Helvetica" w:hAnsi="Helvetica"/>
          <w:lang w:val="en-US"/>
        </w:rPr>
        <w:t>) and derived (</w:t>
      </w:r>
      <w:proofErr w:type="spellStart"/>
      <w:r w:rsidRPr="001E1B1A">
        <w:rPr>
          <w:rFonts w:ascii="Helvetica" w:hAnsi="Helvetica"/>
          <w:lang w:val="en-US"/>
        </w:rPr>
        <w:t>apomorphic</w:t>
      </w:r>
      <w:proofErr w:type="spellEnd"/>
      <w:r w:rsidRPr="001E1B1A">
        <w:rPr>
          <w:rFonts w:ascii="Helvetica" w:hAnsi="Helvetica"/>
          <w:lang w:val="en-US"/>
        </w:rPr>
        <w:t xml:space="preserve">) characters. Only those </w:t>
      </w:r>
      <w:proofErr w:type="spellStart"/>
      <w:r w:rsidRPr="001E1B1A">
        <w:rPr>
          <w:rFonts w:ascii="Helvetica" w:hAnsi="Helvetica"/>
          <w:lang w:val="en-US"/>
        </w:rPr>
        <w:t>apomorphic</w:t>
      </w:r>
      <w:proofErr w:type="spellEnd"/>
      <w:r w:rsidRPr="001E1B1A">
        <w:rPr>
          <w:rFonts w:ascii="Helvetica" w:hAnsi="Helvetica"/>
          <w:lang w:val="en-US"/>
        </w:rPr>
        <w:t xml:space="preserve"> characters that are shared by all members of a given </w:t>
      </w:r>
      <w:proofErr w:type="spellStart"/>
      <w:r w:rsidRPr="001E1B1A">
        <w:rPr>
          <w:rFonts w:ascii="Helvetica" w:hAnsi="Helvetica"/>
          <w:lang w:val="en-US"/>
        </w:rPr>
        <w:t>clade</w:t>
      </w:r>
      <w:proofErr w:type="spellEnd"/>
      <w:r w:rsidRPr="001E1B1A">
        <w:rPr>
          <w:rFonts w:ascii="Helvetica" w:hAnsi="Helvetica"/>
          <w:lang w:val="en-US"/>
        </w:rPr>
        <w:t xml:space="preserve"> (</w:t>
      </w:r>
      <w:r>
        <w:rPr>
          <w:rFonts w:ascii="Helvetica" w:hAnsi="Helvetica"/>
          <w:lang w:val="en-US"/>
        </w:rPr>
        <w:t>“</w:t>
      </w:r>
      <w:proofErr w:type="spellStart"/>
      <w:r w:rsidRPr="001E1B1A">
        <w:rPr>
          <w:rFonts w:ascii="Helvetica" w:hAnsi="Helvetica"/>
          <w:lang w:val="en-US"/>
        </w:rPr>
        <w:t>synapomorphic</w:t>
      </w:r>
      <w:proofErr w:type="spellEnd"/>
      <w:r w:rsidRPr="001E1B1A">
        <w:rPr>
          <w:rFonts w:ascii="Helvetica" w:hAnsi="Helvetica"/>
          <w:lang w:val="en-US"/>
        </w:rPr>
        <w:t xml:space="preserve"> character</w:t>
      </w:r>
      <w:r>
        <w:rPr>
          <w:rFonts w:ascii="Helvetica" w:hAnsi="Helvetica"/>
          <w:lang w:val="en-US"/>
        </w:rPr>
        <w:t>”</w:t>
      </w:r>
      <w:r w:rsidRPr="001E1B1A">
        <w:rPr>
          <w:rFonts w:ascii="Helvetica" w:hAnsi="Helvetica"/>
          <w:lang w:val="en-US"/>
        </w:rPr>
        <w:t xml:space="preserve">) are considered to be </w:t>
      </w:r>
      <w:proofErr w:type="spellStart"/>
      <w:r w:rsidRPr="001E1B1A">
        <w:rPr>
          <w:rFonts w:ascii="Helvetica" w:hAnsi="Helvetica"/>
          <w:lang w:val="en-US"/>
        </w:rPr>
        <w:t>phylogenetically</w:t>
      </w:r>
      <w:proofErr w:type="spellEnd"/>
      <w:r w:rsidRPr="001E1B1A">
        <w:rPr>
          <w:rFonts w:ascii="Helvetica" w:hAnsi="Helvetica"/>
          <w:lang w:val="en-US"/>
        </w:rPr>
        <w:t xml:space="preserve"> informative. For example, feathers are specific of the </w:t>
      </w:r>
      <w:proofErr w:type="spellStart"/>
      <w:r w:rsidRPr="001E1B1A">
        <w:rPr>
          <w:rFonts w:ascii="Helvetica" w:hAnsi="Helvetica"/>
          <w:lang w:val="en-US"/>
        </w:rPr>
        <w:t>clade</w:t>
      </w:r>
      <w:proofErr w:type="spellEnd"/>
      <w:r w:rsidRPr="001E1B1A">
        <w:rPr>
          <w:rFonts w:ascii="Helvetica" w:hAnsi="Helvetica"/>
          <w:lang w:val="en-US"/>
        </w:rPr>
        <w:t xml:space="preserve"> “birds” and are featured by all birds. They are </w:t>
      </w:r>
      <w:proofErr w:type="spellStart"/>
      <w:r w:rsidRPr="001E1B1A">
        <w:rPr>
          <w:rFonts w:ascii="Helvetica" w:hAnsi="Helvetica"/>
          <w:lang w:val="en-US"/>
        </w:rPr>
        <w:t>synapomorphic</w:t>
      </w:r>
      <w:proofErr w:type="spellEnd"/>
      <w:r w:rsidRPr="001E1B1A">
        <w:rPr>
          <w:rFonts w:ascii="Helvetica" w:hAnsi="Helvetica"/>
          <w:lang w:val="en-US"/>
        </w:rPr>
        <w:t xml:space="preserve"> characteristics of that </w:t>
      </w:r>
      <w:proofErr w:type="spellStart"/>
      <w:r w:rsidRPr="001E1B1A">
        <w:rPr>
          <w:rFonts w:ascii="Helvetica" w:hAnsi="Helvetica"/>
          <w:lang w:val="en-US"/>
        </w:rPr>
        <w:t>clade</w:t>
      </w:r>
      <w:proofErr w:type="spellEnd"/>
      <w:r w:rsidRPr="001E1B1A">
        <w:rPr>
          <w:rFonts w:ascii="Helvetica" w:hAnsi="Helvetica"/>
          <w:lang w:val="en-US"/>
        </w:rPr>
        <w:t xml:space="preserve">. </w:t>
      </w:r>
    </w:p>
    <w:p w:rsidR="00BB6EA4" w:rsidRPr="001E1B1A" w:rsidRDefault="00BB6EA4" w:rsidP="00BB6EA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∞Ê˘øO»*5'74—3¨qı;"/>
          <w:lang w:val="en-US"/>
        </w:rPr>
      </w:pPr>
    </w:p>
    <w:p w:rsidR="00BB6EA4" w:rsidRPr="001E1B1A" w:rsidRDefault="00BB6EA4" w:rsidP="00BB6EA4">
      <w:pPr>
        <w:spacing w:line="480" w:lineRule="auto"/>
        <w:jc w:val="both"/>
        <w:rPr>
          <w:rFonts w:ascii="Helvetica" w:hAnsi="Helvetica"/>
          <w:color w:val="000000"/>
          <w:lang w:val="en-US"/>
        </w:rPr>
      </w:pPr>
      <w:r w:rsidRPr="001E1B1A">
        <w:rPr>
          <w:rFonts w:ascii="Helvetica" w:hAnsi="Helvetica" w:cs="∞Ê˘øO»*5'74—3¨qı;"/>
          <w:lang w:val="en-US"/>
        </w:rPr>
        <w:t xml:space="preserve">Genetic </w:t>
      </w:r>
      <w:proofErr w:type="gramStart"/>
      <w:r w:rsidRPr="001E1B1A">
        <w:rPr>
          <w:rFonts w:ascii="Helvetica" w:hAnsi="Helvetica" w:cs="∞Ê˘øO»*5'74—3¨qı;"/>
          <w:lang w:val="en-US"/>
        </w:rPr>
        <w:t>recombination :</w:t>
      </w:r>
      <w:proofErr w:type="gramEnd"/>
      <w:r w:rsidRPr="001E1B1A">
        <w:rPr>
          <w:rFonts w:ascii="Helvetica" w:hAnsi="Helvetica"/>
          <w:color w:val="000000"/>
          <w:lang w:val="en-US"/>
        </w:rPr>
        <w:t xml:space="preserve"> </w:t>
      </w:r>
      <w:proofErr w:type="spellStart"/>
      <w:r w:rsidRPr="001E1B1A">
        <w:rPr>
          <w:rFonts w:ascii="Helvetica" w:hAnsi="Helvetica"/>
          <w:color w:val="000000"/>
          <w:lang w:val="en-US"/>
        </w:rPr>
        <w:t>Reassortment</w:t>
      </w:r>
      <w:proofErr w:type="spellEnd"/>
      <w:r w:rsidRPr="001E1B1A">
        <w:rPr>
          <w:rFonts w:ascii="Helvetica" w:hAnsi="Helvetica"/>
          <w:color w:val="000000"/>
          <w:lang w:val="en-US"/>
        </w:rPr>
        <w:t xml:space="preserve"> of genotypes occurring at different loci.</w:t>
      </w:r>
    </w:p>
    <w:p w:rsidR="00BB6EA4" w:rsidRPr="001E1B1A" w:rsidRDefault="00BB6EA4" w:rsidP="00BB6EA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∞Ê˘øO»*5'74—3¨qı;"/>
          <w:lang w:val="en-US"/>
        </w:rPr>
      </w:pPr>
    </w:p>
    <w:p w:rsidR="00BB6EA4" w:rsidRPr="001E1B1A" w:rsidRDefault="00BB6EA4" w:rsidP="00BB6EA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∞Ê˘øO»*5'74—3¨qı;"/>
          <w:lang w:val="en-US"/>
        </w:rPr>
      </w:pPr>
      <w:r w:rsidRPr="001E1B1A">
        <w:rPr>
          <w:rFonts w:ascii="Helvetica" w:hAnsi="Helvetica" w:cs="∞Ê˘øO»*5'74—3¨qı;"/>
          <w:lang w:val="en-US"/>
        </w:rPr>
        <w:t xml:space="preserve">Linkage </w:t>
      </w:r>
      <w:proofErr w:type="gramStart"/>
      <w:r w:rsidRPr="001E1B1A">
        <w:rPr>
          <w:rFonts w:ascii="Helvetica" w:hAnsi="Helvetica" w:cs="∞Ê˘øO»*5'74—3¨qı;"/>
          <w:lang w:val="en-US"/>
        </w:rPr>
        <w:t>disequilibrium :</w:t>
      </w:r>
      <w:proofErr w:type="gramEnd"/>
      <w:r w:rsidRPr="001E1B1A">
        <w:rPr>
          <w:rFonts w:ascii="Helvetica" w:hAnsi="Helvetica" w:cs="∞Ê˘øO»*5'74—3¨qı;"/>
          <w:lang w:val="en-US"/>
        </w:rPr>
        <w:t xml:space="preserve"> nonrandom association of genotypes </w:t>
      </w:r>
      <w:proofErr w:type="spellStart"/>
      <w:r w:rsidRPr="001E1B1A">
        <w:rPr>
          <w:rFonts w:ascii="Helvetica" w:hAnsi="Helvetica" w:cs="∞Ê˘øO»*5'74—3¨qı;"/>
          <w:lang w:val="en-US"/>
        </w:rPr>
        <w:t>occuring</w:t>
      </w:r>
      <w:proofErr w:type="spellEnd"/>
      <w:r w:rsidRPr="001E1B1A">
        <w:rPr>
          <w:rFonts w:ascii="Helvetica" w:hAnsi="Helvetica" w:cs="∞Ê˘øO»*5'74—3¨qı;"/>
          <w:lang w:val="en-US"/>
        </w:rPr>
        <w:t xml:space="preserve"> at different genetic loci (figure 1). If there is no linkage disequilibrium in a given population (random genetic recombination), knowing the genotype of an individual at a given locus does not allow </w:t>
      </w:r>
      <w:proofErr w:type="gramStart"/>
      <w:r w:rsidRPr="001E1B1A">
        <w:rPr>
          <w:rFonts w:ascii="Helvetica" w:hAnsi="Helvetica" w:cs="∞Ê˘øO»*5'74—3¨qı;"/>
          <w:lang w:val="en-US"/>
        </w:rPr>
        <w:t>to predict</w:t>
      </w:r>
      <w:proofErr w:type="gramEnd"/>
      <w:r w:rsidRPr="001E1B1A">
        <w:rPr>
          <w:rFonts w:ascii="Helvetica" w:hAnsi="Helvetica" w:cs="∞Ê˘øO»*5'74—3¨qı;"/>
          <w:lang w:val="en-US"/>
        </w:rPr>
        <w:t xml:space="preserve"> the genotype at another locus. For example, in a human population within which mating occurs at random, for a given individual, knowing his/her ABO blood group says nothing about his/her Rhesus blood group. If the contra</w:t>
      </w:r>
      <w:r>
        <w:rPr>
          <w:rFonts w:ascii="Helvetica" w:hAnsi="Helvetica" w:cs="∞Ê˘øO»*5'74—3¨qı;"/>
          <w:lang w:val="en-US"/>
        </w:rPr>
        <w:t>r</w:t>
      </w:r>
      <w:r w:rsidRPr="001E1B1A">
        <w:rPr>
          <w:rFonts w:ascii="Helvetica" w:hAnsi="Helvetica" w:cs="∞Ê˘øO»*5'74—3¨qı;"/>
          <w:lang w:val="en-US"/>
        </w:rPr>
        <w:t xml:space="preserve">y is verified in a given population, it is an indication of linkage </w:t>
      </w:r>
      <w:proofErr w:type="spellStart"/>
      <w:r w:rsidRPr="001E1B1A">
        <w:rPr>
          <w:rFonts w:ascii="Helvetica" w:hAnsi="Helvetica" w:cs="∞Ê˘øO»*5'74—3¨qı;"/>
          <w:lang w:val="en-US"/>
        </w:rPr>
        <w:t>disequilirbium</w:t>
      </w:r>
      <w:proofErr w:type="spellEnd"/>
      <w:r w:rsidRPr="001E1B1A">
        <w:rPr>
          <w:rFonts w:ascii="Helvetica" w:hAnsi="Helvetica" w:cs="∞Ê˘øO»*5'74—3¨qı;"/>
          <w:lang w:val="en-US"/>
        </w:rPr>
        <w:t xml:space="preserve"> and suggests that genetic recombination has been hampered, with a strength that can be evaluated by various statistics.</w:t>
      </w:r>
    </w:p>
    <w:p w:rsidR="00BB6EA4" w:rsidRPr="001E1B1A" w:rsidRDefault="00BB6EA4" w:rsidP="00BB6EA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∞Ê˘øO»*5'74—3¨qı;"/>
          <w:lang w:val="en-US"/>
        </w:rPr>
      </w:pPr>
    </w:p>
    <w:p w:rsidR="00BB6EA4" w:rsidRPr="001E1B1A" w:rsidRDefault="00BB6EA4" w:rsidP="00BB6EA4">
      <w:pPr>
        <w:spacing w:line="480" w:lineRule="auto"/>
        <w:jc w:val="both"/>
        <w:rPr>
          <w:rFonts w:ascii="Helvetica" w:hAnsi="Helvetica"/>
          <w:color w:val="000000"/>
          <w:lang w:val="en-US"/>
        </w:rPr>
      </w:pPr>
      <w:proofErr w:type="spellStart"/>
      <w:r w:rsidRPr="001E1B1A">
        <w:rPr>
          <w:rFonts w:ascii="Helvetica" w:hAnsi="Helvetica" w:cs="∞Ê˘øO»*5'74—3¨qı;"/>
          <w:lang w:val="en-US"/>
        </w:rPr>
        <w:t>Phylogenetic</w:t>
      </w:r>
      <w:proofErr w:type="spellEnd"/>
      <w:r w:rsidRPr="001E1B1A">
        <w:rPr>
          <w:rFonts w:ascii="Helvetica" w:hAnsi="Helvetica" w:cs="∞Ê˘øO»*5'74—3¨qı;"/>
          <w:lang w:val="en-US"/>
        </w:rPr>
        <w:t xml:space="preserve"> </w:t>
      </w:r>
      <w:proofErr w:type="gramStart"/>
      <w:r w:rsidRPr="001E1B1A">
        <w:rPr>
          <w:rFonts w:ascii="Helvetica" w:hAnsi="Helvetica" w:cs="∞Ê˘øO»*5'74—3¨qı;"/>
          <w:lang w:val="en-US"/>
        </w:rPr>
        <w:t>analysis :</w:t>
      </w:r>
      <w:proofErr w:type="gramEnd"/>
      <w:r w:rsidRPr="001E1B1A">
        <w:rPr>
          <w:rFonts w:ascii="Helvetica" w:hAnsi="Helvetica"/>
          <w:color w:val="000000"/>
          <w:lang w:val="en-US"/>
        </w:rPr>
        <w:t xml:space="preserve"> A branch of genetics that aims at reconstructing the evolutionary past and genetic relationships of </w:t>
      </w:r>
      <w:proofErr w:type="spellStart"/>
      <w:r w:rsidRPr="001E1B1A">
        <w:rPr>
          <w:rFonts w:ascii="Helvetica" w:hAnsi="Helvetica"/>
          <w:color w:val="000000"/>
          <w:lang w:val="en-US"/>
        </w:rPr>
        <w:t>taxa</w:t>
      </w:r>
      <w:proofErr w:type="spellEnd"/>
      <w:r w:rsidRPr="001E1B1A">
        <w:rPr>
          <w:rFonts w:ascii="Helvetica" w:hAnsi="Helvetica"/>
          <w:color w:val="000000"/>
          <w:lang w:val="en-US"/>
        </w:rPr>
        <w:t xml:space="preserve"> or of separate evolutionary lines.</w:t>
      </w:r>
    </w:p>
    <w:p w:rsidR="00BB6EA4" w:rsidRPr="001E1B1A" w:rsidRDefault="00BB6EA4" w:rsidP="00BB6EA4">
      <w:pPr>
        <w:spacing w:line="480" w:lineRule="auto"/>
        <w:jc w:val="both"/>
        <w:rPr>
          <w:rFonts w:ascii="Helvetica" w:hAnsi="Helvetica"/>
          <w:color w:val="000000"/>
          <w:lang w:val="en-US"/>
        </w:rPr>
      </w:pPr>
    </w:p>
    <w:p w:rsidR="00BB6EA4" w:rsidRDefault="00BB6EA4" w:rsidP="00BB6EA4">
      <w:pPr>
        <w:spacing w:line="480" w:lineRule="auto"/>
        <w:jc w:val="both"/>
        <w:rPr>
          <w:rFonts w:ascii="Helvetica" w:hAnsi="Helvetica"/>
          <w:color w:val="000000"/>
          <w:lang w:val="en-US"/>
        </w:rPr>
      </w:pPr>
      <w:r w:rsidRPr="001E1B1A">
        <w:rPr>
          <w:rFonts w:ascii="Helvetica" w:hAnsi="Helvetica"/>
          <w:lang w:val="en-US"/>
        </w:rPr>
        <w:t>Phylogeny:</w:t>
      </w:r>
      <w:r w:rsidRPr="001E1B1A">
        <w:rPr>
          <w:rFonts w:ascii="Helvetica" w:hAnsi="Helvetica"/>
          <w:b/>
          <w:lang w:val="en-US"/>
        </w:rPr>
        <w:t xml:space="preserve"> </w:t>
      </w:r>
      <w:r w:rsidRPr="001E1B1A">
        <w:rPr>
          <w:rFonts w:ascii="Helvetica" w:hAnsi="Helvetica"/>
          <w:color w:val="000000"/>
          <w:lang w:val="en-US"/>
        </w:rPr>
        <w:t xml:space="preserve">Evolutionary relationships between organisms or genes or molecules, often visualized as </w:t>
      </w:r>
      <w:proofErr w:type="spellStart"/>
      <w:r w:rsidRPr="001E1B1A">
        <w:rPr>
          <w:rFonts w:ascii="Helvetica" w:hAnsi="Helvetica"/>
          <w:color w:val="000000"/>
          <w:lang w:val="en-US"/>
        </w:rPr>
        <w:t>dendrograms</w:t>
      </w:r>
      <w:proofErr w:type="spellEnd"/>
      <w:r w:rsidRPr="001E1B1A">
        <w:rPr>
          <w:rFonts w:ascii="Helvetica" w:hAnsi="Helvetica"/>
          <w:color w:val="000000"/>
          <w:lang w:val="en-US"/>
        </w:rPr>
        <w:t xml:space="preserve"> of trees that are computed through various </w:t>
      </w:r>
      <w:proofErr w:type="spellStart"/>
      <w:r w:rsidRPr="001E1B1A">
        <w:rPr>
          <w:rFonts w:ascii="Helvetica" w:hAnsi="Helvetica"/>
          <w:color w:val="000000"/>
          <w:lang w:val="en-US"/>
        </w:rPr>
        <w:t>softwares</w:t>
      </w:r>
      <w:proofErr w:type="spellEnd"/>
      <w:r w:rsidRPr="001E1B1A">
        <w:rPr>
          <w:rFonts w:ascii="Helvetica" w:hAnsi="Helvetica"/>
          <w:color w:val="000000"/>
          <w:lang w:val="en-US"/>
        </w:rPr>
        <w:t>.</w:t>
      </w:r>
    </w:p>
    <w:p w:rsidR="00BB6EA4" w:rsidRDefault="00BB6EA4" w:rsidP="00BB6EA4">
      <w:pPr>
        <w:spacing w:line="480" w:lineRule="auto"/>
        <w:jc w:val="both"/>
        <w:rPr>
          <w:rFonts w:ascii="Helvetica" w:hAnsi="Helvetica"/>
          <w:color w:val="000000"/>
          <w:lang w:val="en-US"/>
        </w:rPr>
      </w:pPr>
    </w:p>
    <w:p w:rsidR="00BB6EA4" w:rsidRDefault="00BB6EA4" w:rsidP="00BB6EA4">
      <w:pPr>
        <w:spacing w:line="480" w:lineRule="auto"/>
        <w:jc w:val="both"/>
        <w:rPr>
          <w:rFonts w:ascii="Helvetica" w:hAnsi="Helvetica"/>
          <w:color w:val="000000"/>
          <w:lang w:val="en-US"/>
        </w:rPr>
      </w:pPr>
      <w:r>
        <w:rPr>
          <w:rFonts w:ascii="Helvetica" w:hAnsi="Helvetica"/>
          <w:color w:val="000000"/>
          <w:lang w:val="en-US"/>
        </w:rPr>
        <w:t xml:space="preserve">Single nucleotide polymorphism: Polymorphisms or one-letter variations in the DNA sequence. </w:t>
      </w:r>
      <w:proofErr w:type="spellStart"/>
      <w:r>
        <w:rPr>
          <w:rFonts w:ascii="Helvetica" w:hAnsi="Helvetica"/>
          <w:color w:val="000000"/>
          <w:lang w:val="en-US"/>
        </w:rPr>
        <w:t>SNPs</w:t>
      </w:r>
      <w:proofErr w:type="spellEnd"/>
      <w:r>
        <w:rPr>
          <w:rFonts w:ascii="Helvetica" w:hAnsi="Helvetica"/>
          <w:color w:val="000000"/>
          <w:lang w:val="en-US"/>
        </w:rPr>
        <w:t xml:space="preserve"> contribute to differences among individuals, strains and populations. Widely used as high-resolution population markers.</w:t>
      </w:r>
    </w:p>
    <w:p w:rsidR="002F02C3" w:rsidRDefault="00BB6EA4" w:rsidP="00BB6EA4">
      <w:pPr>
        <w:spacing w:line="480" w:lineRule="auto"/>
        <w:jc w:val="both"/>
      </w:pPr>
    </w:p>
    <w:sectPr w:rsidR="002F02C3" w:rsidSect="004D4A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∞Ê˘øO»*5'74—3¨qı;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B6EA4"/>
    <w:rsid w:val="00BB6EA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A4"/>
    <w:pPr>
      <w:spacing w:after="0"/>
    </w:pPr>
    <w:rPr>
      <w:rFonts w:eastAsiaTheme="minorEastAsia"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Word 12.0.0</Application>
  <DocSecurity>0</DocSecurity>
  <Lines>14</Lines>
  <Paragraphs>3</Paragraphs>
  <ScaleCrop>false</ScaleCrop>
  <Company>Apple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cp:lastModifiedBy>Apple Apple</cp:lastModifiedBy>
  <cp:revision>1</cp:revision>
  <dcterms:created xsi:type="dcterms:W3CDTF">2017-01-18T10:21:00Z</dcterms:created>
  <dcterms:modified xsi:type="dcterms:W3CDTF">2017-01-18T10:23:00Z</dcterms:modified>
</cp:coreProperties>
</file>