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0E" w:rsidRPr="0097324A" w:rsidRDefault="00F90E30" w:rsidP="0097324A">
      <w:pPr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  <w:szCs w:val="24"/>
        </w:rPr>
        <w:t xml:space="preserve">Table </w:t>
      </w:r>
      <w:r w:rsidR="00A24A11" w:rsidRPr="00167092">
        <w:rPr>
          <w:rFonts w:asciiTheme="minorHAnsi" w:eastAsiaTheme="minorHAnsi" w:hAnsiTheme="minorHAnsi" w:cstheme="minorBidi"/>
          <w:b/>
          <w:sz w:val="24"/>
          <w:szCs w:val="24"/>
        </w:rPr>
        <w:t>S</w:t>
      </w:r>
      <w:r>
        <w:rPr>
          <w:rFonts w:asciiTheme="minorHAnsi" w:eastAsiaTheme="minorHAnsi" w:hAnsiTheme="minorHAnsi" w:cstheme="minorBidi"/>
          <w:b/>
          <w:sz w:val="24"/>
          <w:szCs w:val="24"/>
        </w:rPr>
        <w:t>1</w:t>
      </w:r>
      <w:r w:rsidR="00A24A11" w:rsidRPr="00167092">
        <w:rPr>
          <w:rFonts w:asciiTheme="minorHAnsi" w:eastAsiaTheme="minorHAnsi" w:hAnsiTheme="minorHAnsi" w:cstheme="minorBidi"/>
          <w:sz w:val="24"/>
          <w:szCs w:val="24"/>
        </w:rPr>
        <w:t xml:space="preserve">. Diagnostic laboratory findings </w:t>
      </w:r>
      <w:r w:rsidR="00735107" w:rsidRPr="00167092">
        <w:rPr>
          <w:rFonts w:asciiTheme="minorHAnsi" w:eastAsiaTheme="minorHAnsi" w:hAnsiTheme="minorHAnsi" w:cstheme="minorBidi"/>
          <w:sz w:val="24"/>
          <w:szCs w:val="24"/>
        </w:rPr>
        <w:t xml:space="preserve">in </w:t>
      </w:r>
      <w:r w:rsidR="00571A03" w:rsidRPr="00167092">
        <w:rPr>
          <w:rFonts w:asciiTheme="minorHAnsi" w:eastAsiaTheme="minorHAnsi" w:hAnsiTheme="minorHAnsi" w:cstheme="minorBidi"/>
          <w:sz w:val="24"/>
          <w:szCs w:val="24"/>
        </w:rPr>
        <w:t xml:space="preserve">culture-positive </w:t>
      </w:r>
      <w:r w:rsidR="00735107" w:rsidRPr="00167092">
        <w:rPr>
          <w:rFonts w:asciiTheme="minorHAnsi" w:eastAsiaTheme="minorHAnsi" w:hAnsiTheme="minorHAnsi" w:cstheme="minorBidi"/>
          <w:sz w:val="24"/>
          <w:szCs w:val="24"/>
        </w:rPr>
        <w:t>brucellosis</w:t>
      </w:r>
      <w:r w:rsidR="00A24A11" w:rsidRPr="00167092">
        <w:rPr>
          <w:rFonts w:asciiTheme="minorHAnsi" w:eastAsiaTheme="minorHAnsi" w:hAnsiTheme="minorHAnsi" w:cstheme="minorBidi"/>
          <w:sz w:val="24"/>
          <w:szCs w:val="24"/>
        </w:rPr>
        <w:t xml:space="preserve"> patients.</w:t>
      </w:r>
    </w:p>
    <w:tbl>
      <w:tblPr>
        <w:tblW w:w="0" w:type="auto"/>
        <w:tblInd w:w="78" w:type="dxa"/>
        <w:tblLayout w:type="fixed"/>
        <w:tblLook w:val="0000"/>
      </w:tblPr>
      <w:tblGrid>
        <w:gridCol w:w="857"/>
        <w:gridCol w:w="974"/>
        <w:gridCol w:w="569"/>
        <w:gridCol w:w="622"/>
        <w:gridCol w:w="622"/>
        <w:gridCol w:w="620"/>
        <w:gridCol w:w="774"/>
        <w:gridCol w:w="622"/>
        <w:gridCol w:w="1390"/>
        <w:gridCol w:w="850"/>
        <w:gridCol w:w="951"/>
        <w:gridCol w:w="647"/>
      </w:tblGrid>
      <w:tr w:rsidR="007755BF" w:rsidRPr="00167092" w:rsidTr="002560AD">
        <w:trPr>
          <w:trHeight w:val="288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55BF" w:rsidRPr="000E3642" w:rsidRDefault="007755BF" w:rsidP="00287B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E3642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  <w:t>Patient N°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55BF" w:rsidRPr="000E3642" w:rsidRDefault="007755BF" w:rsidP="0028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3642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  <w:t>Samples</w:t>
            </w:r>
            <w:r w:rsidRPr="000E3642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55BF" w:rsidRPr="000E3642" w:rsidRDefault="007755BF" w:rsidP="007A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E3642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Result of serological </w:t>
            </w:r>
            <w:proofErr w:type="spellStart"/>
            <w:r w:rsidRPr="000E3642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  <w:t>tests</w:t>
            </w:r>
            <w:r w:rsidRPr="000E3642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55BF" w:rsidRPr="000E3642" w:rsidRDefault="007755BF" w:rsidP="00287B88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0E3642">
              <w:rPr>
                <w:rFonts w:asciiTheme="minorHAnsi" w:eastAsia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</w:rPr>
              <w:t>Brucella sp</w:t>
            </w:r>
            <w:r w:rsidRPr="000E3642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E3642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  <w:t>isolated</w:t>
            </w:r>
            <w:r w:rsidR="00D15AD3" w:rsidRPr="00D15AD3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755BF" w:rsidRPr="000E3642" w:rsidRDefault="007755BF" w:rsidP="0028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E3642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  <w:t>Glyco</w:t>
            </w:r>
            <w:proofErr w:type="spellEnd"/>
            <w:r w:rsidRPr="000E3642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  <w:t>-assay (%)</w:t>
            </w:r>
            <w:r w:rsidR="00D15AD3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F" w:rsidRDefault="008B08D2" w:rsidP="00287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Clinical symptoms and </w:t>
            </w:r>
            <w:proofErr w:type="spellStart"/>
            <w:r w:rsidR="007755BF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  <w:t>signs</w:t>
            </w:r>
            <w:r w:rsidR="00D15AD3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  <w:vertAlign w:val="superscript"/>
              </w:rPr>
              <w:t>e</w:t>
            </w:r>
            <w:proofErr w:type="spellEnd"/>
          </w:p>
        </w:tc>
      </w:tr>
      <w:tr w:rsidR="007755BF" w:rsidRPr="00167092" w:rsidTr="002560AD">
        <w:trPr>
          <w:trHeight w:val="288"/>
        </w:trPr>
        <w:tc>
          <w:tcPr>
            <w:tcW w:w="857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55BF" w:rsidRPr="00167092" w:rsidRDefault="007755BF" w:rsidP="000E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  <w:t>RBT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55BF" w:rsidRPr="00167092" w:rsidRDefault="007755BF" w:rsidP="000E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  <w:t>SAT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55BF" w:rsidRPr="00167092" w:rsidRDefault="007755BF" w:rsidP="000E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  <w:t>TAT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55BF" w:rsidRPr="00167092" w:rsidRDefault="007755BF" w:rsidP="000E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  <w:t>2ME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55BF" w:rsidRPr="00167092" w:rsidRDefault="007755BF" w:rsidP="000E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  <w:t>CELISA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755BF" w:rsidRPr="00167092" w:rsidRDefault="007755BF" w:rsidP="000E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  <w:t>CFT</w:t>
            </w:r>
          </w:p>
        </w:tc>
        <w:tc>
          <w:tcPr>
            <w:tcW w:w="139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F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  <w:t>Syst</w:t>
            </w:r>
            <w:r w:rsidR="008B08D2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  <w:t>emic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BF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0"/>
              </w:rPr>
              <w:t>Focal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430B40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&gt;200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3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B. suis </w:t>
            </w:r>
            <w:proofErr w:type="spellStart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bv</w:t>
            </w:r>
            <w:proofErr w:type="spellEnd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 xml:space="preserve"> 1</w:t>
            </w:r>
          </w:p>
          <w:p w:rsidR="00E139EF" w:rsidRPr="00167092" w:rsidRDefault="00E139E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79.3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0E011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0E011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430B40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b(2)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&gt;200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2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131.0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0E011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0E011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c</w:t>
            </w:r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&gt;200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62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3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255.9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0E011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0E011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d</w:t>
            </w:r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(9)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&gt;200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296.9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0E011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0E011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e</w:t>
            </w:r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(13)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&gt;200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223.3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0E011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0E011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f</w:t>
            </w:r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(17)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&gt;200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201.1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0E011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0E011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/>
            <w:tcBorders>
              <w:left w:val="single" w:sz="2" w:space="0" w:color="auto"/>
              <w:right w:val="single" w:sz="4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g</w:t>
            </w:r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(20)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&gt;200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&gt;400</w:t>
            </w:r>
          </w:p>
        </w:tc>
        <w:tc>
          <w:tcPr>
            <w:tcW w:w="62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&gt;100</w:t>
            </w:r>
          </w:p>
        </w:tc>
        <w:tc>
          <w:tcPr>
            <w:tcW w:w="7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137.0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0E011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left w:val="single" w:sz="2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755BF" w:rsidRPr="00167092" w:rsidRDefault="000E011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/>
            <w:tcBorders>
              <w:left w:val="single" w:sz="2" w:space="0" w:color="auto"/>
              <w:right w:val="single" w:sz="4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h</w:t>
            </w:r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(23)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151.9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0E011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left w:val="single" w:sz="2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755BF" w:rsidRPr="00167092" w:rsidRDefault="000E011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/>
            <w:tcBorders>
              <w:left w:val="single" w:sz="2" w:space="0" w:color="auto"/>
              <w:right w:val="single" w:sz="4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i</w:t>
            </w:r>
            <w:proofErr w:type="spellEnd"/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(26)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2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111.8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0E011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left w:val="single" w:sz="2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7755BF" w:rsidRPr="00167092" w:rsidRDefault="000E011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j</w:t>
            </w:r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(29)</w:t>
            </w:r>
          </w:p>
        </w:tc>
        <w:tc>
          <w:tcPr>
            <w:tcW w:w="5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122.4</w:t>
            </w:r>
          </w:p>
        </w:tc>
        <w:tc>
          <w:tcPr>
            <w:tcW w:w="9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0E011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0E011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a</w:t>
            </w:r>
            <w:proofErr w:type="spellEnd"/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13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B. suis </w:t>
            </w:r>
            <w:proofErr w:type="spellStart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bv</w:t>
            </w:r>
            <w:proofErr w:type="spellEnd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 xml:space="preserve"> 1</w:t>
            </w:r>
          </w:p>
          <w:p w:rsidR="00E139EF" w:rsidRDefault="00E139E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(-5 years)</w:t>
            </w:r>
          </w:p>
          <w:p w:rsidR="00E139EF" w:rsidRPr="00167092" w:rsidRDefault="00E139E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b</w:t>
            </w:r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62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7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1390" w:type="dxa"/>
            <w:vMerge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c</w:t>
            </w:r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7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1390" w:type="dxa"/>
            <w:vMerge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904DE6" w:rsidRPr="00167092" w:rsidTr="00F90962">
        <w:trPr>
          <w:trHeight w:val="290"/>
        </w:trPr>
        <w:tc>
          <w:tcPr>
            <w:tcW w:w="857" w:type="dxa"/>
            <w:vMerge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904DE6" w:rsidRPr="00167092" w:rsidRDefault="00904DE6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04DE6" w:rsidRPr="00167092" w:rsidRDefault="00904DE6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d(9)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04DE6" w:rsidRPr="00167092" w:rsidRDefault="00904DE6" w:rsidP="00EA7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04DE6" w:rsidRPr="00167092" w:rsidRDefault="00904DE6" w:rsidP="00EA7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04DE6" w:rsidRPr="00167092" w:rsidRDefault="00904DE6" w:rsidP="00EA7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62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04DE6" w:rsidRPr="00167092" w:rsidRDefault="00904DE6" w:rsidP="00EA7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7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04DE6" w:rsidRPr="00167092" w:rsidRDefault="00904DE6" w:rsidP="00EA7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04DE6" w:rsidRPr="00167092" w:rsidRDefault="00904DE6" w:rsidP="00EA7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1390" w:type="dxa"/>
            <w:vMerge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04DE6" w:rsidRPr="00167092" w:rsidRDefault="00904DE6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04DE6" w:rsidRPr="00167092" w:rsidRDefault="00904DE6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04DE6" w:rsidRDefault="00904DE6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904DE6" w:rsidRDefault="00904DE6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904DE6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e(12</w:t>
            </w:r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6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7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13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9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a</w:t>
            </w:r>
            <w:proofErr w:type="spellEnd"/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&gt;200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B. suis </w:t>
            </w:r>
            <w:proofErr w:type="spellStart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bv</w:t>
            </w:r>
            <w:proofErr w:type="spellEnd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 xml:space="preserve"> 1</w:t>
            </w:r>
          </w:p>
          <w:p w:rsidR="00E139EF" w:rsidRPr="00167092" w:rsidRDefault="00E139E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(-4 months)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105.9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b</w:t>
            </w:r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(13)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&gt;200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2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302.3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7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c</w:t>
            </w:r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(17)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&gt;200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2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226.9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7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d</w:t>
            </w:r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(20)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232.1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47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ND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e</w:t>
            </w:r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(30)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111.7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7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f</w:t>
            </w:r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(32)</w:t>
            </w:r>
          </w:p>
        </w:tc>
        <w:tc>
          <w:tcPr>
            <w:tcW w:w="5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7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126.8</w:t>
            </w:r>
          </w:p>
        </w:tc>
        <w:tc>
          <w:tcPr>
            <w:tcW w:w="9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a</w:t>
            </w:r>
            <w:proofErr w:type="spellEnd"/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&gt;200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B. abortus </w:t>
            </w:r>
            <w:proofErr w:type="spellStart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bv</w:t>
            </w:r>
            <w:proofErr w:type="spellEnd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 xml:space="preserve"> 1</w:t>
            </w:r>
          </w:p>
          <w:p w:rsidR="00E139EF" w:rsidRPr="00167092" w:rsidRDefault="00E139E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(-4 months)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73.6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A25DDD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 w:themeColor="text1"/>
                <w:sz w:val="20"/>
                <w:szCs w:val="20"/>
              </w:rPr>
            </w:pPr>
            <w:r w:rsidRPr="00A25DDD">
              <w:rPr>
                <w:rFonts w:asciiTheme="minorHAnsi" w:eastAsiaTheme="minorHAnsi" w:hAnsiTheme="minorHAnsi" w:cs="Calibr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A25DDD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 w:themeColor="text1"/>
                <w:sz w:val="20"/>
                <w:szCs w:val="20"/>
              </w:rPr>
            </w:pPr>
            <w:r w:rsidRPr="00A25DDD">
              <w:rPr>
                <w:rFonts w:asciiTheme="minorHAnsi" w:eastAsiaTheme="minorHAnsi" w:hAnsiTheme="minorHAnsi" w:cs="Calibr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b</w:t>
            </w:r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9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7755BF" w:rsidRPr="00167092" w:rsidTr="002560AD">
        <w:trPr>
          <w:trHeight w:val="290"/>
        </w:trPr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a</w:t>
            </w:r>
            <w:proofErr w:type="spellEnd"/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&gt;200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  <w:lang w:val="es-AR"/>
              </w:rPr>
            </w:pPr>
            <w:r w:rsidRPr="00167092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  <w:lang w:val="es-AR"/>
              </w:rPr>
              <w:t xml:space="preserve">B. melitensis </w:t>
            </w:r>
            <w:proofErr w:type="spellStart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  <w:lang w:val="es-AR"/>
              </w:rPr>
              <w:t>bv</w:t>
            </w:r>
            <w:proofErr w:type="spellEnd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  <w:lang w:val="es-AR"/>
              </w:rPr>
              <w:t xml:space="preserve"> 1</w:t>
            </w:r>
          </w:p>
          <w:p w:rsidR="00E139EF" w:rsidRPr="00167092" w:rsidRDefault="00E139E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  <w:lang w:val="es-AR"/>
              </w:rPr>
            </w:pPr>
            <w:r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  <w:lang w:val="es-AR"/>
              </w:rPr>
              <w:t xml:space="preserve">(-2 </w:t>
            </w:r>
            <w:proofErr w:type="spellStart"/>
            <w:r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  <w:lang w:val="es-AR"/>
              </w:rPr>
              <w:t>years</w:t>
            </w:r>
            <w:proofErr w:type="spellEnd"/>
            <w:r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  <w:lang w:val="es-AR"/>
              </w:rPr>
              <w:t>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  <w:t>24.1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  <w:t>6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  <w:t>a</w:t>
            </w:r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  <w:t>POS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  <w:t>&gt;200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  <w:t>400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  <w:t>100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  <w:t>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  <w:t>320</w:t>
            </w:r>
          </w:p>
        </w:tc>
        <w:tc>
          <w:tcPr>
            <w:tcW w:w="13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  <w:lang w:val="es-AR"/>
              </w:rPr>
            </w:pPr>
            <w:r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  <w:lang w:val="es-AR"/>
              </w:rPr>
              <w:t>B.</w:t>
            </w:r>
            <w:r w:rsidRPr="00167092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  <w:lang w:val="es-AR"/>
              </w:rPr>
              <w:t xml:space="preserve"> abortus </w:t>
            </w:r>
            <w:proofErr w:type="spellStart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  <w:lang w:val="es-AR"/>
              </w:rPr>
              <w:t>bv</w:t>
            </w:r>
            <w:proofErr w:type="spellEnd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  <w:lang w:val="es-AR"/>
              </w:rPr>
              <w:t xml:space="preserve"> 1</w:t>
            </w:r>
          </w:p>
          <w:p w:rsidR="00E139EF" w:rsidRPr="00167092" w:rsidRDefault="00E139E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  <w:lang w:val="es-AR"/>
              </w:rPr>
            </w:pPr>
            <w:r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  <w:lang w:val="es-AR"/>
              </w:rPr>
              <w:t>(0)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  <w:t>102.2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9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  <w:t>b</w:t>
            </w:r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  <w:t>POS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  <w:t>200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  <w:t>100</w:t>
            </w:r>
          </w:p>
        </w:tc>
        <w:tc>
          <w:tcPr>
            <w:tcW w:w="62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  <w:t>25</w:t>
            </w:r>
          </w:p>
        </w:tc>
        <w:tc>
          <w:tcPr>
            <w:tcW w:w="7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  <w:t>61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  <w:t>80</w:t>
            </w:r>
          </w:p>
        </w:tc>
        <w:tc>
          <w:tcPr>
            <w:tcW w:w="1390" w:type="dxa"/>
            <w:vMerge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  <w:t>65.6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9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  <w:t>c</w:t>
            </w:r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(8)</w:t>
            </w:r>
          </w:p>
        </w:tc>
        <w:tc>
          <w:tcPr>
            <w:tcW w:w="5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  <w:t>NEG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  <w:t>50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  <w:t>50</w:t>
            </w:r>
          </w:p>
        </w:tc>
        <w:tc>
          <w:tcPr>
            <w:tcW w:w="6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  <w:t>NEG</w:t>
            </w:r>
          </w:p>
        </w:tc>
        <w:tc>
          <w:tcPr>
            <w:tcW w:w="7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  <w:t>48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  <w:t>40</w:t>
            </w:r>
          </w:p>
        </w:tc>
        <w:tc>
          <w:tcPr>
            <w:tcW w:w="13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  <w:t>58.5</w:t>
            </w:r>
          </w:p>
        </w:tc>
        <w:tc>
          <w:tcPr>
            <w:tcW w:w="9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AR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a</w:t>
            </w:r>
            <w:proofErr w:type="spellEnd"/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&gt;200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3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B. suis </w:t>
            </w:r>
            <w:proofErr w:type="spellStart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bv</w:t>
            </w:r>
            <w:proofErr w:type="spellEnd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 xml:space="preserve"> 1</w:t>
            </w:r>
          </w:p>
          <w:p w:rsidR="00E139EF" w:rsidRPr="00167092" w:rsidRDefault="00E139E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121.6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b</w:t>
            </w:r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&gt;200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2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90" w:type="dxa"/>
            <w:vMerge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167.4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c</w:t>
            </w:r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5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74.6</w:t>
            </w:r>
          </w:p>
        </w:tc>
        <w:tc>
          <w:tcPr>
            <w:tcW w:w="9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7755BF" w:rsidRPr="00167092" w:rsidTr="002560AD">
        <w:trPr>
          <w:trHeight w:val="290"/>
        </w:trPr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a</w:t>
            </w:r>
            <w:proofErr w:type="spellEnd"/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&gt;200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B. abortus</w:t>
            </w:r>
          </w:p>
          <w:p w:rsidR="00E139EF" w:rsidRPr="00E139EF" w:rsidRDefault="00E139E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(-4 months)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96.7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</w:tr>
      <w:tr w:rsidR="007755BF" w:rsidRPr="00167092" w:rsidTr="00B4613D">
        <w:trPr>
          <w:trHeight w:val="290"/>
        </w:trPr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a</w:t>
            </w:r>
            <w:proofErr w:type="spellEnd"/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B. abortus </w:t>
            </w:r>
            <w:proofErr w:type="spellStart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bv</w:t>
            </w:r>
            <w:proofErr w:type="spellEnd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 xml:space="preserve"> 1</w:t>
            </w:r>
          </w:p>
          <w:p w:rsidR="00E139EF" w:rsidRPr="00E139EF" w:rsidRDefault="00E139E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59.2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a</w:t>
            </w:r>
            <w:proofErr w:type="spellEnd"/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&gt;200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B. abortus </w:t>
            </w:r>
            <w:proofErr w:type="spellStart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bv</w:t>
            </w:r>
            <w:proofErr w:type="spellEnd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 xml:space="preserve"> 2</w:t>
            </w:r>
          </w:p>
          <w:p w:rsidR="00E139EF" w:rsidRPr="00167092" w:rsidRDefault="00E139E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b</w:t>
            </w:r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7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27.0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7755BF" w:rsidRPr="00167092" w:rsidTr="00F90962">
        <w:trPr>
          <w:trHeight w:val="290"/>
        </w:trPr>
        <w:tc>
          <w:tcPr>
            <w:tcW w:w="857" w:type="dxa"/>
            <w:vMerge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c</w:t>
            </w:r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(10)</w:t>
            </w:r>
          </w:p>
        </w:tc>
        <w:tc>
          <w:tcPr>
            <w:tcW w:w="569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774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22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139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951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7755BF" w:rsidRPr="00167092" w:rsidTr="00B4613D">
        <w:trPr>
          <w:trHeight w:val="290"/>
        </w:trPr>
        <w:tc>
          <w:tcPr>
            <w:tcW w:w="85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</w:tcPr>
          <w:p w:rsidR="007755BF" w:rsidRPr="00167092" w:rsidRDefault="007755BF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d</w:t>
            </w:r>
            <w:r w:rsidR="00430B40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(12)</w:t>
            </w:r>
          </w:p>
        </w:tc>
        <w:tc>
          <w:tcPr>
            <w:tcW w:w="56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77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139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7755BF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9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7755BF" w:rsidRPr="00167092" w:rsidRDefault="00D15AD3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B4613D" w:rsidRPr="00167092" w:rsidTr="00B4613D">
        <w:trPr>
          <w:trHeight w:val="290"/>
        </w:trPr>
        <w:tc>
          <w:tcPr>
            <w:tcW w:w="8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B. suis </w:t>
            </w:r>
            <w:proofErr w:type="spellStart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bv</w:t>
            </w:r>
            <w:proofErr w:type="spellEnd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 xml:space="preserve"> 1</w:t>
            </w:r>
          </w:p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(-2 months)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148.0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3226F9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 w:themeColor="text1"/>
                <w:sz w:val="20"/>
                <w:szCs w:val="20"/>
              </w:rPr>
            </w:pPr>
            <w:r w:rsidRPr="003226F9">
              <w:rPr>
                <w:rFonts w:asciiTheme="minorHAnsi" w:eastAsiaTheme="minorHAnsi" w:hAnsiTheme="minorHAnsi" w:cs="Calibr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3226F9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 w:themeColor="text1"/>
                <w:sz w:val="20"/>
                <w:szCs w:val="20"/>
              </w:rPr>
            </w:pPr>
            <w:r w:rsidRPr="003226F9">
              <w:rPr>
                <w:rFonts w:asciiTheme="minorHAnsi" w:eastAsiaTheme="minorHAnsi" w:hAnsiTheme="minorHAnsi" w:cs="Calibri"/>
                <w:color w:val="000000" w:themeColor="text1"/>
                <w:sz w:val="20"/>
                <w:szCs w:val="20"/>
              </w:rPr>
              <w:t>No</w:t>
            </w:r>
          </w:p>
        </w:tc>
      </w:tr>
      <w:tr w:rsidR="00B4613D" w:rsidRPr="00167092" w:rsidTr="002560AD">
        <w:trPr>
          <w:trHeight w:val="290"/>
        </w:trPr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B. abortus </w:t>
            </w:r>
            <w:proofErr w:type="spellStart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bv</w:t>
            </w:r>
            <w:proofErr w:type="spellEnd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 xml:space="preserve"> 1</w:t>
            </w:r>
          </w:p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(-3 years)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</w:tr>
      <w:tr w:rsidR="00B4613D" w:rsidRPr="00167092" w:rsidTr="002560AD">
        <w:trPr>
          <w:trHeight w:val="290"/>
        </w:trPr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B. abortus</w:t>
            </w:r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bv</w:t>
            </w:r>
            <w:proofErr w:type="spellEnd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 xml:space="preserve"> 1</w:t>
            </w:r>
          </w:p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(-1 year)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B4613D" w:rsidRPr="00167092" w:rsidTr="002560AD">
        <w:trPr>
          <w:trHeight w:val="290"/>
        </w:trPr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B. suis </w:t>
            </w:r>
            <w:proofErr w:type="spellStart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bv</w:t>
            </w:r>
            <w:proofErr w:type="spellEnd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 xml:space="preserve"> 1</w:t>
            </w:r>
          </w:p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(-3 years)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78.6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</w:tr>
      <w:tr w:rsidR="00CE5B5E" w:rsidRPr="00167092" w:rsidTr="00CE5B5E">
        <w:trPr>
          <w:trHeight w:val="290"/>
        </w:trPr>
        <w:tc>
          <w:tcPr>
            <w:tcW w:w="8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CE5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15</w:t>
            </w:r>
          </w:p>
          <w:p w:rsidR="00CE5B5E" w:rsidRPr="00167092" w:rsidRDefault="00CE5B5E" w:rsidP="00CE5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 xml:space="preserve">B. abortus </w:t>
            </w:r>
            <w:proofErr w:type="spellStart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bv</w:t>
            </w:r>
            <w:proofErr w:type="spellEnd"/>
            <w:r w:rsidRPr="00167092"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 xml:space="preserve"> 1</w:t>
            </w:r>
          </w:p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(-2 years)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CE5B5E" w:rsidRPr="00167092" w:rsidTr="00CE5B5E">
        <w:trPr>
          <w:trHeight w:val="290"/>
        </w:trPr>
        <w:tc>
          <w:tcPr>
            <w:tcW w:w="85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</w:tcPr>
          <w:p w:rsidR="00CE5B5E" w:rsidRPr="00167092" w:rsidRDefault="00CE5B5E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b</w:t>
            </w: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5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77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139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9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CE5B5E" w:rsidRPr="00167092" w:rsidTr="00CE5B5E">
        <w:trPr>
          <w:trHeight w:val="290"/>
        </w:trPr>
        <w:tc>
          <w:tcPr>
            <w:tcW w:w="8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16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a(0)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Default="00CE5B5E" w:rsidP="00CE5B5E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B. melitensis</w:t>
            </w:r>
          </w:p>
          <w:p w:rsidR="00CE5B5E" w:rsidRPr="00167092" w:rsidRDefault="00CE5B5E" w:rsidP="00CE5B5E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76.9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CE5B5E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CE5B5E" w:rsidRPr="00167092" w:rsidRDefault="00114412" w:rsidP="00114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B4613D" w:rsidRPr="00167092" w:rsidTr="002560AD">
        <w:trPr>
          <w:trHeight w:val="290"/>
        </w:trPr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B. melitensis</w:t>
            </w:r>
          </w:p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76.7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114412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B4613D" w:rsidRPr="00167092" w:rsidTr="002560AD">
        <w:trPr>
          <w:trHeight w:val="290"/>
        </w:trPr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B. melitensis</w:t>
            </w:r>
          </w:p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64.1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114412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B4613D" w:rsidRPr="00167092" w:rsidTr="002560AD">
        <w:trPr>
          <w:trHeight w:val="290"/>
        </w:trPr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B. melitensis</w:t>
            </w:r>
          </w:p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114412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B4613D" w:rsidRPr="00167092" w:rsidTr="002560AD">
        <w:trPr>
          <w:trHeight w:val="290"/>
        </w:trPr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B. melitensis</w:t>
            </w:r>
          </w:p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114412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B4613D" w:rsidRPr="00167092" w:rsidTr="002560AD">
        <w:trPr>
          <w:trHeight w:val="290"/>
        </w:trPr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B. melitensis</w:t>
            </w:r>
          </w:p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114412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B4613D" w:rsidRPr="00167092" w:rsidTr="002560AD">
        <w:trPr>
          <w:trHeight w:val="290"/>
        </w:trPr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B. melitensis</w:t>
            </w:r>
          </w:p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58.7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114412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B4613D" w:rsidRPr="00167092" w:rsidTr="002560AD">
        <w:trPr>
          <w:trHeight w:val="290"/>
        </w:trPr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B. melitensis</w:t>
            </w:r>
          </w:p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114412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B4613D" w:rsidRPr="00167092" w:rsidTr="002560AD">
        <w:trPr>
          <w:trHeight w:val="290"/>
        </w:trPr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NEG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B. melitensis</w:t>
            </w:r>
          </w:p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73.0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114412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  <w:tr w:rsidR="00B4613D" w:rsidRPr="00167092" w:rsidTr="002560AD">
        <w:trPr>
          <w:trHeight w:val="290"/>
        </w:trPr>
        <w:tc>
          <w:tcPr>
            <w:tcW w:w="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(0)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POS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  <w:t>B. melitensis</w:t>
            </w:r>
          </w:p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ind w:right="-123"/>
              <w:jc w:val="center"/>
              <w:rPr>
                <w:rFonts w:asciiTheme="minorHAnsi" w:eastAsiaTheme="minorHAnsi" w:hAnsiTheme="minorHAns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iCs/>
                <w:color w:val="000000"/>
                <w:sz w:val="20"/>
                <w:szCs w:val="20"/>
              </w:rPr>
              <w:t>(0)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 w:rsidRPr="00167092"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79.9</w:t>
            </w:r>
          </w:p>
        </w:tc>
        <w:tc>
          <w:tcPr>
            <w:tcW w:w="9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B4613D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:rsidR="00B4613D" w:rsidRPr="00167092" w:rsidRDefault="00114412" w:rsidP="00801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0"/>
                <w:szCs w:val="20"/>
              </w:rPr>
              <w:t>No</w:t>
            </w:r>
          </w:p>
        </w:tc>
      </w:tr>
    </w:tbl>
    <w:p w:rsidR="00A24A11" w:rsidRPr="000E3642" w:rsidRDefault="000E3642" w:rsidP="006440FC">
      <w:pPr>
        <w:spacing w:before="240" w:after="0" w:line="48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0E3642">
        <w:rPr>
          <w:rFonts w:asciiTheme="minorHAnsi" w:eastAsiaTheme="minorHAnsi" w:hAnsiTheme="minorHAnsi" w:cstheme="minorHAnsi"/>
          <w:sz w:val="24"/>
          <w:szCs w:val="24"/>
          <w:vertAlign w:val="superscript"/>
        </w:rPr>
        <w:t>a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0E3642">
        <w:rPr>
          <w:rFonts w:asciiTheme="minorHAnsi" w:eastAsiaTheme="minorHAnsi" w:hAnsiTheme="minorHAnsi" w:cstheme="minorHAnsi"/>
          <w:sz w:val="24"/>
          <w:szCs w:val="24"/>
        </w:rPr>
        <w:t xml:space="preserve">52 serum samples of 25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culture-positive brucellosis </w:t>
      </w:r>
      <w:r w:rsidRPr="000E3642">
        <w:rPr>
          <w:rFonts w:asciiTheme="minorHAnsi" w:eastAsiaTheme="minorHAnsi" w:hAnsiTheme="minorHAnsi" w:cstheme="minorHAnsi"/>
          <w:sz w:val="24"/>
          <w:szCs w:val="24"/>
        </w:rPr>
        <w:t>patients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 w:rsidR="00A24A11" w:rsidRPr="00B21746">
        <w:rPr>
          <w:rFonts w:asciiTheme="minorHAnsi" w:eastAsiaTheme="minorHAnsi" w:hAnsiTheme="minorHAnsi" w:cstheme="minorHAnsi"/>
          <w:sz w:val="24"/>
          <w:szCs w:val="24"/>
        </w:rPr>
        <w:t>The letters indicate c</w:t>
      </w:r>
      <w:r w:rsidR="0051159A">
        <w:rPr>
          <w:rFonts w:asciiTheme="minorHAnsi" w:eastAsiaTheme="minorHAnsi" w:hAnsiTheme="minorHAnsi" w:cstheme="minorHAnsi"/>
          <w:sz w:val="24"/>
          <w:szCs w:val="24"/>
        </w:rPr>
        <w:t xml:space="preserve">onsecutive serum samples </w:t>
      </w:r>
      <w:r w:rsidR="0080261A">
        <w:rPr>
          <w:rFonts w:asciiTheme="minorHAnsi" w:eastAsiaTheme="minorHAnsi" w:hAnsiTheme="minorHAnsi" w:cstheme="minorHAnsi"/>
          <w:sz w:val="24"/>
          <w:szCs w:val="24"/>
        </w:rPr>
        <w:t>of</w:t>
      </w:r>
      <w:r w:rsidR="0051159A">
        <w:rPr>
          <w:rFonts w:asciiTheme="minorHAnsi" w:eastAsiaTheme="minorHAnsi" w:hAnsiTheme="minorHAnsi" w:cstheme="minorHAnsi"/>
          <w:sz w:val="24"/>
          <w:szCs w:val="24"/>
        </w:rPr>
        <w:t xml:space="preserve"> patients sampled repeatedly</w:t>
      </w:r>
      <w:r w:rsidR="0080261A">
        <w:rPr>
          <w:rFonts w:asciiTheme="minorHAnsi" w:eastAsiaTheme="minorHAnsi" w:hAnsiTheme="minorHAnsi" w:cstheme="minorHAnsi"/>
          <w:sz w:val="24"/>
          <w:szCs w:val="24"/>
        </w:rPr>
        <w:t xml:space="preserve">. The </w:t>
      </w:r>
      <w:r w:rsidR="0051159A">
        <w:rPr>
          <w:rFonts w:asciiTheme="minorHAnsi" w:eastAsiaTheme="minorHAnsi" w:hAnsiTheme="minorHAnsi" w:cstheme="minorHAnsi"/>
          <w:sz w:val="24"/>
          <w:szCs w:val="24"/>
        </w:rPr>
        <w:t>numbers in parenthesis indicate the mo</w:t>
      </w:r>
      <w:r w:rsidR="0080261A">
        <w:rPr>
          <w:rFonts w:asciiTheme="minorHAnsi" w:eastAsiaTheme="minorHAnsi" w:hAnsiTheme="minorHAnsi" w:cstheme="minorHAnsi"/>
          <w:sz w:val="24"/>
          <w:szCs w:val="24"/>
        </w:rPr>
        <w:t>n</w:t>
      </w:r>
      <w:r w:rsidR="0051159A">
        <w:rPr>
          <w:rFonts w:asciiTheme="minorHAnsi" w:eastAsiaTheme="minorHAnsi" w:hAnsiTheme="minorHAnsi" w:cstheme="minorHAnsi"/>
          <w:sz w:val="24"/>
          <w:szCs w:val="24"/>
        </w:rPr>
        <w:t xml:space="preserve">ths at which </w:t>
      </w:r>
      <w:r w:rsidR="0080261A">
        <w:rPr>
          <w:rFonts w:asciiTheme="minorHAnsi" w:eastAsiaTheme="minorHAnsi" w:hAnsiTheme="minorHAnsi" w:cstheme="minorHAnsi"/>
          <w:sz w:val="24"/>
          <w:szCs w:val="24"/>
        </w:rPr>
        <w:t xml:space="preserve">the </w:t>
      </w:r>
      <w:r w:rsidR="0051159A">
        <w:rPr>
          <w:rFonts w:asciiTheme="minorHAnsi" w:eastAsiaTheme="minorHAnsi" w:hAnsiTheme="minorHAnsi" w:cstheme="minorHAnsi"/>
          <w:sz w:val="24"/>
          <w:szCs w:val="24"/>
        </w:rPr>
        <w:t>samples were taken</w:t>
      </w:r>
      <w:r w:rsidR="0080261A">
        <w:rPr>
          <w:rFonts w:asciiTheme="minorHAnsi" w:eastAsiaTheme="minorHAnsi" w:hAnsiTheme="minorHAnsi" w:cstheme="minorHAnsi"/>
          <w:sz w:val="24"/>
          <w:szCs w:val="24"/>
        </w:rPr>
        <w:t xml:space="preserve"> after admission</w:t>
      </w:r>
      <w:r w:rsidR="0051159A">
        <w:rPr>
          <w:rFonts w:asciiTheme="minorHAnsi" w:eastAsiaTheme="minorHAnsi" w:hAnsiTheme="minorHAnsi" w:cstheme="minorHAnsi"/>
          <w:sz w:val="24"/>
          <w:szCs w:val="24"/>
        </w:rPr>
        <w:t>.</w:t>
      </w:r>
    </w:p>
    <w:p w:rsidR="001E0C01" w:rsidRDefault="000E3642" w:rsidP="001E0C01">
      <w:pPr>
        <w:spacing w:after="0" w:line="48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sz w:val="24"/>
          <w:szCs w:val="24"/>
          <w:vertAlign w:val="superscript"/>
        </w:rPr>
        <w:t>b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A24A11" w:rsidRPr="00B21746">
        <w:rPr>
          <w:rFonts w:asciiTheme="minorHAnsi" w:eastAsiaTheme="minorHAnsi" w:hAnsiTheme="minorHAnsi" w:cstheme="minorBidi"/>
          <w:sz w:val="24"/>
          <w:szCs w:val="24"/>
        </w:rPr>
        <w:t>Results of SAT, TAT, T</w:t>
      </w:r>
      <w:r w:rsidR="002E7FB5">
        <w:rPr>
          <w:rFonts w:asciiTheme="minorHAnsi" w:eastAsiaTheme="minorHAnsi" w:hAnsiTheme="minorHAnsi" w:cstheme="minorBidi"/>
          <w:sz w:val="24"/>
          <w:szCs w:val="24"/>
        </w:rPr>
        <w:t>AT-2ME and CFT are shown as tit</w:t>
      </w:r>
      <w:r w:rsidR="00A24A11" w:rsidRPr="00B21746">
        <w:rPr>
          <w:rFonts w:asciiTheme="minorHAnsi" w:eastAsiaTheme="minorHAnsi" w:hAnsiTheme="minorHAnsi" w:cstheme="minorBidi"/>
          <w:sz w:val="24"/>
          <w:szCs w:val="24"/>
        </w:rPr>
        <w:t>e</w:t>
      </w:r>
      <w:r w:rsidR="002E7FB5">
        <w:rPr>
          <w:rFonts w:asciiTheme="minorHAnsi" w:eastAsiaTheme="minorHAnsi" w:hAnsiTheme="minorHAnsi" w:cstheme="minorBidi"/>
          <w:sz w:val="24"/>
          <w:szCs w:val="24"/>
        </w:rPr>
        <w:t>r</w:t>
      </w:r>
      <w:r w:rsidR="00A24A11" w:rsidRPr="00B21746">
        <w:rPr>
          <w:rFonts w:asciiTheme="minorHAnsi" w:eastAsiaTheme="minorHAnsi" w:hAnsiTheme="minorHAnsi" w:cstheme="minorBidi"/>
          <w:sz w:val="24"/>
          <w:szCs w:val="24"/>
        </w:rPr>
        <w:t xml:space="preserve">s. For RBT and BPAT, results are indicated as positive (POS) or negative (NEG). 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For CELISA results are express as % of inhibition. </w:t>
      </w:r>
      <w:r w:rsidR="00A24A11" w:rsidRPr="00B21746">
        <w:rPr>
          <w:rFonts w:asciiTheme="minorHAnsi" w:eastAsiaTheme="minorHAnsi" w:hAnsiTheme="minorHAnsi" w:cstheme="minorBidi"/>
          <w:sz w:val="24"/>
          <w:szCs w:val="24"/>
        </w:rPr>
        <w:t xml:space="preserve">Considered cutoff values: SAT </w:t>
      </w:r>
      <w:r w:rsidR="00A24A11" w:rsidRPr="00B21746">
        <w:rPr>
          <w:rFonts w:asciiTheme="minorHAnsi" w:eastAsiaTheme="minorHAnsi" w:hAnsiTheme="minorHAnsi" w:cstheme="minorHAnsi"/>
          <w:sz w:val="24"/>
          <w:szCs w:val="24"/>
        </w:rPr>
        <w:t xml:space="preserve">≥ </w:t>
      </w:r>
      <w:r w:rsidR="00A24A11" w:rsidRPr="00B21746">
        <w:rPr>
          <w:rFonts w:asciiTheme="minorHAnsi" w:eastAsiaTheme="minorHAnsi" w:hAnsiTheme="minorHAnsi" w:cstheme="minorBidi"/>
          <w:sz w:val="24"/>
          <w:szCs w:val="24"/>
        </w:rPr>
        <w:t xml:space="preserve">25, TAT </w:t>
      </w:r>
      <w:r w:rsidR="00A24A11" w:rsidRPr="00B21746">
        <w:rPr>
          <w:rFonts w:asciiTheme="minorHAnsi" w:eastAsiaTheme="minorHAnsi" w:hAnsiTheme="minorHAnsi" w:cstheme="minorHAnsi"/>
          <w:sz w:val="24"/>
          <w:szCs w:val="24"/>
        </w:rPr>
        <w:t xml:space="preserve">≥ </w:t>
      </w:r>
      <w:r w:rsidR="00A24A11" w:rsidRPr="00B21746">
        <w:rPr>
          <w:rFonts w:asciiTheme="minorHAnsi" w:eastAsiaTheme="minorHAnsi" w:hAnsiTheme="minorHAnsi" w:cstheme="minorBidi"/>
          <w:sz w:val="24"/>
          <w:szCs w:val="24"/>
        </w:rPr>
        <w:t xml:space="preserve">25,  CELISA </w:t>
      </w:r>
      <w:r w:rsidR="00A24A11" w:rsidRPr="00B21746">
        <w:rPr>
          <w:rFonts w:asciiTheme="minorHAnsi" w:eastAsiaTheme="minorHAnsi" w:hAnsiTheme="minorHAnsi" w:cstheme="minorHAnsi"/>
          <w:sz w:val="24"/>
          <w:szCs w:val="24"/>
        </w:rPr>
        <w:t xml:space="preserve">˃ 28 %I and CFT ≥ </w:t>
      </w:r>
      <w:r w:rsidR="00A24A11" w:rsidRPr="00B21746">
        <w:rPr>
          <w:rFonts w:asciiTheme="minorHAnsi" w:eastAsiaTheme="minorHAnsi" w:hAnsiTheme="minorHAnsi" w:cstheme="minorBidi"/>
          <w:sz w:val="24"/>
          <w:szCs w:val="24"/>
        </w:rPr>
        <w:t>5.</w:t>
      </w:r>
    </w:p>
    <w:p w:rsidR="00D15AD3" w:rsidRPr="000E7498" w:rsidRDefault="001E0C01" w:rsidP="001E0C01">
      <w:pPr>
        <w:spacing w:after="0" w:line="480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</w:pPr>
      <w:r w:rsidRPr="000E7498">
        <w:rPr>
          <w:rFonts w:asciiTheme="minorHAnsi" w:eastAsiaTheme="minorHAnsi" w:hAnsiTheme="minorHAnsi" w:cstheme="minorBidi"/>
          <w:color w:val="000000" w:themeColor="text1"/>
          <w:sz w:val="24"/>
          <w:szCs w:val="24"/>
          <w:vertAlign w:val="superscript"/>
        </w:rPr>
        <w:t>c</w:t>
      </w:r>
      <w:r w:rsidRPr="000E7498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D15AD3" w:rsidRPr="000E7498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The numbers in parenthesis indicate the </w:t>
      </w:r>
      <w:r w:rsidR="00801F1C" w:rsidRPr="000E7498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time</w:t>
      </w:r>
      <w:r w:rsidR="00D15AD3" w:rsidRPr="000E7498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at which the bacterium was isolated </w:t>
      </w:r>
      <w:r w:rsidR="00A25DDD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at (0) or </w:t>
      </w:r>
      <w:r w:rsidR="00E139EF" w:rsidRPr="000E7498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before (minus sign) </w:t>
      </w:r>
      <w:r w:rsidR="00D15AD3" w:rsidRPr="000E7498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>admission.</w:t>
      </w:r>
      <w:r w:rsidR="00E139EF" w:rsidRPr="000E7498">
        <w:rPr>
          <w:rFonts w:asciiTheme="minorHAnsi" w:eastAsia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97324A" w:rsidRPr="000E7498" w:rsidRDefault="00D15AD3" w:rsidP="00A24A11">
      <w:pPr>
        <w:spacing w:after="0" w:line="480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</w:pPr>
      <w:r w:rsidRPr="000E7498">
        <w:rPr>
          <w:rFonts w:asciiTheme="minorHAnsi" w:eastAsiaTheme="minorHAnsi" w:hAnsiTheme="minorHAnsi" w:cstheme="minorBidi"/>
          <w:color w:val="000000" w:themeColor="text1"/>
          <w:sz w:val="24"/>
          <w:szCs w:val="24"/>
          <w:vertAlign w:val="superscript"/>
        </w:rPr>
        <w:lastRenderedPageBreak/>
        <w:t>d</w:t>
      </w:r>
      <w:r w:rsidRPr="000E7498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440FC" w:rsidRPr="000E7498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Glyc</w:t>
      </w:r>
      <w:r w:rsidR="0080261A" w:rsidRPr="000E7498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oconjugate-magnetic beads assay, results are </w:t>
      </w:r>
      <w:r w:rsidR="00A24A11" w:rsidRPr="000E7498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expressed as percentage of reactivity of the control positive serum.</w:t>
      </w:r>
    </w:p>
    <w:p w:rsidR="008B08D2" w:rsidRPr="00490D04" w:rsidRDefault="00D15AD3" w:rsidP="008B08D2">
      <w:pPr>
        <w:spacing w:after="0" w:line="480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</w:pPr>
      <w:r w:rsidRPr="000E7498">
        <w:rPr>
          <w:rFonts w:asciiTheme="minorHAnsi" w:eastAsiaTheme="minorHAnsi" w:hAnsiTheme="minorHAnsi" w:cstheme="minorBidi"/>
          <w:color w:val="000000" w:themeColor="text1"/>
          <w:sz w:val="24"/>
          <w:szCs w:val="24"/>
          <w:vertAlign w:val="superscript"/>
        </w:rPr>
        <w:t>e</w:t>
      </w:r>
      <w:r w:rsidR="000E3642" w:rsidRPr="000E7498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8B08D2" w:rsidRPr="00490D04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The presenc</w:t>
      </w:r>
      <w:r w:rsidR="008B08D2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e or absence of systemic symptoms and signs</w:t>
      </w:r>
      <w:r w:rsidR="008B08D2" w:rsidRPr="00490D04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 and/or focal signs at the corresponding sampling time is indicated</w:t>
      </w:r>
      <w:r w:rsidR="008B08D2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8B08D2" w:rsidRPr="00490D04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as Yes or No. </w:t>
      </w:r>
    </w:p>
    <w:p w:rsidR="008B08D2" w:rsidRPr="00490D04" w:rsidRDefault="008B08D2" w:rsidP="008B08D2">
      <w:pPr>
        <w:spacing w:after="0" w:line="480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</w:pPr>
      <w:r w:rsidRPr="00490D04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Systemic clinical </w:t>
      </w:r>
      <w:r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symptoms and </w:t>
      </w:r>
      <w:r w:rsidRPr="00490D04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signs: fever, sweats, anorexia, fatigue, weight loss, depression and </w:t>
      </w:r>
      <w:proofErr w:type="spellStart"/>
      <w:r w:rsidRPr="00490D04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hepatosplenomegaly</w:t>
      </w:r>
      <w:proofErr w:type="spellEnd"/>
      <w:r w:rsidRPr="00490D04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. Focal clinical signs: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sacroili</w:t>
      </w:r>
      <w:r w:rsidRPr="00490D04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ti</w:t>
      </w:r>
      <w:r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i</w:t>
      </w:r>
      <w:r w:rsidRPr="00490D04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s</w:t>
      </w:r>
      <w:proofErr w:type="spellEnd"/>
      <w:r w:rsidRPr="00490D04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, peripheral joint arthritis, </w:t>
      </w:r>
      <w:proofErr w:type="spellStart"/>
      <w:r w:rsidRPr="00490D04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spondylitis</w:t>
      </w:r>
      <w:proofErr w:type="spellEnd"/>
      <w:r w:rsidRPr="00490D04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, </w:t>
      </w:r>
      <w:proofErr w:type="spellStart"/>
      <w:r w:rsidRPr="00490D04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osteomyelitis</w:t>
      </w:r>
      <w:proofErr w:type="spellEnd"/>
      <w:r w:rsidRPr="00490D04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, bursitis</w:t>
      </w:r>
      <w:r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,</w:t>
      </w:r>
      <w:r w:rsidRPr="00490D04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 </w:t>
      </w:r>
      <w:proofErr w:type="spellStart"/>
      <w:r w:rsidRPr="00490D04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synovitis</w:t>
      </w:r>
      <w:proofErr w:type="spellEnd"/>
      <w:r w:rsidRPr="00490D04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 xml:space="preserve"> and abscesses.  </w:t>
      </w:r>
    </w:p>
    <w:p w:rsidR="008B08D2" w:rsidRPr="00490D04" w:rsidRDefault="008B08D2" w:rsidP="008B08D2">
      <w:pPr>
        <w:spacing w:after="0" w:line="480" w:lineRule="auto"/>
        <w:jc w:val="both"/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</w:pPr>
      <w:r w:rsidRPr="00490D04">
        <w:rPr>
          <w:rFonts w:asciiTheme="minorHAnsi" w:eastAsiaTheme="minorHAnsi" w:hAnsiTheme="minorHAnsi" w:cstheme="minorBidi"/>
          <w:color w:val="000000" w:themeColor="text1"/>
          <w:sz w:val="24"/>
          <w:szCs w:val="24"/>
        </w:rPr>
        <w:t>ND; no data.</w:t>
      </w:r>
    </w:p>
    <w:p w:rsidR="00A75DE3" w:rsidRDefault="00A75DE3" w:rsidP="008B08D2">
      <w:pPr>
        <w:spacing w:after="0" w:line="480" w:lineRule="auto"/>
        <w:jc w:val="both"/>
      </w:pPr>
    </w:p>
    <w:sectPr w:rsidR="00A75DE3" w:rsidSect="002B3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24A11"/>
    <w:rsid w:val="00012568"/>
    <w:rsid w:val="000E0113"/>
    <w:rsid w:val="000E3642"/>
    <w:rsid w:val="000E7498"/>
    <w:rsid w:val="00114412"/>
    <w:rsid w:val="00167092"/>
    <w:rsid w:val="001B1735"/>
    <w:rsid w:val="001E0C01"/>
    <w:rsid w:val="001E23C6"/>
    <w:rsid w:val="00223442"/>
    <w:rsid w:val="002377FF"/>
    <w:rsid w:val="002560AD"/>
    <w:rsid w:val="00287B88"/>
    <w:rsid w:val="00292B98"/>
    <w:rsid w:val="002B3BD2"/>
    <w:rsid w:val="002B5D05"/>
    <w:rsid w:val="002E7FB5"/>
    <w:rsid w:val="003226F9"/>
    <w:rsid w:val="00334483"/>
    <w:rsid w:val="00394457"/>
    <w:rsid w:val="003C71BD"/>
    <w:rsid w:val="00430B40"/>
    <w:rsid w:val="00453CD0"/>
    <w:rsid w:val="004748CB"/>
    <w:rsid w:val="004841FB"/>
    <w:rsid w:val="0051159A"/>
    <w:rsid w:val="0054682D"/>
    <w:rsid w:val="00565AAB"/>
    <w:rsid w:val="00571A03"/>
    <w:rsid w:val="005723AE"/>
    <w:rsid w:val="00616D0E"/>
    <w:rsid w:val="006440FC"/>
    <w:rsid w:val="00644F38"/>
    <w:rsid w:val="006613DC"/>
    <w:rsid w:val="00676633"/>
    <w:rsid w:val="00735107"/>
    <w:rsid w:val="0074352E"/>
    <w:rsid w:val="00764AA9"/>
    <w:rsid w:val="007741BB"/>
    <w:rsid w:val="007755BF"/>
    <w:rsid w:val="00791339"/>
    <w:rsid w:val="007A216F"/>
    <w:rsid w:val="007C5B7B"/>
    <w:rsid w:val="007E04EB"/>
    <w:rsid w:val="00801F1C"/>
    <w:rsid w:val="0080261A"/>
    <w:rsid w:val="008B08D2"/>
    <w:rsid w:val="008E1ED0"/>
    <w:rsid w:val="008F656F"/>
    <w:rsid w:val="00904DE6"/>
    <w:rsid w:val="00933E1A"/>
    <w:rsid w:val="0097324A"/>
    <w:rsid w:val="00980CFB"/>
    <w:rsid w:val="00A22057"/>
    <w:rsid w:val="00A24A11"/>
    <w:rsid w:val="00A25DDD"/>
    <w:rsid w:val="00A75DE3"/>
    <w:rsid w:val="00A867BA"/>
    <w:rsid w:val="00AC2F56"/>
    <w:rsid w:val="00AE4D22"/>
    <w:rsid w:val="00B4613D"/>
    <w:rsid w:val="00C305C2"/>
    <w:rsid w:val="00C654BB"/>
    <w:rsid w:val="00C85652"/>
    <w:rsid w:val="00CE1716"/>
    <w:rsid w:val="00CE5B5E"/>
    <w:rsid w:val="00D15AD3"/>
    <w:rsid w:val="00E05BE9"/>
    <w:rsid w:val="00E139EF"/>
    <w:rsid w:val="00E72103"/>
    <w:rsid w:val="00EE01DF"/>
    <w:rsid w:val="00EF7578"/>
    <w:rsid w:val="00F27A89"/>
    <w:rsid w:val="00F65FFF"/>
    <w:rsid w:val="00F90962"/>
    <w:rsid w:val="00F9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1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70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51</cp:revision>
  <cp:lastPrinted>2012-11-27T13:03:00Z</cp:lastPrinted>
  <dcterms:created xsi:type="dcterms:W3CDTF">2012-11-16T12:38:00Z</dcterms:created>
  <dcterms:modified xsi:type="dcterms:W3CDTF">2013-01-10T19:12:00Z</dcterms:modified>
</cp:coreProperties>
</file>