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75" w:rsidRPr="0074539C" w:rsidRDefault="00776E75" w:rsidP="00776E75">
      <w:pPr>
        <w:pStyle w:val="Kop3"/>
        <w:rPr>
          <w:lang w:val="en-US"/>
        </w:rPr>
      </w:pPr>
      <w:r>
        <w:rPr>
          <w:lang w:val="en-US"/>
        </w:rPr>
        <w:t>S</w:t>
      </w:r>
      <w:r w:rsidR="00702D74">
        <w:rPr>
          <w:lang w:val="en-US"/>
        </w:rPr>
        <w:t>1 File</w:t>
      </w:r>
      <w:r w:rsidRPr="0074539C">
        <w:rPr>
          <w:lang w:val="en-US"/>
        </w:rPr>
        <w:t>: Search strategies</w:t>
      </w:r>
    </w:p>
    <w:p w:rsidR="00776E75" w:rsidRPr="0074539C" w:rsidRDefault="00776E75" w:rsidP="00776E75">
      <w:pPr>
        <w:rPr>
          <w:b/>
          <w:lang w:val="en-US"/>
        </w:rPr>
      </w:pPr>
      <w:r w:rsidRPr="0074539C">
        <w:rPr>
          <w:b/>
          <w:lang w:val="en-US"/>
        </w:rPr>
        <w:t>M</w:t>
      </w:r>
      <w:r w:rsidR="00FD713F">
        <w:rPr>
          <w:b/>
          <w:lang w:val="en-US"/>
        </w:rPr>
        <w:t>EDLINE</w:t>
      </w:r>
      <w:r w:rsidRPr="0074539C">
        <w:rPr>
          <w:b/>
          <w:lang w:val="en-US"/>
        </w:rPr>
        <w:t xml:space="preserve"> (via the PubMed interface):</w:t>
      </w:r>
    </w:p>
    <w:p w:rsidR="00776E75" w:rsidRPr="0074539C" w:rsidRDefault="00776E75" w:rsidP="00776E75">
      <w:pPr>
        <w:pStyle w:val="Lijstalinea"/>
        <w:numPr>
          <w:ilvl w:val="0"/>
          <w:numId w:val="5"/>
        </w:numPr>
        <w:rPr>
          <w:lang w:val="en-US"/>
        </w:rPr>
      </w:pPr>
      <w:r w:rsidRPr="0074539C">
        <w:rPr>
          <w:lang w:val="en-US"/>
        </w:rPr>
        <w:t>“Snake bites”[Mesh] OR “snake venoms”[Mesh] OR snakebite*[TIAB] OR snake bite*[TIAB] OR snake envenomation*[TIAB] OR snake venom*[TIAB]</w:t>
      </w:r>
    </w:p>
    <w:p w:rsidR="00776E75" w:rsidRPr="0074539C" w:rsidRDefault="00776E75" w:rsidP="00776E75">
      <w:pPr>
        <w:pStyle w:val="Lijstalinea"/>
        <w:numPr>
          <w:ilvl w:val="0"/>
          <w:numId w:val="5"/>
        </w:numPr>
        <w:rPr>
          <w:lang w:val="en-US"/>
        </w:rPr>
      </w:pPr>
      <w:r w:rsidRPr="0074539C">
        <w:rPr>
          <w:lang w:val="en-US"/>
        </w:rPr>
        <w:t xml:space="preserve">"Compression bandages”[Mesh] OR bandage*[TIAB] OR pressure[Mesh] OR pressure*[TIAB] OR immobilization[Mesh] OR immobili*[TIAB] OR tourniquets[Mesh] OR tourniquet*[TIAB] OR suction[Mesh] OR irrigation[Mesh] OR extract*[TIAB] OR suction*[TIAB] OR suck*[TIAB] OR aspirat*[TIAB] OR irrigat*[TIAB] OR cryotherapy[Mesh] OR cryotherapy[TIAB] OR ice[TIAB] OR cold[TIAB] OR cut[TIAB] OR cutting[TIAB] OR splint*[TIAB] OR blackstone*[TIAB] OR snakestone*[TIAB] OR black stone*[TIAB] OR snake stone*[TIAB] OR “potassium permanganate”[MeSH] OR potassium permanganate[TIAB] OR “electroshock”[MeSH] OR electroshock*[TIAB] OR electri*[TIAB] </w:t>
      </w:r>
    </w:p>
    <w:p w:rsidR="00776E75" w:rsidRPr="0074539C" w:rsidRDefault="00776E75" w:rsidP="00776E75">
      <w:pPr>
        <w:pStyle w:val="Lijstalinea"/>
        <w:numPr>
          <w:ilvl w:val="0"/>
          <w:numId w:val="5"/>
        </w:numPr>
        <w:rPr>
          <w:lang w:val="en-US"/>
        </w:rPr>
      </w:pPr>
      <w:r w:rsidRPr="0074539C">
        <w:rPr>
          <w:lang w:val="en-US"/>
        </w:rPr>
        <w:t xml:space="preserve">1-2 AND </w:t>
      </w:r>
      <w:bookmarkStart w:id="0" w:name="_GoBack"/>
      <w:bookmarkEnd w:id="0"/>
    </w:p>
    <w:p w:rsidR="00776E75" w:rsidRPr="0074539C" w:rsidRDefault="00776E75" w:rsidP="00776E75">
      <w:pPr>
        <w:rPr>
          <w:b/>
          <w:lang w:val="en-US"/>
        </w:rPr>
      </w:pPr>
      <w:r w:rsidRPr="0074539C">
        <w:rPr>
          <w:b/>
          <w:lang w:val="en-US"/>
        </w:rPr>
        <w:t>Embase (via the Embase.com interface):</w:t>
      </w:r>
    </w:p>
    <w:p w:rsidR="00776E75" w:rsidRPr="0074539C" w:rsidRDefault="00776E75" w:rsidP="00776E75">
      <w:pPr>
        <w:pStyle w:val="Lijstalinea"/>
        <w:numPr>
          <w:ilvl w:val="0"/>
          <w:numId w:val="6"/>
        </w:numPr>
        <w:rPr>
          <w:lang w:val="en-US"/>
        </w:rPr>
      </w:pPr>
      <w:r w:rsidRPr="0074539C">
        <w:rPr>
          <w:lang w:val="en-US"/>
        </w:rPr>
        <w:t>Snakebite/exp ‘snake venom’/exp OR snakebite*:ab,ti OR (snake NEXT/1 bite*):ab,ti OR (snake NEXT/1 envenomation*):ab,ti OR (snake NEXT/1 venom*):ab,ti</w:t>
      </w:r>
    </w:p>
    <w:p w:rsidR="00776E75" w:rsidRPr="0074539C" w:rsidRDefault="00776E75" w:rsidP="00776E75">
      <w:pPr>
        <w:pStyle w:val="Lijstalinea"/>
        <w:numPr>
          <w:ilvl w:val="0"/>
          <w:numId w:val="6"/>
        </w:numPr>
        <w:rPr>
          <w:lang w:val="en-US"/>
        </w:rPr>
      </w:pPr>
      <w:r w:rsidRPr="0074539C">
        <w:rPr>
          <w:lang w:val="en-US"/>
        </w:rPr>
        <w:t>‘compression bandage’/exp OR bandage*:ab,ti OR pressure/exp OR pressure*:ab,ti OR immobilization/exp OR immobili*:ab,ti OR tourniquet/de OR tourniquet*:ab,ti OR suction/exp OR ‘wound irrigation’/exp OR extract*:ab,ti OR suction*:ab,ti OR suck*:ab,ti OR aspirat*:ab,ti OR irrigat*:ab,ti OR ice:ab,ti OR cryotherapy/exp OR cryotherapy:ab,ti OR cold:ab,ti OR cut:ab,ti OR cutting:ab,ti OR splint*:ab,ti OR blackstone*:ab,ti OR snakestone*:ab,ti OR (snake NEXT/1 stone*):ab,ti OR (black NEXT/1 stone*):ab,ti OR ‘permanganate potassium’/exp OR (potassium NEXT/1 permanganate):ab,ti OR ‘electric shock’/exp OR electroshock*:ab,ti OR electri*:ab,ti</w:t>
      </w:r>
    </w:p>
    <w:p w:rsidR="00776E75" w:rsidRPr="0074539C" w:rsidRDefault="00776E75" w:rsidP="00776E75">
      <w:pPr>
        <w:pStyle w:val="Lijstalinea"/>
        <w:numPr>
          <w:ilvl w:val="0"/>
          <w:numId w:val="6"/>
        </w:numPr>
        <w:rPr>
          <w:lang w:val="en-US"/>
        </w:rPr>
      </w:pPr>
      <w:r w:rsidRPr="0074539C">
        <w:rPr>
          <w:lang w:val="en-US"/>
        </w:rPr>
        <w:t>1-2 AND</w:t>
      </w:r>
    </w:p>
    <w:p w:rsidR="00776E75" w:rsidRPr="0074539C" w:rsidRDefault="00776E75" w:rsidP="00776E75">
      <w:pPr>
        <w:rPr>
          <w:b/>
          <w:lang w:val="en-US"/>
        </w:rPr>
      </w:pPr>
      <w:r w:rsidRPr="0074539C">
        <w:rPr>
          <w:b/>
          <w:lang w:val="en-US"/>
        </w:rPr>
        <w:t>The Cochrane Library:</w:t>
      </w:r>
    </w:p>
    <w:p w:rsidR="0019669A" w:rsidRPr="00776E75" w:rsidRDefault="00776E75" w:rsidP="00AA123F">
      <w:pPr>
        <w:ind w:left="708"/>
        <w:rPr>
          <w:lang w:val="en-US"/>
        </w:rPr>
      </w:pPr>
      <w:r w:rsidRPr="0074539C">
        <w:rPr>
          <w:lang w:val="en-US"/>
        </w:rPr>
        <w:t>[mh “snake bites”] OR [mh “snake venoms”] OR snakebite*:ti,ab,kw OR (snake NEXT bite*):ti,ab,kw OR (snake NEXT envenomation*):ti,ab,kw OR (snake NEXT venom*):ti,ab,kw</w:t>
      </w:r>
    </w:p>
    <w:sectPr w:rsidR="0019669A" w:rsidRPr="00776E75" w:rsidSect="009669B2">
      <w:footerReference w:type="first" r:id="rId8"/>
      <w:pgSz w:w="11900" w:h="16840"/>
      <w:pgMar w:top="1304" w:right="1418" w:bottom="1418" w:left="1622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75" w:rsidRDefault="00776E75" w:rsidP="007F7621">
      <w:r>
        <w:separator/>
      </w:r>
    </w:p>
  </w:endnote>
  <w:endnote w:type="continuationSeparator" w:id="0">
    <w:p w:rsidR="00776E75" w:rsidRDefault="00776E75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75" w:rsidRDefault="00776E75" w:rsidP="007F7621">
      <w:r>
        <w:separator/>
      </w:r>
    </w:p>
  </w:footnote>
  <w:footnote w:type="continuationSeparator" w:id="0">
    <w:p w:rsidR="00776E75" w:rsidRDefault="00776E75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10F"/>
    <w:multiLevelType w:val="hybridMultilevel"/>
    <w:tmpl w:val="31749D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1DBD"/>
    <w:multiLevelType w:val="hybridMultilevel"/>
    <w:tmpl w:val="AA3C3C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75"/>
    <w:rsid w:val="0003104B"/>
    <w:rsid w:val="00086478"/>
    <w:rsid w:val="000B69B7"/>
    <w:rsid w:val="000C27B6"/>
    <w:rsid w:val="001361CA"/>
    <w:rsid w:val="00153DE0"/>
    <w:rsid w:val="0019669A"/>
    <w:rsid w:val="001A058A"/>
    <w:rsid w:val="001F086B"/>
    <w:rsid w:val="0026014C"/>
    <w:rsid w:val="00264A6F"/>
    <w:rsid w:val="0027718E"/>
    <w:rsid w:val="00287C59"/>
    <w:rsid w:val="002A3B63"/>
    <w:rsid w:val="002E5331"/>
    <w:rsid w:val="00325BCC"/>
    <w:rsid w:val="00326C01"/>
    <w:rsid w:val="003400A8"/>
    <w:rsid w:val="0036283F"/>
    <w:rsid w:val="0036507D"/>
    <w:rsid w:val="003B2A5C"/>
    <w:rsid w:val="004349BD"/>
    <w:rsid w:val="004E1BA1"/>
    <w:rsid w:val="00500478"/>
    <w:rsid w:val="005B7E7C"/>
    <w:rsid w:val="005C5C1C"/>
    <w:rsid w:val="00685167"/>
    <w:rsid w:val="006E6527"/>
    <w:rsid w:val="00702D74"/>
    <w:rsid w:val="0075506F"/>
    <w:rsid w:val="0076162D"/>
    <w:rsid w:val="00776E75"/>
    <w:rsid w:val="007E052E"/>
    <w:rsid w:val="007E5E3E"/>
    <w:rsid w:val="007F7621"/>
    <w:rsid w:val="0081336D"/>
    <w:rsid w:val="00843C52"/>
    <w:rsid w:val="0085273E"/>
    <w:rsid w:val="00885DCD"/>
    <w:rsid w:val="008B6CE5"/>
    <w:rsid w:val="0092478F"/>
    <w:rsid w:val="00950B8D"/>
    <w:rsid w:val="009669B2"/>
    <w:rsid w:val="009E14AB"/>
    <w:rsid w:val="009E688A"/>
    <w:rsid w:val="009F459F"/>
    <w:rsid w:val="00A06F2E"/>
    <w:rsid w:val="00A11640"/>
    <w:rsid w:val="00A20A86"/>
    <w:rsid w:val="00A3180E"/>
    <w:rsid w:val="00A40083"/>
    <w:rsid w:val="00A969CE"/>
    <w:rsid w:val="00AA123F"/>
    <w:rsid w:val="00AA3E1A"/>
    <w:rsid w:val="00AA6AE4"/>
    <w:rsid w:val="00AD0D84"/>
    <w:rsid w:val="00B705EF"/>
    <w:rsid w:val="00B74047"/>
    <w:rsid w:val="00B965C1"/>
    <w:rsid w:val="00B9786D"/>
    <w:rsid w:val="00BB6234"/>
    <w:rsid w:val="00BD4D32"/>
    <w:rsid w:val="00BF0731"/>
    <w:rsid w:val="00C173C8"/>
    <w:rsid w:val="00C629AE"/>
    <w:rsid w:val="00C8386B"/>
    <w:rsid w:val="00CE08F4"/>
    <w:rsid w:val="00CE7A5A"/>
    <w:rsid w:val="00D36F87"/>
    <w:rsid w:val="00D47C0A"/>
    <w:rsid w:val="00D50D08"/>
    <w:rsid w:val="00D764FE"/>
    <w:rsid w:val="00DF46BB"/>
    <w:rsid w:val="00E05324"/>
    <w:rsid w:val="00E46D42"/>
    <w:rsid w:val="00E871FD"/>
    <w:rsid w:val="00E87C43"/>
    <w:rsid w:val="00EC2E28"/>
    <w:rsid w:val="00ED34FB"/>
    <w:rsid w:val="00EF59DA"/>
    <w:rsid w:val="00F83493"/>
    <w:rsid w:val="00FA0A18"/>
    <w:rsid w:val="00FD713F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438443-2513-43C6-B680-F1759D30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E75"/>
    <w:pPr>
      <w:spacing w:after="100" w:afterAutospacing="1" w:line="480" w:lineRule="auto"/>
      <w:jc w:val="both"/>
    </w:pPr>
    <w:rPr>
      <w:rFonts w:ascii="Times New Roman" w:hAnsi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outlineLvl w:val="0"/>
    </w:pPr>
    <w:rPr>
      <w:rFonts w:eastAsiaTheme="majorEastAsia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outlineLvl w:val="1"/>
    </w:pPr>
    <w:rPr>
      <w:rFonts w:eastAsiaTheme="majorEastAsia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87C43"/>
    <w:pPr>
      <w:numPr>
        <w:ilvl w:val="1"/>
      </w:numPr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87C43"/>
    <w:rPr>
      <w:rFonts w:ascii="Segoe UI" w:eastAsiaTheme="majorEastAsia" w:hAnsi="Segoe UI" w:cstheme="majorBidi"/>
      <w:iCs/>
      <w:color w:val="71A8AD"/>
      <w:spacing w:val="15"/>
      <w:sz w:val="50"/>
    </w:rPr>
  </w:style>
  <w:style w:type="paragraph" w:styleId="Lijstalinea">
    <w:name w:val="List Paragraph"/>
    <w:basedOn w:val="Standaard"/>
    <w:uiPriority w:val="34"/>
    <w:rsid w:val="007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BD242-D762-4C5D-ABE9-1A805EB5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 - Vlaanderen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Avau</dc:creator>
  <cp:keywords/>
  <dc:description/>
  <cp:lastModifiedBy>Bert Avau</cp:lastModifiedBy>
  <cp:revision>4</cp:revision>
  <cp:lastPrinted>2015-02-20T14:17:00Z</cp:lastPrinted>
  <dcterms:created xsi:type="dcterms:W3CDTF">2016-06-06T07:54:00Z</dcterms:created>
  <dcterms:modified xsi:type="dcterms:W3CDTF">2016-06-16T13:38:00Z</dcterms:modified>
</cp:coreProperties>
</file>