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D6" w:rsidRPr="007859D6" w:rsidRDefault="007859D6" w:rsidP="007859D6">
      <w:pPr>
        <w:spacing w:before="200" w:after="0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7859D6">
        <w:rPr>
          <w:rFonts w:ascii="Arial" w:eastAsiaTheme="majorEastAsia" w:hAnsi="Arial" w:cs="Arial"/>
          <w:b/>
          <w:bCs/>
          <w:sz w:val="24"/>
          <w:szCs w:val="24"/>
        </w:rPr>
        <w:t>Supporting information S</w:t>
      </w:r>
      <w:r w:rsidR="007B55EC">
        <w:rPr>
          <w:rFonts w:ascii="Arial" w:eastAsiaTheme="majorEastAsia" w:hAnsi="Arial" w:cs="Arial"/>
          <w:b/>
          <w:bCs/>
          <w:sz w:val="24"/>
          <w:szCs w:val="24"/>
        </w:rPr>
        <w:t>9</w:t>
      </w:r>
      <w:bookmarkStart w:id="0" w:name="_GoBack"/>
      <w:bookmarkEnd w:id="0"/>
      <w:r w:rsidRPr="007859D6">
        <w:rPr>
          <w:rFonts w:ascii="Arial" w:eastAsiaTheme="majorEastAsia" w:hAnsi="Arial" w:cs="Arial"/>
          <w:b/>
          <w:bCs/>
          <w:sz w:val="24"/>
          <w:szCs w:val="24"/>
        </w:rPr>
        <w:t xml:space="preserve">: </w:t>
      </w:r>
      <w:r w:rsidR="00CA4386">
        <w:rPr>
          <w:rFonts w:ascii="Arial" w:eastAsiaTheme="majorEastAsia" w:hAnsi="Arial" w:cs="Arial"/>
          <w:b/>
          <w:bCs/>
          <w:sz w:val="24"/>
          <w:szCs w:val="24"/>
        </w:rPr>
        <w:t xml:space="preserve">Assessment of </w:t>
      </w:r>
      <w:r w:rsidRPr="007859D6">
        <w:rPr>
          <w:rFonts w:ascii="Arial" w:eastAsiaTheme="majorEastAsia" w:hAnsi="Arial" w:cs="Arial"/>
          <w:b/>
          <w:bCs/>
          <w:sz w:val="24"/>
          <w:szCs w:val="24"/>
        </w:rPr>
        <w:t>Study Quality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2126"/>
        <w:gridCol w:w="2977"/>
        <w:gridCol w:w="1276"/>
        <w:gridCol w:w="850"/>
        <w:gridCol w:w="1559"/>
      </w:tblGrid>
      <w:tr w:rsidR="007859D6" w:rsidRPr="007859D6" w:rsidTr="00397C54">
        <w:trPr>
          <w:trHeight w:val="255"/>
        </w:trPr>
        <w:tc>
          <w:tcPr>
            <w:tcW w:w="1809" w:type="dxa"/>
            <w:vMerge w:val="restart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Study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Study design</w:t>
            </w:r>
          </w:p>
          <w:p w:rsidR="007859D6" w:rsidRPr="007859D6" w:rsidRDefault="007859D6" w:rsidP="0078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9D6" w:rsidRPr="007859D6" w:rsidRDefault="007859D6" w:rsidP="0078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Sample size calculation (overall / clinical)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Sample size calculation (entomological outcomes)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 xml:space="preserve">Length of follow up period </w:t>
            </w:r>
          </w:p>
        </w:tc>
        <w:tc>
          <w:tcPr>
            <w:tcW w:w="1276" w:type="dxa"/>
          </w:tcPr>
          <w:p w:rsidR="007859D6" w:rsidRPr="007859D6" w:rsidRDefault="007859D6" w:rsidP="00785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Risk of bias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 xml:space="preserve">Overall score 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Study quality</w:t>
            </w:r>
          </w:p>
        </w:tc>
      </w:tr>
      <w:tr w:rsidR="007859D6" w:rsidRPr="007859D6" w:rsidTr="00397C54">
        <w:trPr>
          <w:trHeight w:val="255"/>
        </w:trPr>
        <w:tc>
          <w:tcPr>
            <w:tcW w:w="1809" w:type="dxa"/>
            <w:vMerge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RCT (+10), crossover / rotational study (+7), pre post study (+4)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 xml:space="preserve">Not performed and no sig. effect shown </w:t>
            </w:r>
          </w:p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(-1)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Not performed (-0.5),</w:t>
            </w:r>
          </w:p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&lt;10 sampling sites/ arm (-1)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 xml:space="preserve">-0.5   &gt; 1 year/season but limited repeat measures </w:t>
            </w:r>
          </w:p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 1 year/ transmission season (-1)</w:t>
            </w:r>
          </w:p>
        </w:tc>
        <w:tc>
          <w:tcPr>
            <w:tcW w:w="127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Medium (-0.5)</w:t>
            </w:r>
          </w:p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High (-1)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≥ 7 high,</w:t>
            </w:r>
          </w:p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≥4 &lt; 7 medium,</w:t>
            </w:r>
          </w:p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&lt;4 low</w:t>
            </w:r>
          </w:p>
        </w:tc>
      </w:tr>
      <w:tr w:rsidR="007859D6" w:rsidRPr="007859D6" w:rsidTr="00397C54">
        <w:trPr>
          <w:trHeight w:val="255"/>
        </w:trPr>
        <w:tc>
          <w:tcPr>
            <w:tcW w:w="14283" w:type="dxa"/>
            <w:gridSpan w:val="8"/>
            <w:shd w:val="clear" w:color="auto" w:fill="D9D9D9" w:themeFill="background1" w:themeFillShade="D9"/>
          </w:tcPr>
          <w:p w:rsidR="007859D6" w:rsidRPr="007859D6" w:rsidRDefault="007859D6" w:rsidP="007859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9D6">
              <w:rPr>
                <w:rFonts w:ascii="Arial" w:hAnsi="Arial" w:cs="Arial"/>
                <w:b/>
                <w:sz w:val="20"/>
                <w:szCs w:val="20"/>
              </w:rPr>
              <w:t>Cutaneous leishmaniasis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Alexander 1995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Crossover (+7)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85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 10/arm (-1)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 1 year (-1)</w:t>
            </w:r>
          </w:p>
        </w:tc>
        <w:tc>
          <w:tcPr>
            <w:tcW w:w="127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Low (0)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</w:tr>
      <w:tr w:rsidR="007859D6" w:rsidRPr="007859D6" w:rsidTr="00397C54">
        <w:trPr>
          <w:trHeight w:val="255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Alten 2003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Non-randomised pre post (+4)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Sig. effect shown (0)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Not done (10/arm)      (-0.5)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&gt; 1 year (0)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Emami 2009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RCT (+10)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Sig. effect shown (0)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Not done (30 sticky + 20 LT) (-0.5)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1 year (0)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Kroeger 2002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Matched RCT (+10)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Not done and no sig. effect shown (-1)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Not done (565 LT total) (-0.5)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 1 year (-1)</w:t>
            </w:r>
            <w:r w:rsidRPr="007859D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Majori 1989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Non-randomised pre post (+4)*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 10/arm (-1)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 1 year (-1)</w:t>
            </w:r>
          </w:p>
        </w:tc>
        <w:tc>
          <w:tcPr>
            <w:tcW w:w="1276" w:type="dxa"/>
          </w:tcPr>
          <w:p w:rsidR="007859D6" w:rsidRPr="007859D6" w:rsidRDefault="00AF2E12" w:rsidP="00AF2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  <w:r w:rsidR="007E6ED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7E6E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AF2E1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Nadim 1995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RCT (+10)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Not done and no sig. effect shown (-1)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1 year (0)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A6EE3" w:rsidRPr="007859D6" w:rsidTr="007E6ED2">
        <w:trPr>
          <w:trHeight w:val="270"/>
        </w:trPr>
        <w:tc>
          <w:tcPr>
            <w:tcW w:w="1809" w:type="dxa"/>
            <w:shd w:val="clear" w:color="auto" w:fill="FFFFFF" w:themeFill="background1"/>
          </w:tcPr>
          <w:p w:rsidR="00BA6EE3" w:rsidRPr="007E6ED2" w:rsidRDefault="00BA6EE3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E6ED2">
              <w:rPr>
                <w:rFonts w:ascii="Arial" w:hAnsi="Arial" w:cs="Arial"/>
                <w:sz w:val="20"/>
                <w:szCs w:val="20"/>
              </w:rPr>
              <w:t>Noazin 2013</w:t>
            </w:r>
          </w:p>
        </w:tc>
        <w:tc>
          <w:tcPr>
            <w:tcW w:w="2127" w:type="dxa"/>
            <w:shd w:val="clear" w:color="auto" w:fill="FFFFFF" w:themeFill="background1"/>
          </w:tcPr>
          <w:p w:rsidR="00BA6EE3" w:rsidRPr="007E6ED2" w:rsidRDefault="00FE4AC3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E6ED2">
              <w:rPr>
                <w:rFonts w:ascii="Arial" w:hAnsi="Arial" w:cs="Arial"/>
                <w:sz w:val="20"/>
                <w:szCs w:val="20"/>
              </w:rPr>
              <w:t>Non-randomised pre post (+4)</w:t>
            </w:r>
          </w:p>
        </w:tc>
        <w:tc>
          <w:tcPr>
            <w:tcW w:w="1559" w:type="dxa"/>
            <w:shd w:val="clear" w:color="auto" w:fill="FFFFFF" w:themeFill="background1"/>
          </w:tcPr>
          <w:p w:rsidR="00BA6EE3" w:rsidRPr="007E6ED2" w:rsidRDefault="00FE4AC3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E6ED2">
              <w:rPr>
                <w:rFonts w:ascii="Arial" w:hAnsi="Arial" w:cs="Arial"/>
                <w:sz w:val="20"/>
                <w:szCs w:val="20"/>
              </w:rPr>
              <w:t>Sig. effect shown (0)</w:t>
            </w:r>
          </w:p>
        </w:tc>
        <w:tc>
          <w:tcPr>
            <w:tcW w:w="2126" w:type="dxa"/>
            <w:shd w:val="clear" w:color="auto" w:fill="FFFFFF" w:themeFill="background1"/>
          </w:tcPr>
          <w:p w:rsidR="00BA6EE3" w:rsidRPr="007E6ED2" w:rsidRDefault="00FE4AC3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E6ED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977" w:type="dxa"/>
            <w:shd w:val="clear" w:color="auto" w:fill="FFFFFF" w:themeFill="background1"/>
          </w:tcPr>
          <w:p w:rsidR="00BA6EE3" w:rsidRPr="007E6ED2" w:rsidRDefault="00FE4AC3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E6ED2">
              <w:rPr>
                <w:rFonts w:ascii="Arial" w:hAnsi="Arial" w:cs="Arial"/>
                <w:sz w:val="20"/>
                <w:szCs w:val="20"/>
              </w:rPr>
              <w:t>&gt; 1 year (0)</w:t>
            </w:r>
          </w:p>
        </w:tc>
        <w:tc>
          <w:tcPr>
            <w:tcW w:w="1276" w:type="dxa"/>
            <w:shd w:val="clear" w:color="auto" w:fill="FFFFFF" w:themeFill="background1"/>
          </w:tcPr>
          <w:p w:rsidR="00BA6EE3" w:rsidRPr="007E6ED2" w:rsidRDefault="00FE4AC3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E6ED2">
              <w:rPr>
                <w:rFonts w:ascii="Arial" w:hAnsi="Arial" w:cs="Arial"/>
                <w:sz w:val="20"/>
                <w:szCs w:val="20"/>
              </w:rPr>
              <w:t>High (-1)</w:t>
            </w:r>
          </w:p>
        </w:tc>
        <w:tc>
          <w:tcPr>
            <w:tcW w:w="850" w:type="dxa"/>
            <w:shd w:val="clear" w:color="auto" w:fill="FFFFFF" w:themeFill="background1"/>
          </w:tcPr>
          <w:p w:rsidR="00BA6EE3" w:rsidRPr="007E6ED2" w:rsidRDefault="00FE4AC3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E6E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BA6EE3" w:rsidRPr="007E6ED2" w:rsidRDefault="00FE4AC3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E6ED2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Reyburn 2000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RCT (+10)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Done (0)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&gt; 1 year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Rojas 2006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RCT (+10)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Sig. effect shown (0)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1 year (0)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859D6" w:rsidRPr="007859D6" w:rsidTr="00397C54">
        <w:trPr>
          <w:trHeight w:val="270"/>
        </w:trPr>
        <w:tc>
          <w:tcPr>
            <w:tcW w:w="14283" w:type="dxa"/>
            <w:gridSpan w:val="8"/>
            <w:shd w:val="clear" w:color="auto" w:fill="D9D9D9" w:themeFill="background1" w:themeFillShade="D9"/>
          </w:tcPr>
          <w:p w:rsidR="007859D6" w:rsidRPr="007859D6" w:rsidRDefault="007859D6" w:rsidP="007859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9D6">
              <w:rPr>
                <w:rFonts w:ascii="Arial" w:hAnsi="Arial" w:cs="Arial"/>
                <w:b/>
                <w:sz w:val="20"/>
                <w:szCs w:val="20"/>
              </w:rPr>
              <w:t>Visceral leishmaniasis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Elnaiem 1999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Crossover (+7)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 10/arm (-1)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 1 year (-1)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Joshi 2009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RCT (+10)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Not done (-0.5)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 1 year (-1)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Picado 2010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RCT (+10)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Done (0)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Not done (≥ 10/arm)   (-0.5)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&gt; 1 year (0)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859D6" w:rsidRPr="007859D6" w:rsidTr="00397C54">
        <w:trPr>
          <w:trHeight w:val="270"/>
        </w:trPr>
        <w:tc>
          <w:tcPr>
            <w:tcW w:w="14283" w:type="dxa"/>
            <w:gridSpan w:val="8"/>
            <w:shd w:val="clear" w:color="auto" w:fill="D9D9D9" w:themeFill="background1" w:themeFillShade="D9"/>
          </w:tcPr>
          <w:p w:rsidR="007859D6" w:rsidRPr="007859D6" w:rsidRDefault="007859D6" w:rsidP="007859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9D6">
              <w:rPr>
                <w:rFonts w:ascii="Arial" w:hAnsi="Arial" w:cs="Arial"/>
                <w:b/>
                <w:sz w:val="20"/>
                <w:szCs w:val="20"/>
              </w:rPr>
              <w:t>Lymphatic filariasis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Bøgh 1998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RCT (+10)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Not done (12/arm)      (-0.5)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&gt; 1 year but limited repeat measures (-0.5)</w:t>
            </w:r>
          </w:p>
        </w:tc>
        <w:tc>
          <w:tcPr>
            <w:tcW w:w="1276" w:type="dxa"/>
          </w:tcPr>
          <w:p w:rsidR="007859D6" w:rsidRPr="007859D6" w:rsidRDefault="00AF2E1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  <w:r w:rsidR="007E6E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E6ED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7E6E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AF2E1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lastRenderedPageBreak/>
              <w:t>Charlwood 1987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Crossover (+7)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 10/arm (-1)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 1 year (-1)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Poopathi 1995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Non-randomised pre post (+4)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 10/arm (-1)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 1 year (-1)</w:t>
            </w:r>
          </w:p>
        </w:tc>
        <w:tc>
          <w:tcPr>
            <w:tcW w:w="1276" w:type="dxa"/>
          </w:tcPr>
          <w:p w:rsidR="007859D6" w:rsidRPr="007859D6" w:rsidRDefault="00AF2E1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  <w:r w:rsidR="007E6E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E6ED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7E6E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AF2E1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7859D6" w:rsidRPr="007859D6" w:rsidTr="00397C54">
        <w:trPr>
          <w:trHeight w:val="270"/>
        </w:trPr>
        <w:tc>
          <w:tcPr>
            <w:tcW w:w="14283" w:type="dxa"/>
            <w:gridSpan w:val="8"/>
            <w:shd w:val="clear" w:color="auto" w:fill="D9D9D9" w:themeFill="background1" w:themeFillShade="D9"/>
          </w:tcPr>
          <w:p w:rsidR="007859D6" w:rsidRPr="007859D6" w:rsidRDefault="007859D6" w:rsidP="007859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9D6">
              <w:rPr>
                <w:rFonts w:ascii="Arial" w:hAnsi="Arial" w:cs="Arial"/>
                <w:b/>
                <w:sz w:val="20"/>
                <w:szCs w:val="20"/>
              </w:rPr>
              <w:t>Dengue</w:t>
            </w:r>
          </w:p>
        </w:tc>
      </w:tr>
      <w:tr w:rsidR="007859D6" w:rsidRPr="007859D6" w:rsidTr="00AD2F1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Kroeger 2006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RCT (+10)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126" w:type="dxa"/>
            <w:shd w:val="clear" w:color="auto" w:fill="auto"/>
          </w:tcPr>
          <w:p w:rsidR="007859D6" w:rsidRPr="00AD2F14" w:rsidRDefault="00AD2F14" w:rsidP="00AD2F14">
            <w:pPr>
              <w:rPr>
                <w:rFonts w:ascii="Arial" w:hAnsi="Arial" w:cs="Arial"/>
                <w:sz w:val="20"/>
                <w:szCs w:val="20"/>
              </w:rPr>
            </w:pPr>
            <w:r w:rsidRPr="00AD2F14">
              <w:rPr>
                <w:rFonts w:ascii="Arial" w:hAnsi="Arial" w:cs="Arial"/>
                <w:sz w:val="20"/>
                <w:szCs w:val="20"/>
              </w:rPr>
              <w:t>Not done (</w:t>
            </w:r>
            <w:r w:rsidR="007859D6" w:rsidRPr="00AD2F14">
              <w:rPr>
                <w:rFonts w:ascii="Arial" w:hAnsi="Arial" w:cs="Arial"/>
                <w:sz w:val="20"/>
                <w:szCs w:val="20"/>
              </w:rPr>
              <w:t>&gt; 10/arm</w:t>
            </w:r>
            <w:r w:rsidRPr="00AD2F1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859D6" w:rsidRPr="00AD2F14">
              <w:rPr>
                <w:rFonts w:ascii="Arial" w:hAnsi="Arial" w:cs="Arial"/>
                <w:sz w:val="20"/>
                <w:szCs w:val="20"/>
              </w:rPr>
              <w:t>(</w:t>
            </w:r>
            <w:r w:rsidRPr="00AD2F14">
              <w:rPr>
                <w:rFonts w:ascii="Arial" w:hAnsi="Arial" w:cs="Arial"/>
                <w:sz w:val="20"/>
                <w:szCs w:val="20"/>
              </w:rPr>
              <w:t>-</w:t>
            </w:r>
            <w:r w:rsidR="007859D6" w:rsidRPr="00AD2F14">
              <w:rPr>
                <w:rFonts w:ascii="Arial" w:hAnsi="Arial" w:cs="Arial"/>
                <w:sz w:val="20"/>
                <w:szCs w:val="20"/>
              </w:rPr>
              <w:t>0</w:t>
            </w:r>
            <w:r w:rsidRPr="00AD2F14">
              <w:rPr>
                <w:rFonts w:ascii="Arial" w:hAnsi="Arial" w:cs="Arial"/>
                <w:sz w:val="20"/>
                <w:szCs w:val="20"/>
              </w:rPr>
              <w:t>.5</w:t>
            </w:r>
            <w:r w:rsidR="007859D6" w:rsidRPr="00AD2F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7859D6" w:rsidRPr="00AD2F14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AD2F14">
              <w:rPr>
                <w:rFonts w:ascii="Arial" w:hAnsi="Arial" w:cs="Arial"/>
                <w:sz w:val="20"/>
                <w:szCs w:val="20"/>
              </w:rPr>
              <w:t>&gt; 1 year (0)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AD2F14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Lenhart 2008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RCT (+10)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126" w:type="dxa"/>
          </w:tcPr>
          <w:p w:rsidR="007859D6" w:rsidRPr="00AD2F14" w:rsidRDefault="00767309" w:rsidP="007859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7309">
              <w:rPr>
                <w:rFonts w:ascii="Arial" w:hAnsi="Arial" w:cs="Arial"/>
                <w:sz w:val="20"/>
                <w:szCs w:val="20"/>
              </w:rPr>
              <w:t>Not done (&gt; 10/arm) (-0.5)</w:t>
            </w:r>
          </w:p>
        </w:tc>
        <w:tc>
          <w:tcPr>
            <w:tcW w:w="2977" w:type="dxa"/>
          </w:tcPr>
          <w:p w:rsidR="007859D6" w:rsidRPr="00AD2F14" w:rsidRDefault="00767309" w:rsidP="007673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7309">
              <w:rPr>
                <w:rFonts w:ascii="Arial" w:hAnsi="Arial" w:cs="Arial"/>
                <w:sz w:val="20"/>
                <w:szCs w:val="20"/>
              </w:rPr>
              <w:t>&gt; 1</w:t>
            </w:r>
            <w:r w:rsidR="007859D6" w:rsidRPr="00767309">
              <w:rPr>
                <w:rFonts w:ascii="Arial" w:hAnsi="Arial" w:cs="Arial"/>
                <w:sz w:val="20"/>
                <w:szCs w:val="20"/>
              </w:rPr>
              <w:t xml:space="preserve"> year (</w:t>
            </w:r>
            <w:r w:rsidRPr="00767309">
              <w:rPr>
                <w:rFonts w:ascii="Arial" w:hAnsi="Arial" w:cs="Arial"/>
                <w:sz w:val="20"/>
                <w:szCs w:val="20"/>
              </w:rPr>
              <w:t>0</w:t>
            </w:r>
            <w:r w:rsidR="007859D6" w:rsidRPr="007673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9</w:t>
            </w:r>
            <w:r w:rsidR="00767309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Lenhart 2013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RCT (+10)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126" w:type="dxa"/>
          </w:tcPr>
          <w:p w:rsidR="007859D6" w:rsidRPr="00AD2F14" w:rsidRDefault="00767309" w:rsidP="007859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7309">
              <w:rPr>
                <w:rFonts w:ascii="Arial" w:hAnsi="Arial" w:cs="Arial"/>
                <w:sz w:val="20"/>
                <w:szCs w:val="20"/>
              </w:rPr>
              <w:t>Not done (&gt; 10/arm) (-0.5)</w:t>
            </w:r>
          </w:p>
        </w:tc>
        <w:tc>
          <w:tcPr>
            <w:tcW w:w="2977" w:type="dxa"/>
          </w:tcPr>
          <w:p w:rsidR="007859D6" w:rsidRPr="00AD2F14" w:rsidRDefault="007859D6" w:rsidP="007859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7309">
              <w:rPr>
                <w:rFonts w:ascii="Arial" w:hAnsi="Arial" w:cs="Arial"/>
                <w:sz w:val="20"/>
                <w:szCs w:val="20"/>
              </w:rPr>
              <w:t>Season (0)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767309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Nguyen 1996 / Igarashi 1997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Non-randomised pre post (+4)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Sig. effect shown (0)</w:t>
            </w:r>
          </w:p>
        </w:tc>
        <w:tc>
          <w:tcPr>
            <w:tcW w:w="2126" w:type="dxa"/>
          </w:tcPr>
          <w:p w:rsidR="007859D6" w:rsidRPr="00AD2F14" w:rsidRDefault="00767309" w:rsidP="007859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7309">
              <w:rPr>
                <w:rFonts w:ascii="Arial" w:hAnsi="Arial" w:cs="Arial"/>
                <w:sz w:val="20"/>
                <w:szCs w:val="20"/>
              </w:rPr>
              <w:t>Not done (&gt; 10/arm) (-0.5)</w:t>
            </w:r>
          </w:p>
        </w:tc>
        <w:tc>
          <w:tcPr>
            <w:tcW w:w="2977" w:type="dxa"/>
          </w:tcPr>
          <w:p w:rsidR="007859D6" w:rsidRPr="00AD2F14" w:rsidRDefault="007859D6" w:rsidP="007859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7309">
              <w:rPr>
                <w:rFonts w:ascii="Arial" w:hAnsi="Arial" w:cs="Arial"/>
                <w:sz w:val="20"/>
                <w:szCs w:val="20"/>
              </w:rPr>
              <w:t>Season (0)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767309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7859D6" w:rsidRPr="007859D6" w:rsidRDefault="00767309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BD245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BD2456" w:rsidRPr="007859D6" w:rsidRDefault="00BD2456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Vanlerberghe 2013</w:t>
            </w:r>
          </w:p>
        </w:tc>
        <w:tc>
          <w:tcPr>
            <w:tcW w:w="2127" w:type="dxa"/>
          </w:tcPr>
          <w:p w:rsidR="00BD2456" w:rsidRPr="007859D6" w:rsidRDefault="00AD2F14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RCT (+10)</w:t>
            </w:r>
          </w:p>
        </w:tc>
        <w:tc>
          <w:tcPr>
            <w:tcW w:w="1559" w:type="dxa"/>
          </w:tcPr>
          <w:p w:rsidR="00BD2456" w:rsidRPr="007859D6" w:rsidRDefault="00AD2F14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Done (0)</w:t>
            </w:r>
          </w:p>
        </w:tc>
        <w:tc>
          <w:tcPr>
            <w:tcW w:w="2126" w:type="dxa"/>
          </w:tcPr>
          <w:p w:rsidR="00BD2456" w:rsidRPr="007859D6" w:rsidRDefault="00AD2F14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done (&gt;10 arm) (-0.5)</w:t>
            </w:r>
          </w:p>
        </w:tc>
        <w:tc>
          <w:tcPr>
            <w:tcW w:w="2977" w:type="dxa"/>
          </w:tcPr>
          <w:p w:rsidR="00BD2456" w:rsidRPr="007859D6" w:rsidRDefault="00AD2F14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1 year but limited repeat measures (-0.5)</w:t>
            </w:r>
          </w:p>
        </w:tc>
        <w:tc>
          <w:tcPr>
            <w:tcW w:w="1276" w:type="dxa"/>
          </w:tcPr>
          <w:p w:rsidR="00AD2F14" w:rsidRDefault="00AD2F14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Medium  </w:t>
            </w:r>
          </w:p>
          <w:p w:rsidR="00BD2456" w:rsidRPr="007859D6" w:rsidRDefault="00AD2F14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(-0.5)</w:t>
            </w:r>
          </w:p>
        </w:tc>
        <w:tc>
          <w:tcPr>
            <w:tcW w:w="850" w:type="dxa"/>
          </w:tcPr>
          <w:p w:rsidR="00BD2456" w:rsidRPr="007859D6" w:rsidRDefault="00AD2F14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559" w:type="dxa"/>
          </w:tcPr>
          <w:p w:rsidR="00BD2456" w:rsidRPr="007859D6" w:rsidRDefault="00AD2F14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859D6" w:rsidRPr="007859D6" w:rsidTr="00397C54">
        <w:trPr>
          <w:trHeight w:val="270"/>
        </w:trPr>
        <w:tc>
          <w:tcPr>
            <w:tcW w:w="14283" w:type="dxa"/>
            <w:gridSpan w:val="8"/>
            <w:shd w:val="clear" w:color="auto" w:fill="D9D9D9" w:themeFill="background1" w:themeFillShade="D9"/>
          </w:tcPr>
          <w:p w:rsidR="007859D6" w:rsidRPr="007859D6" w:rsidRDefault="007859D6" w:rsidP="007859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9D6">
              <w:rPr>
                <w:rFonts w:ascii="Arial" w:hAnsi="Arial" w:cs="Arial"/>
                <w:b/>
                <w:sz w:val="20"/>
                <w:szCs w:val="20"/>
              </w:rPr>
              <w:t>Japanese encephalitis</w:t>
            </w:r>
          </w:p>
        </w:tc>
      </w:tr>
      <w:tr w:rsidR="007859D6" w:rsidRPr="007859D6" w:rsidTr="00397C54">
        <w:trPr>
          <w:trHeight w:val="270"/>
        </w:trPr>
        <w:tc>
          <w:tcPr>
            <w:tcW w:w="1809" w:type="dxa"/>
            <w:shd w:val="clear" w:color="auto" w:fill="auto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Dutta 2011</w:t>
            </w:r>
          </w:p>
        </w:tc>
        <w:tc>
          <w:tcPr>
            <w:tcW w:w="212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Non-randomised pre post (+4)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Sig. effect shown (0)</w:t>
            </w:r>
          </w:p>
        </w:tc>
        <w:tc>
          <w:tcPr>
            <w:tcW w:w="2126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&lt; 10/arm (-1)</w:t>
            </w:r>
          </w:p>
        </w:tc>
        <w:tc>
          <w:tcPr>
            <w:tcW w:w="2977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&gt; 1 year (0)</w:t>
            </w:r>
          </w:p>
        </w:tc>
        <w:tc>
          <w:tcPr>
            <w:tcW w:w="1276" w:type="dxa"/>
          </w:tcPr>
          <w:p w:rsidR="007859D6" w:rsidRPr="007859D6" w:rsidRDefault="007E6ED2" w:rsidP="0078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(</w:t>
            </w:r>
            <w:r w:rsidR="007859D6" w:rsidRPr="007859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7859D6" w:rsidRPr="007859D6" w:rsidTr="00397C54">
        <w:trPr>
          <w:trHeight w:val="283"/>
        </w:trPr>
        <w:tc>
          <w:tcPr>
            <w:tcW w:w="14283" w:type="dxa"/>
            <w:gridSpan w:val="8"/>
          </w:tcPr>
          <w:p w:rsidR="007859D6" w:rsidRPr="007859D6" w:rsidRDefault="007859D6" w:rsidP="007859D6">
            <w:pPr>
              <w:rPr>
                <w:rFonts w:ascii="Arial" w:hAnsi="Arial" w:cs="Arial"/>
                <w:sz w:val="20"/>
                <w:szCs w:val="20"/>
              </w:rPr>
            </w:pPr>
            <w:r w:rsidRPr="007859D6">
              <w:rPr>
                <w:rFonts w:ascii="Arial" w:hAnsi="Arial" w:cs="Arial"/>
                <w:sz w:val="20"/>
                <w:szCs w:val="20"/>
              </w:rPr>
              <w:t xml:space="preserve">* study is controlled, pre-post crossover design (analysed as if pre-post study), </w:t>
            </w:r>
            <w:r w:rsidRPr="007859D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859D6">
              <w:rPr>
                <w:rFonts w:ascii="Arial" w:hAnsi="Arial" w:cs="Arial"/>
                <w:sz w:val="20"/>
                <w:szCs w:val="20"/>
              </w:rPr>
              <w:t xml:space="preserve"> follow up period differed for clinical and ento outcomes - was &lt; 1 year for entomological outcomes.</w:t>
            </w:r>
          </w:p>
        </w:tc>
      </w:tr>
    </w:tbl>
    <w:p w:rsidR="00594C7F" w:rsidRDefault="00594C7F"/>
    <w:sectPr w:rsidR="00594C7F" w:rsidSect="007859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D6"/>
    <w:rsid w:val="00594C7F"/>
    <w:rsid w:val="00767309"/>
    <w:rsid w:val="007859D6"/>
    <w:rsid w:val="007B55EC"/>
    <w:rsid w:val="007E6ED2"/>
    <w:rsid w:val="00AD2F14"/>
    <w:rsid w:val="00AF2E12"/>
    <w:rsid w:val="00BA6EE3"/>
    <w:rsid w:val="00BD2456"/>
    <w:rsid w:val="00CA4386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9D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9D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2014-07-04T09:13:00Z</dcterms:created>
  <dcterms:modified xsi:type="dcterms:W3CDTF">2014-08-11T10:19:00Z</dcterms:modified>
</cp:coreProperties>
</file>