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55" w:rsidRPr="004D6918" w:rsidRDefault="00C5579A" w:rsidP="00F74C55">
      <w:pPr>
        <w:pStyle w:val="Heading1"/>
        <w:ind w:left="-720" w:right="-990"/>
        <w:jc w:val="center"/>
        <w:rPr>
          <w:b w:val="0"/>
          <w:u w:val="none"/>
        </w:rPr>
      </w:pPr>
      <w:bookmarkStart w:id="0" w:name="_GoBack"/>
      <w:bookmarkEnd w:id="0"/>
      <w:r>
        <w:rPr>
          <w:b w:val="0"/>
          <w:u w:val="none"/>
          <w:shd w:val="clear" w:color="auto" w:fill="FFFFFF"/>
        </w:rPr>
        <w:t xml:space="preserve">S1 </w:t>
      </w:r>
      <w:r w:rsidR="00F74C55" w:rsidRPr="004D6918">
        <w:rPr>
          <w:b w:val="0"/>
          <w:u w:val="none"/>
          <w:shd w:val="clear" w:color="auto" w:fill="FFFFFF"/>
        </w:rPr>
        <w:t xml:space="preserve">Figure: </w:t>
      </w:r>
      <w:r w:rsidR="00F74C55" w:rsidRPr="004D6918">
        <w:rPr>
          <w:b w:val="0"/>
          <w:u w:val="none"/>
        </w:rPr>
        <w:t>Conceptual framework for analyzing the harmonization of CHW programs</w:t>
      </w:r>
    </w:p>
    <w:p w:rsidR="00F74C55" w:rsidRPr="004D6918" w:rsidRDefault="00F74C55" w:rsidP="00F74C55"/>
    <w:p w:rsidR="00F74C55" w:rsidRPr="004D6918" w:rsidRDefault="00F74C55" w:rsidP="00F74C55">
      <w:pPr>
        <w:spacing w:line="480" w:lineRule="auto"/>
        <w:jc w:val="center"/>
        <w:rPr>
          <w:rFonts w:ascii="Times New Roman" w:hAnsi="Times New Roman" w:cs="Times New Roman"/>
          <w:sz w:val="20"/>
        </w:rPr>
      </w:pPr>
      <w:r w:rsidRPr="004D6918">
        <w:rPr>
          <w:rFonts w:ascii="Times New Roman" w:hAnsi="Times New Roman" w:cs="Times New Roman"/>
          <w:noProof/>
          <w:sz w:val="20"/>
          <w:lang w:val="de-DE" w:eastAsia="de-DE"/>
        </w:rPr>
        <w:drawing>
          <wp:inline distT="0" distB="0" distL="0" distR="0" wp14:anchorId="5DBB152D" wp14:editId="6D285655">
            <wp:extent cx="3867150" cy="441682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work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874" cy="44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1D3" w:rsidRDefault="00F74C55" w:rsidP="00F74C55">
      <w:pPr>
        <w:tabs>
          <w:tab w:val="left" w:pos="2160"/>
          <w:tab w:val="left" w:pos="2700"/>
        </w:tabs>
        <w:spacing w:line="240" w:lineRule="auto"/>
        <w:ind w:left="2160" w:right="1800"/>
        <w:jc w:val="both"/>
        <w:rPr>
          <w:rFonts w:ascii="Times New Roman" w:hAnsi="Times New Roman" w:cs="Times New Roman"/>
          <w:sz w:val="20"/>
        </w:rPr>
      </w:pPr>
      <w:r w:rsidRPr="004D6918">
        <w:rPr>
          <w:rFonts w:ascii="Times New Roman" w:hAnsi="Times New Roman" w:cs="Times New Roman"/>
          <w:sz w:val="20"/>
        </w:rPr>
        <w:t>Figure displays the analytic framework, which considers the nature of the health issue of concern, the intervention designed to address it, the stakeholders, the health system, and the broader context</w:t>
      </w:r>
      <w:r>
        <w:rPr>
          <w:rFonts w:ascii="Times New Roman" w:hAnsi="Times New Roman" w:cs="Times New Roman"/>
          <w:sz w:val="20"/>
        </w:rPr>
        <w:t xml:space="preserve"> </w:t>
      </w:r>
      <w:r w:rsidR="00EE2D06">
        <w:rPr>
          <w:rFonts w:ascii="Times New Roman" w:hAnsi="Times New Roman" w:cs="Times New Roman"/>
          <w:sz w:val="20"/>
        </w:rPr>
        <w:t>(Atun et al., 2010</w:t>
      </w:r>
      <w:r w:rsidR="001C25AC">
        <w:rPr>
          <w:rFonts w:ascii="Times New Roman" w:hAnsi="Times New Roman" w:cs="Times New Roman"/>
          <w:sz w:val="20"/>
        </w:rPr>
        <w:t>)</w:t>
      </w:r>
      <w:r w:rsidRPr="004D6918">
        <w:rPr>
          <w:rFonts w:ascii="Times New Roman" w:hAnsi="Times New Roman" w:cs="Times New Roman"/>
          <w:sz w:val="20"/>
        </w:rPr>
        <w:t xml:space="preserve">. Each element can be described as it contributes towards harmonizing CHW programs </w:t>
      </w:r>
      <w:r w:rsidR="00C77E91">
        <w:rPr>
          <w:rFonts w:ascii="Times New Roman" w:hAnsi="Times New Roman" w:cs="Times New Roman"/>
          <w:sz w:val="20"/>
        </w:rPr>
        <w:t>for HIV</w:t>
      </w:r>
      <w:r w:rsidRPr="004D6918">
        <w:rPr>
          <w:rFonts w:ascii="Times New Roman" w:hAnsi="Times New Roman" w:cs="Times New Roman"/>
          <w:sz w:val="20"/>
        </w:rPr>
        <w:t>.</w:t>
      </w:r>
    </w:p>
    <w:p w:rsidR="005751D3" w:rsidRDefault="005751D3" w:rsidP="00F74C55">
      <w:pPr>
        <w:tabs>
          <w:tab w:val="left" w:pos="2160"/>
          <w:tab w:val="left" w:pos="2700"/>
        </w:tabs>
        <w:spacing w:line="240" w:lineRule="auto"/>
        <w:ind w:left="2160" w:right="1800"/>
        <w:jc w:val="both"/>
        <w:rPr>
          <w:rFonts w:ascii="Times New Roman" w:hAnsi="Times New Roman" w:cs="Times New Roman"/>
          <w:sz w:val="20"/>
        </w:rPr>
      </w:pPr>
    </w:p>
    <w:p w:rsidR="001C25AC" w:rsidRDefault="001C25AC" w:rsidP="00F74C55">
      <w:pPr>
        <w:tabs>
          <w:tab w:val="left" w:pos="2160"/>
          <w:tab w:val="left" w:pos="2700"/>
        </w:tabs>
        <w:spacing w:line="240" w:lineRule="auto"/>
        <w:ind w:left="2160" w:right="1800"/>
        <w:jc w:val="both"/>
        <w:rPr>
          <w:rFonts w:ascii="Times New Roman" w:hAnsi="Times New Roman" w:cs="Times New Roman"/>
          <w:sz w:val="20"/>
        </w:rPr>
      </w:pPr>
    </w:p>
    <w:p w:rsidR="001C25AC" w:rsidRDefault="001C25AC" w:rsidP="00F74C55">
      <w:pPr>
        <w:tabs>
          <w:tab w:val="left" w:pos="2160"/>
          <w:tab w:val="left" w:pos="2700"/>
        </w:tabs>
        <w:spacing w:line="240" w:lineRule="auto"/>
        <w:ind w:left="2160" w:right="1800"/>
        <w:jc w:val="both"/>
        <w:rPr>
          <w:rFonts w:ascii="Times New Roman" w:hAnsi="Times New Roman" w:cs="Times New Roman"/>
          <w:sz w:val="20"/>
        </w:rPr>
      </w:pPr>
    </w:p>
    <w:p w:rsidR="00FC36AA" w:rsidRDefault="00C12A82" w:rsidP="00DD1A04">
      <w:r w:rsidRPr="00EE2D06">
        <w:rPr>
          <w:rFonts w:ascii="Times New Roman" w:hAnsi="Times New Roman" w:cs="Times New Roman"/>
          <w:noProof/>
          <w:szCs w:val="24"/>
        </w:rPr>
        <w:fldChar w:fldCharType="begin"/>
      </w:r>
      <w:r w:rsidRPr="00EE2D06">
        <w:rPr>
          <w:rFonts w:ascii="Times New Roman" w:hAnsi="Times New Roman" w:cs="Times New Roman"/>
          <w:szCs w:val="24"/>
        </w:rPr>
        <w:instrText xml:space="preserve"> ADDIN EN.REFLIST </w:instrText>
      </w:r>
      <w:r w:rsidRPr="00EE2D06">
        <w:rPr>
          <w:rFonts w:ascii="Times New Roman" w:hAnsi="Times New Roman" w:cs="Times New Roman"/>
          <w:noProof/>
          <w:szCs w:val="24"/>
        </w:rPr>
        <w:fldChar w:fldCharType="end"/>
      </w:r>
    </w:p>
    <w:sectPr w:rsidR="00FC36A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B97" w:rsidRDefault="00BB2B97" w:rsidP="0043333A">
      <w:pPr>
        <w:spacing w:after="0" w:line="240" w:lineRule="auto"/>
      </w:pPr>
      <w:r>
        <w:separator/>
      </w:r>
    </w:p>
  </w:endnote>
  <w:endnote w:type="continuationSeparator" w:id="0">
    <w:p w:rsidR="00BB2B97" w:rsidRDefault="00BB2B97" w:rsidP="004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792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6"/>
      </w:rPr>
    </w:sdtEndPr>
    <w:sdtContent>
      <w:p w:rsidR="00614D4D" w:rsidRPr="00614D4D" w:rsidRDefault="00614D4D">
        <w:pPr>
          <w:pStyle w:val="Footer"/>
          <w:jc w:val="right"/>
          <w:rPr>
            <w:rFonts w:ascii="Times New Roman" w:hAnsi="Times New Roman" w:cs="Times New Roman"/>
            <w:sz w:val="16"/>
          </w:rPr>
        </w:pPr>
        <w:r w:rsidRPr="00614D4D">
          <w:rPr>
            <w:rFonts w:ascii="Times New Roman" w:hAnsi="Times New Roman" w:cs="Times New Roman"/>
            <w:sz w:val="16"/>
          </w:rPr>
          <w:fldChar w:fldCharType="begin"/>
        </w:r>
        <w:r w:rsidRPr="00614D4D">
          <w:rPr>
            <w:rFonts w:ascii="Times New Roman" w:hAnsi="Times New Roman" w:cs="Times New Roman"/>
            <w:sz w:val="16"/>
          </w:rPr>
          <w:instrText xml:space="preserve"> PAGE   \* MERGEFORMAT </w:instrText>
        </w:r>
        <w:r w:rsidRPr="00614D4D">
          <w:rPr>
            <w:rFonts w:ascii="Times New Roman" w:hAnsi="Times New Roman" w:cs="Times New Roman"/>
            <w:sz w:val="16"/>
          </w:rPr>
          <w:fldChar w:fldCharType="separate"/>
        </w:r>
        <w:r w:rsidR="00765827">
          <w:rPr>
            <w:rFonts w:ascii="Times New Roman" w:hAnsi="Times New Roman" w:cs="Times New Roman"/>
            <w:noProof/>
            <w:sz w:val="16"/>
          </w:rPr>
          <w:t>1</w:t>
        </w:r>
        <w:r w:rsidRPr="00614D4D">
          <w:rPr>
            <w:rFonts w:ascii="Times New Roman" w:hAnsi="Times New Roman" w:cs="Times New Roman"/>
            <w:noProof/>
            <w:sz w:val="16"/>
          </w:rPr>
          <w:fldChar w:fldCharType="end"/>
        </w:r>
      </w:p>
    </w:sdtContent>
  </w:sdt>
  <w:p w:rsidR="00614D4D" w:rsidRDefault="00614D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B97" w:rsidRDefault="00BB2B97" w:rsidP="0043333A">
      <w:pPr>
        <w:spacing w:after="0" w:line="240" w:lineRule="auto"/>
      </w:pPr>
      <w:r>
        <w:separator/>
      </w:r>
    </w:p>
  </w:footnote>
  <w:footnote w:type="continuationSeparator" w:id="0">
    <w:p w:rsidR="00BB2B97" w:rsidRDefault="00BB2B97" w:rsidP="0043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29E"/>
    <w:multiLevelType w:val="hybridMultilevel"/>
    <w:tmpl w:val="7EC0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v5zx9earv0txweee095vvz29ep5e0zavfsf&quot;&gt;app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441270"/>
    <w:rsid w:val="00037FBA"/>
    <w:rsid w:val="000F74FD"/>
    <w:rsid w:val="001557D6"/>
    <w:rsid w:val="001645C2"/>
    <w:rsid w:val="001C25AC"/>
    <w:rsid w:val="001E2091"/>
    <w:rsid w:val="00241616"/>
    <w:rsid w:val="00396769"/>
    <w:rsid w:val="003D74D9"/>
    <w:rsid w:val="00404613"/>
    <w:rsid w:val="0043333A"/>
    <w:rsid w:val="00434090"/>
    <w:rsid w:val="00441270"/>
    <w:rsid w:val="004902A7"/>
    <w:rsid w:val="004C03C6"/>
    <w:rsid w:val="004D17C3"/>
    <w:rsid w:val="004F53BB"/>
    <w:rsid w:val="005751D3"/>
    <w:rsid w:val="005762D5"/>
    <w:rsid w:val="00586591"/>
    <w:rsid w:val="005E715A"/>
    <w:rsid w:val="00614D4D"/>
    <w:rsid w:val="00676879"/>
    <w:rsid w:val="0068182B"/>
    <w:rsid w:val="006B7C79"/>
    <w:rsid w:val="006F0380"/>
    <w:rsid w:val="00765827"/>
    <w:rsid w:val="00782D07"/>
    <w:rsid w:val="007E7D3A"/>
    <w:rsid w:val="007F5113"/>
    <w:rsid w:val="0085759B"/>
    <w:rsid w:val="008A3BE5"/>
    <w:rsid w:val="00941DD4"/>
    <w:rsid w:val="009F1D7E"/>
    <w:rsid w:val="00A84171"/>
    <w:rsid w:val="00AD1649"/>
    <w:rsid w:val="00B21849"/>
    <w:rsid w:val="00BB2B97"/>
    <w:rsid w:val="00BD54CC"/>
    <w:rsid w:val="00C12A82"/>
    <w:rsid w:val="00C5579A"/>
    <w:rsid w:val="00C727AF"/>
    <w:rsid w:val="00C77E91"/>
    <w:rsid w:val="00D4380D"/>
    <w:rsid w:val="00D77DFA"/>
    <w:rsid w:val="00DC59D1"/>
    <w:rsid w:val="00DD1A04"/>
    <w:rsid w:val="00DF0976"/>
    <w:rsid w:val="00E373A0"/>
    <w:rsid w:val="00E85B19"/>
    <w:rsid w:val="00EA3B90"/>
    <w:rsid w:val="00EB0A5B"/>
    <w:rsid w:val="00EB6836"/>
    <w:rsid w:val="00EE2D06"/>
    <w:rsid w:val="00F25641"/>
    <w:rsid w:val="00F32D00"/>
    <w:rsid w:val="00F74C55"/>
    <w:rsid w:val="00FC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A72D64-0957-4DFB-86FF-71152ED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270"/>
  </w:style>
  <w:style w:type="paragraph" w:styleId="Heading1">
    <w:name w:val="heading 1"/>
    <w:basedOn w:val="Normal"/>
    <w:next w:val="Normal"/>
    <w:link w:val="Heading1Char"/>
    <w:uiPriority w:val="9"/>
    <w:qFormat/>
    <w:rsid w:val="004412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1270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127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270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27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1270"/>
    <w:rPr>
      <w:rFonts w:ascii="Times New Roman" w:eastAsiaTheme="majorEastAsia" w:hAnsi="Times New Roman" w:cstheme="majorBidi"/>
      <w:i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4127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44127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41270"/>
    <w:rPr>
      <w:rFonts w:ascii="Calibri" w:hAnsi="Calibri" w:cs="Calibr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3A"/>
  </w:style>
  <w:style w:type="paragraph" w:styleId="Footer">
    <w:name w:val="footer"/>
    <w:basedOn w:val="Normal"/>
    <w:link w:val="FooterChar"/>
    <w:uiPriority w:val="99"/>
    <w:unhideWhenUsed/>
    <w:rsid w:val="00433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3A"/>
  </w:style>
  <w:style w:type="paragraph" w:customStyle="1" w:styleId="EndNoteBibliographyTitle">
    <w:name w:val="EndNote Bibliography Title"/>
    <w:basedOn w:val="Normal"/>
    <w:link w:val="EndNoteBibliographyTitleChar"/>
    <w:rsid w:val="005751D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51D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Jan-Walter De Neve</dc:creator>
  <cp:lastModifiedBy>Jan-Walter De Neve</cp:lastModifiedBy>
  <cp:revision>2</cp:revision>
  <dcterms:created xsi:type="dcterms:W3CDTF">2017-07-03T21:10:00Z</dcterms:created>
  <dcterms:modified xsi:type="dcterms:W3CDTF">2017-07-03T21:10:00Z</dcterms:modified>
</cp:coreProperties>
</file>