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3ABE0" w14:textId="77777777" w:rsidR="005C6657" w:rsidRPr="005C6657" w:rsidRDefault="005C6657" w:rsidP="005C6657">
      <w:pPr>
        <w:jc w:val="center"/>
        <w:rPr>
          <w:rFonts w:ascii="Arial" w:hAnsi="Arial" w:cs="Arial"/>
          <w:b/>
          <w:bCs/>
          <w:sz w:val="32"/>
          <w:szCs w:val="32"/>
        </w:rPr>
      </w:pPr>
      <w:r w:rsidRPr="005C6657">
        <w:rPr>
          <w:rFonts w:ascii="Arial" w:hAnsi="Arial" w:cs="Arial"/>
          <w:b/>
          <w:bCs/>
          <w:sz w:val="32"/>
          <w:szCs w:val="32"/>
        </w:rPr>
        <w:t>Supplementary information - STROBE checklist</w:t>
      </w:r>
    </w:p>
    <w:p w14:paraId="59358A23" w14:textId="77777777" w:rsidR="005C6657" w:rsidRDefault="005C6657" w:rsidP="005C6657">
      <w:pPr>
        <w:rPr>
          <w:rFonts w:asciiTheme="minorBidi" w:hAnsiTheme="minorBidi"/>
        </w:rPr>
      </w:pPr>
    </w:p>
    <w:tbl>
      <w:tblPr>
        <w:tblW w:w="8850" w:type="dxa"/>
        <w:tblBorders>
          <w:insideH w:val="single" w:sz="4" w:space="0" w:color="auto"/>
        </w:tblBorders>
        <w:tblLayout w:type="fixed"/>
        <w:tblLook w:val="0000" w:firstRow="0" w:lastRow="0" w:firstColumn="0" w:lastColumn="0" w:noHBand="0" w:noVBand="0"/>
      </w:tblPr>
      <w:tblGrid>
        <w:gridCol w:w="1242"/>
        <w:gridCol w:w="142"/>
        <w:gridCol w:w="425"/>
        <w:gridCol w:w="95"/>
        <w:gridCol w:w="4536"/>
        <w:gridCol w:w="142"/>
        <w:gridCol w:w="46"/>
        <w:gridCol w:w="2127"/>
        <w:gridCol w:w="46"/>
        <w:gridCol w:w="49"/>
      </w:tblGrid>
      <w:tr w:rsidR="005C6657" w:rsidRPr="00965389" w14:paraId="65690B04" w14:textId="77777777" w:rsidTr="00965389">
        <w:tc>
          <w:tcPr>
            <w:tcW w:w="1242" w:type="dxa"/>
          </w:tcPr>
          <w:p w14:paraId="760151C7" w14:textId="77777777" w:rsidR="005C6657" w:rsidRPr="00965389" w:rsidRDefault="005C6657" w:rsidP="00AC51FF">
            <w:pPr>
              <w:tabs>
                <w:tab w:val="left" w:pos="5400"/>
              </w:tabs>
              <w:jc w:val="center"/>
              <w:rPr>
                <w:rFonts w:ascii="Arial" w:eastAsia="Calibri" w:hAnsi="Arial" w:cs="Arial"/>
                <w:sz w:val="18"/>
                <w:szCs w:val="18"/>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62" w:type="dxa"/>
            <w:gridSpan w:val="3"/>
          </w:tcPr>
          <w:p w14:paraId="2BAB432B" w14:textId="77777777" w:rsidR="005C6657" w:rsidRPr="00965389" w:rsidRDefault="005C6657" w:rsidP="00AC51FF">
            <w:pPr>
              <w:pStyle w:val="TableHeader"/>
              <w:tabs>
                <w:tab w:val="left" w:pos="5400"/>
              </w:tabs>
              <w:jc w:val="center"/>
              <w:rPr>
                <w:rFonts w:ascii="Arial" w:hAnsi="Arial" w:cs="Arial"/>
                <w:bCs/>
                <w:sz w:val="18"/>
                <w:szCs w:val="18"/>
              </w:rPr>
            </w:pPr>
          </w:p>
        </w:tc>
        <w:tc>
          <w:tcPr>
            <w:tcW w:w="4536" w:type="dxa"/>
          </w:tcPr>
          <w:p w14:paraId="643C9678" w14:textId="77777777" w:rsidR="005C6657" w:rsidRPr="00965389" w:rsidRDefault="005C6657" w:rsidP="00AC51FF">
            <w:pPr>
              <w:pStyle w:val="TableHeader"/>
              <w:tabs>
                <w:tab w:val="left" w:pos="5400"/>
              </w:tabs>
              <w:spacing w:before="0"/>
              <w:jc w:val="center"/>
              <w:rPr>
                <w:rFonts w:ascii="Arial" w:hAnsi="Arial" w:cs="Arial"/>
                <w:bCs/>
                <w:sz w:val="18"/>
                <w:szCs w:val="18"/>
              </w:rPr>
            </w:pPr>
            <w:r w:rsidRPr="00965389">
              <w:rPr>
                <w:rFonts w:ascii="Arial" w:hAnsi="Arial" w:cs="Arial"/>
                <w:bCs/>
                <w:sz w:val="18"/>
                <w:szCs w:val="18"/>
              </w:rPr>
              <w:t>Recommendation</w:t>
            </w:r>
          </w:p>
        </w:tc>
        <w:tc>
          <w:tcPr>
            <w:tcW w:w="2410" w:type="dxa"/>
            <w:gridSpan w:val="5"/>
          </w:tcPr>
          <w:p w14:paraId="03656F3C" w14:textId="77777777" w:rsidR="005C6657" w:rsidRPr="00965389" w:rsidRDefault="005C6657" w:rsidP="00AC51FF">
            <w:pPr>
              <w:pStyle w:val="TableHeader"/>
              <w:tabs>
                <w:tab w:val="left" w:pos="5400"/>
              </w:tabs>
              <w:jc w:val="center"/>
              <w:rPr>
                <w:rFonts w:ascii="Arial" w:hAnsi="Arial" w:cs="Arial"/>
                <w:bCs/>
                <w:color w:val="0000FF"/>
                <w:sz w:val="18"/>
                <w:szCs w:val="18"/>
              </w:rPr>
            </w:pPr>
          </w:p>
        </w:tc>
      </w:tr>
      <w:tr w:rsidR="00AC51FF" w:rsidRPr="00965389" w14:paraId="506BCFFE" w14:textId="77777777" w:rsidTr="00965389">
        <w:trPr>
          <w:trHeight w:val="297"/>
        </w:trPr>
        <w:tc>
          <w:tcPr>
            <w:tcW w:w="8850" w:type="dxa"/>
            <w:gridSpan w:val="10"/>
            <w:shd w:val="clear" w:color="auto" w:fill="D9D9D9" w:themeFill="background1" w:themeFillShade="D9"/>
            <w:vAlign w:val="bottom"/>
          </w:tcPr>
          <w:p w14:paraId="09D87777" w14:textId="77777777" w:rsidR="00AC51FF" w:rsidRPr="00965389" w:rsidRDefault="00AC51FF" w:rsidP="00AC51FF">
            <w:pPr>
              <w:tabs>
                <w:tab w:val="left" w:pos="5400"/>
              </w:tabs>
              <w:jc w:val="left"/>
              <w:rPr>
                <w:rFonts w:ascii="Arial" w:hAnsi="Arial" w:cs="Arial"/>
                <w:color w:val="0000FF"/>
                <w:sz w:val="18"/>
                <w:szCs w:val="18"/>
              </w:rPr>
            </w:pPr>
            <w:bookmarkStart w:id="9" w:name="bold5"/>
            <w:bookmarkStart w:id="10" w:name="italic6"/>
            <w:r w:rsidRPr="00965389">
              <w:rPr>
                <w:rFonts w:ascii="Arial" w:eastAsia="Calibri" w:hAnsi="Arial" w:cs="Arial"/>
                <w:b/>
                <w:sz w:val="18"/>
                <w:szCs w:val="18"/>
              </w:rPr>
              <w:t>Title and abstract</w:t>
            </w:r>
            <w:bookmarkEnd w:id="9"/>
            <w:bookmarkEnd w:id="10"/>
          </w:p>
        </w:tc>
      </w:tr>
      <w:bookmarkEnd w:id="0"/>
      <w:bookmarkEnd w:id="1"/>
      <w:bookmarkEnd w:id="2"/>
      <w:bookmarkEnd w:id="3"/>
      <w:bookmarkEnd w:id="4"/>
      <w:bookmarkEnd w:id="5"/>
      <w:bookmarkEnd w:id="6"/>
      <w:bookmarkEnd w:id="7"/>
      <w:bookmarkEnd w:id="8"/>
      <w:tr w:rsidR="005C6657" w:rsidRPr="00965389" w14:paraId="5061EC3A" w14:textId="77777777" w:rsidTr="00965389">
        <w:tc>
          <w:tcPr>
            <w:tcW w:w="1242" w:type="dxa"/>
            <w:vMerge w:val="restart"/>
          </w:tcPr>
          <w:p w14:paraId="53173337" w14:textId="77777777" w:rsidR="005C6657" w:rsidRPr="00965389" w:rsidRDefault="005C6657" w:rsidP="006B733C">
            <w:pPr>
              <w:tabs>
                <w:tab w:val="left" w:pos="5400"/>
              </w:tabs>
              <w:rPr>
                <w:rFonts w:ascii="Arial" w:eastAsia="Calibri" w:hAnsi="Arial" w:cs="Arial"/>
                <w:b/>
                <w:bCs/>
                <w:sz w:val="18"/>
                <w:szCs w:val="18"/>
              </w:rPr>
            </w:pPr>
          </w:p>
        </w:tc>
        <w:tc>
          <w:tcPr>
            <w:tcW w:w="662" w:type="dxa"/>
            <w:gridSpan w:val="3"/>
            <w:vMerge w:val="restart"/>
          </w:tcPr>
          <w:p w14:paraId="3C14AD0E"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1</w:t>
            </w:r>
          </w:p>
        </w:tc>
        <w:tc>
          <w:tcPr>
            <w:tcW w:w="4536" w:type="dxa"/>
          </w:tcPr>
          <w:p w14:paraId="003FD765"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rPr>
              <w:t>a</w:t>
            </w:r>
            <w:r w:rsidRPr="00965389">
              <w:rPr>
                <w:rFonts w:ascii="Arial" w:eastAsia="Calibri" w:hAnsi="Arial" w:cs="Arial"/>
                <w:sz w:val="18"/>
                <w:szCs w:val="18"/>
              </w:rPr>
              <w:t>) Indicate the study’s design with a commonly used term in the title or the abstract</w:t>
            </w:r>
          </w:p>
        </w:tc>
        <w:tc>
          <w:tcPr>
            <w:tcW w:w="2410" w:type="dxa"/>
            <w:gridSpan w:val="5"/>
          </w:tcPr>
          <w:p w14:paraId="2C36E0FC" w14:textId="77777777" w:rsidR="005C6657" w:rsidRPr="00965389" w:rsidRDefault="001A16E8" w:rsidP="009F4C41">
            <w:pPr>
              <w:tabs>
                <w:tab w:val="left" w:pos="5400"/>
              </w:tabs>
              <w:jc w:val="left"/>
              <w:rPr>
                <w:rFonts w:ascii="Arial" w:hAnsi="Arial" w:cs="Arial"/>
                <w:color w:val="0000FF"/>
                <w:sz w:val="18"/>
                <w:szCs w:val="18"/>
              </w:rPr>
            </w:pPr>
            <w:r w:rsidRPr="00965389">
              <w:rPr>
                <w:rFonts w:ascii="Arial" w:hAnsi="Arial" w:cs="Arial"/>
                <w:color w:val="0000FF"/>
                <w:sz w:val="18"/>
                <w:szCs w:val="18"/>
              </w:rPr>
              <w:t>OK</w:t>
            </w:r>
            <w:r w:rsidR="00557663" w:rsidRPr="00965389">
              <w:rPr>
                <w:rFonts w:ascii="Arial" w:hAnsi="Arial" w:cs="Arial"/>
                <w:color w:val="0000FF"/>
                <w:sz w:val="18"/>
                <w:szCs w:val="18"/>
              </w:rPr>
              <w:t>:</w:t>
            </w:r>
            <w:r w:rsidR="00AC51FF" w:rsidRPr="00965389">
              <w:rPr>
                <w:rFonts w:ascii="Arial" w:hAnsi="Arial" w:cs="Arial"/>
                <w:color w:val="0000FF"/>
                <w:sz w:val="18"/>
                <w:szCs w:val="18"/>
              </w:rPr>
              <w:t xml:space="preserve"> T</w:t>
            </w:r>
            <w:r w:rsidRPr="00965389">
              <w:rPr>
                <w:rFonts w:ascii="Arial" w:hAnsi="Arial" w:cs="Arial"/>
                <w:color w:val="0000FF"/>
                <w:sz w:val="18"/>
                <w:szCs w:val="18"/>
              </w:rPr>
              <w:t>itle</w:t>
            </w:r>
            <w:r w:rsidR="00557663" w:rsidRPr="00965389">
              <w:rPr>
                <w:rFonts w:ascii="Arial" w:hAnsi="Arial" w:cs="Arial"/>
                <w:color w:val="0000FF"/>
                <w:sz w:val="18"/>
                <w:szCs w:val="18"/>
              </w:rPr>
              <w:t xml:space="preserve">; </w:t>
            </w:r>
            <w:r w:rsidR="00AC51FF" w:rsidRPr="00965389">
              <w:rPr>
                <w:rFonts w:ascii="Arial" w:hAnsi="Arial" w:cs="Arial"/>
                <w:color w:val="0000FF"/>
                <w:sz w:val="18"/>
                <w:szCs w:val="18"/>
              </w:rPr>
              <w:t>A</w:t>
            </w:r>
            <w:r w:rsidR="005C6657" w:rsidRPr="00965389">
              <w:rPr>
                <w:rFonts w:ascii="Arial" w:hAnsi="Arial" w:cs="Arial"/>
                <w:color w:val="0000FF"/>
                <w:sz w:val="18"/>
                <w:szCs w:val="18"/>
              </w:rPr>
              <w:t>bstract</w:t>
            </w:r>
            <w:r w:rsidR="00AC51FF" w:rsidRPr="00965389">
              <w:rPr>
                <w:rFonts w:ascii="Arial" w:hAnsi="Arial" w:cs="Arial"/>
                <w:color w:val="0000FF"/>
                <w:sz w:val="18"/>
                <w:szCs w:val="18"/>
              </w:rPr>
              <w:t xml:space="preserve"> [Methods</w:t>
            </w:r>
            <w:r w:rsidR="009F4C41">
              <w:rPr>
                <w:rFonts w:ascii="Arial" w:hAnsi="Arial" w:cs="Arial"/>
                <w:color w:val="0000FF"/>
                <w:sz w:val="18"/>
                <w:szCs w:val="18"/>
              </w:rPr>
              <w:t xml:space="preserve"> and </w:t>
            </w:r>
            <w:r w:rsidR="00AC51FF" w:rsidRPr="00965389">
              <w:rPr>
                <w:rFonts w:ascii="Arial" w:hAnsi="Arial" w:cs="Arial"/>
                <w:color w:val="0000FF"/>
                <w:sz w:val="18"/>
                <w:szCs w:val="18"/>
              </w:rPr>
              <w:t>Findings, paragraph 1]</w:t>
            </w:r>
          </w:p>
        </w:tc>
      </w:tr>
      <w:tr w:rsidR="005C6657" w:rsidRPr="00965389" w14:paraId="4F99EAEE" w14:textId="77777777" w:rsidTr="00965389">
        <w:tc>
          <w:tcPr>
            <w:tcW w:w="1242" w:type="dxa"/>
            <w:vMerge/>
          </w:tcPr>
          <w:p w14:paraId="57B05CA3" w14:textId="77777777" w:rsidR="005C6657" w:rsidRPr="00965389" w:rsidRDefault="005C6657" w:rsidP="006B733C">
            <w:pPr>
              <w:tabs>
                <w:tab w:val="left" w:pos="5400"/>
              </w:tabs>
              <w:rPr>
                <w:rFonts w:ascii="Arial" w:eastAsia="Calibri" w:hAnsi="Arial" w:cs="Arial"/>
                <w:bCs/>
                <w:sz w:val="18"/>
                <w:szCs w:val="18"/>
              </w:rPr>
            </w:pPr>
            <w:bookmarkStart w:id="11" w:name="bold6" w:colFirst="0" w:colLast="0"/>
            <w:bookmarkStart w:id="12" w:name="italic7" w:colFirst="0" w:colLast="0"/>
          </w:p>
        </w:tc>
        <w:tc>
          <w:tcPr>
            <w:tcW w:w="662" w:type="dxa"/>
            <w:gridSpan w:val="3"/>
            <w:vMerge/>
          </w:tcPr>
          <w:p w14:paraId="23DEC4D0" w14:textId="77777777" w:rsidR="005C6657" w:rsidRPr="00965389" w:rsidRDefault="005C6657" w:rsidP="006B733C">
            <w:pPr>
              <w:tabs>
                <w:tab w:val="left" w:pos="5400"/>
              </w:tabs>
              <w:jc w:val="center"/>
              <w:rPr>
                <w:rFonts w:ascii="Arial" w:eastAsia="Calibri" w:hAnsi="Arial" w:cs="Arial"/>
                <w:sz w:val="18"/>
                <w:szCs w:val="18"/>
              </w:rPr>
            </w:pPr>
          </w:p>
        </w:tc>
        <w:tc>
          <w:tcPr>
            <w:tcW w:w="4536" w:type="dxa"/>
          </w:tcPr>
          <w:p w14:paraId="3431331C"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rPr>
              <w:t>b</w:t>
            </w:r>
            <w:r w:rsidRPr="00965389">
              <w:rPr>
                <w:rFonts w:ascii="Arial" w:eastAsia="Calibri" w:hAnsi="Arial" w:cs="Arial"/>
                <w:sz w:val="18"/>
                <w:szCs w:val="18"/>
              </w:rPr>
              <w:t>) Provide in the abstract an informative and balanced summary of what was done and what was found</w:t>
            </w:r>
          </w:p>
        </w:tc>
        <w:tc>
          <w:tcPr>
            <w:tcW w:w="2410" w:type="dxa"/>
            <w:gridSpan w:val="5"/>
          </w:tcPr>
          <w:p w14:paraId="5E8280F4" w14:textId="77777777" w:rsidR="005C6657" w:rsidRPr="00965389" w:rsidRDefault="005C6657" w:rsidP="009F4C41">
            <w:pPr>
              <w:tabs>
                <w:tab w:val="left" w:pos="5400"/>
              </w:tabs>
              <w:jc w:val="left"/>
              <w:rPr>
                <w:rFonts w:ascii="Arial" w:hAnsi="Arial" w:cs="Arial"/>
                <w:color w:val="0000FF"/>
                <w:sz w:val="18"/>
                <w:szCs w:val="18"/>
              </w:rPr>
            </w:pPr>
            <w:r w:rsidRPr="00965389">
              <w:rPr>
                <w:rFonts w:ascii="Arial" w:hAnsi="Arial" w:cs="Arial"/>
                <w:color w:val="0000FF"/>
                <w:sz w:val="18"/>
                <w:szCs w:val="18"/>
              </w:rPr>
              <w:t>OK</w:t>
            </w:r>
            <w:r w:rsidR="00AC51FF" w:rsidRPr="00965389">
              <w:rPr>
                <w:rFonts w:ascii="Arial" w:hAnsi="Arial" w:cs="Arial"/>
                <w:color w:val="0000FF"/>
                <w:sz w:val="18"/>
                <w:szCs w:val="18"/>
              </w:rPr>
              <w:t>: Abstract [Methods</w:t>
            </w:r>
            <w:r w:rsidR="009F4C41">
              <w:rPr>
                <w:rFonts w:ascii="Arial" w:hAnsi="Arial" w:cs="Arial"/>
                <w:color w:val="0000FF"/>
                <w:sz w:val="18"/>
                <w:szCs w:val="18"/>
              </w:rPr>
              <w:t xml:space="preserve"> and </w:t>
            </w:r>
            <w:r w:rsidR="00AC51FF" w:rsidRPr="00965389">
              <w:rPr>
                <w:rFonts w:ascii="Arial" w:hAnsi="Arial" w:cs="Arial"/>
                <w:color w:val="0000FF"/>
                <w:sz w:val="18"/>
                <w:szCs w:val="18"/>
              </w:rPr>
              <w:t>Findings, paragraphs 1-2]</w:t>
            </w:r>
          </w:p>
        </w:tc>
      </w:tr>
      <w:tr w:rsidR="005C6657" w:rsidRPr="00965389" w14:paraId="3E89C938" w14:textId="77777777" w:rsidTr="00965389">
        <w:tc>
          <w:tcPr>
            <w:tcW w:w="6440" w:type="dxa"/>
            <w:gridSpan w:val="5"/>
            <w:shd w:val="clear" w:color="auto" w:fill="D9D9D9" w:themeFill="background1" w:themeFillShade="D9"/>
          </w:tcPr>
          <w:p w14:paraId="5ED68194" w14:textId="77777777" w:rsidR="005C6657" w:rsidRPr="00965389" w:rsidRDefault="005C6657" w:rsidP="006B733C">
            <w:pPr>
              <w:pStyle w:val="TableSubHead"/>
              <w:tabs>
                <w:tab w:val="left" w:pos="5400"/>
              </w:tabs>
              <w:rPr>
                <w:rFonts w:ascii="Arial" w:hAnsi="Arial" w:cs="Arial"/>
                <w:sz w:val="18"/>
                <w:szCs w:val="18"/>
              </w:rPr>
            </w:pPr>
            <w:bookmarkStart w:id="13" w:name="bold7"/>
            <w:bookmarkStart w:id="14" w:name="italic8"/>
            <w:bookmarkEnd w:id="11"/>
            <w:bookmarkEnd w:id="12"/>
            <w:r w:rsidRPr="00965389">
              <w:rPr>
                <w:rFonts w:ascii="Arial" w:hAnsi="Arial" w:cs="Arial"/>
                <w:sz w:val="18"/>
                <w:szCs w:val="18"/>
              </w:rPr>
              <w:t>Introduction</w:t>
            </w:r>
            <w:bookmarkEnd w:id="13"/>
            <w:bookmarkEnd w:id="14"/>
          </w:p>
        </w:tc>
        <w:tc>
          <w:tcPr>
            <w:tcW w:w="2410" w:type="dxa"/>
            <w:gridSpan w:val="5"/>
            <w:shd w:val="clear" w:color="auto" w:fill="D9D9D9" w:themeFill="background1" w:themeFillShade="D9"/>
          </w:tcPr>
          <w:p w14:paraId="6635F1CA" w14:textId="77777777" w:rsidR="005C6657" w:rsidRPr="00965389" w:rsidRDefault="005C6657" w:rsidP="006B733C">
            <w:pPr>
              <w:pStyle w:val="TableSubHead"/>
              <w:tabs>
                <w:tab w:val="left" w:pos="5400"/>
              </w:tabs>
              <w:rPr>
                <w:rFonts w:ascii="Arial" w:hAnsi="Arial" w:cs="Arial"/>
                <w:color w:val="0000FF"/>
                <w:sz w:val="18"/>
                <w:szCs w:val="18"/>
              </w:rPr>
            </w:pPr>
          </w:p>
        </w:tc>
      </w:tr>
      <w:tr w:rsidR="005C6657" w:rsidRPr="00965389" w14:paraId="579F6691" w14:textId="77777777" w:rsidTr="00965389">
        <w:tc>
          <w:tcPr>
            <w:tcW w:w="1242" w:type="dxa"/>
          </w:tcPr>
          <w:p w14:paraId="46F94654" w14:textId="77777777" w:rsidR="005C6657" w:rsidRPr="00965389" w:rsidRDefault="005C6657" w:rsidP="006B733C">
            <w:pPr>
              <w:tabs>
                <w:tab w:val="left" w:pos="5400"/>
              </w:tabs>
              <w:rPr>
                <w:rFonts w:ascii="Arial" w:eastAsia="Calibri" w:hAnsi="Arial" w:cs="Arial"/>
                <w:bCs/>
                <w:sz w:val="18"/>
                <w:szCs w:val="18"/>
              </w:rPr>
            </w:pPr>
            <w:bookmarkStart w:id="15" w:name="bold8"/>
            <w:bookmarkStart w:id="16" w:name="italic9"/>
            <w:r w:rsidRPr="00965389">
              <w:rPr>
                <w:rFonts w:ascii="Arial" w:eastAsia="Calibri" w:hAnsi="Arial" w:cs="Arial"/>
                <w:bCs/>
                <w:sz w:val="18"/>
                <w:szCs w:val="18"/>
              </w:rPr>
              <w:t>Background/</w:t>
            </w:r>
            <w:bookmarkStart w:id="17" w:name="bold9"/>
            <w:bookmarkStart w:id="18" w:name="italic10"/>
            <w:bookmarkEnd w:id="15"/>
            <w:bookmarkEnd w:id="16"/>
            <w:r w:rsidRPr="00965389">
              <w:rPr>
                <w:rFonts w:ascii="Arial" w:eastAsia="Calibri" w:hAnsi="Arial" w:cs="Arial"/>
                <w:bCs/>
                <w:sz w:val="18"/>
                <w:szCs w:val="18"/>
              </w:rPr>
              <w:t>rationale</w:t>
            </w:r>
            <w:bookmarkEnd w:id="17"/>
            <w:bookmarkEnd w:id="18"/>
          </w:p>
        </w:tc>
        <w:tc>
          <w:tcPr>
            <w:tcW w:w="662" w:type="dxa"/>
            <w:gridSpan w:val="3"/>
          </w:tcPr>
          <w:p w14:paraId="640BEE50"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2</w:t>
            </w:r>
          </w:p>
        </w:tc>
        <w:tc>
          <w:tcPr>
            <w:tcW w:w="4536" w:type="dxa"/>
          </w:tcPr>
          <w:p w14:paraId="38C25F2F"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Explain the scientific background and rationale for the investigation being reported</w:t>
            </w:r>
          </w:p>
        </w:tc>
        <w:tc>
          <w:tcPr>
            <w:tcW w:w="2410" w:type="dxa"/>
            <w:gridSpan w:val="5"/>
          </w:tcPr>
          <w:p w14:paraId="13CA6C0A" w14:textId="77777777" w:rsidR="005C6657" w:rsidRPr="00965389" w:rsidRDefault="005C6657" w:rsidP="009F4C41">
            <w:pPr>
              <w:tabs>
                <w:tab w:val="left" w:pos="5400"/>
              </w:tabs>
              <w:jc w:val="left"/>
              <w:rPr>
                <w:rFonts w:ascii="Arial" w:hAnsi="Arial" w:cs="Arial"/>
                <w:color w:val="0000FF"/>
                <w:sz w:val="18"/>
                <w:szCs w:val="18"/>
              </w:rPr>
            </w:pPr>
            <w:r w:rsidRPr="00965389">
              <w:rPr>
                <w:rFonts w:ascii="Arial" w:hAnsi="Arial" w:cs="Arial"/>
                <w:color w:val="0000FF"/>
                <w:sz w:val="18"/>
                <w:szCs w:val="18"/>
              </w:rPr>
              <w:t>OK</w:t>
            </w:r>
            <w:r w:rsidR="00557663" w:rsidRPr="00965389">
              <w:rPr>
                <w:rFonts w:ascii="Arial" w:hAnsi="Arial" w:cs="Arial"/>
                <w:color w:val="0000FF"/>
                <w:sz w:val="18"/>
                <w:szCs w:val="18"/>
              </w:rPr>
              <w:t xml:space="preserve">: </w:t>
            </w:r>
            <w:r w:rsidR="00AC51FF" w:rsidRPr="00965389">
              <w:rPr>
                <w:rFonts w:ascii="Arial" w:hAnsi="Arial" w:cs="Arial"/>
                <w:color w:val="0000FF"/>
                <w:sz w:val="18"/>
                <w:szCs w:val="18"/>
              </w:rPr>
              <w:t>A</w:t>
            </w:r>
            <w:r w:rsidR="00557663" w:rsidRPr="00965389">
              <w:rPr>
                <w:rFonts w:ascii="Arial" w:hAnsi="Arial" w:cs="Arial"/>
                <w:color w:val="0000FF"/>
                <w:sz w:val="18"/>
                <w:szCs w:val="18"/>
              </w:rPr>
              <w:t>bstract</w:t>
            </w:r>
            <w:r w:rsidR="00AC51FF" w:rsidRPr="00965389">
              <w:rPr>
                <w:rFonts w:ascii="Arial" w:hAnsi="Arial" w:cs="Arial"/>
                <w:color w:val="0000FF"/>
                <w:sz w:val="18"/>
                <w:szCs w:val="18"/>
              </w:rPr>
              <w:t xml:space="preserve"> [Background, paragraph 1]</w:t>
            </w:r>
            <w:r w:rsidR="00557663" w:rsidRPr="00965389">
              <w:rPr>
                <w:rFonts w:ascii="Arial" w:hAnsi="Arial" w:cs="Arial"/>
                <w:color w:val="0000FF"/>
                <w:sz w:val="18"/>
                <w:szCs w:val="18"/>
              </w:rPr>
              <w:t>;</w:t>
            </w:r>
            <w:r w:rsidRPr="00965389">
              <w:rPr>
                <w:rFonts w:ascii="Arial" w:hAnsi="Arial" w:cs="Arial"/>
                <w:color w:val="0000FF"/>
                <w:sz w:val="18"/>
                <w:szCs w:val="18"/>
              </w:rPr>
              <w:t xml:space="preserve"> </w:t>
            </w:r>
            <w:r w:rsidR="00AC51FF" w:rsidRPr="00965389">
              <w:rPr>
                <w:rFonts w:ascii="Arial" w:hAnsi="Arial" w:cs="Arial"/>
                <w:color w:val="0000FF"/>
                <w:sz w:val="18"/>
                <w:szCs w:val="18"/>
              </w:rPr>
              <w:t>A</w:t>
            </w:r>
            <w:r w:rsidR="00557663" w:rsidRPr="00965389">
              <w:rPr>
                <w:rFonts w:ascii="Arial" w:hAnsi="Arial" w:cs="Arial"/>
                <w:color w:val="0000FF"/>
                <w:sz w:val="18"/>
                <w:szCs w:val="18"/>
              </w:rPr>
              <w:t>uthor summary</w:t>
            </w:r>
            <w:r w:rsidR="00AC51FF" w:rsidRPr="00965389">
              <w:rPr>
                <w:rFonts w:ascii="Arial" w:hAnsi="Arial" w:cs="Arial"/>
                <w:color w:val="0000FF"/>
                <w:sz w:val="18"/>
                <w:szCs w:val="18"/>
              </w:rPr>
              <w:t xml:space="preserve"> [</w:t>
            </w:r>
            <w:r w:rsidR="009F4C41" w:rsidRPr="009F4C41">
              <w:rPr>
                <w:rFonts w:ascii="Arial" w:hAnsi="Arial" w:cs="Arial"/>
                <w:color w:val="0000FF"/>
                <w:sz w:val="18"/>
                <w:szCs w:val="18"/>
              </w:rPr>
              <w:t>Why Was This Study Done?</w:t>
            </w:r>
            <w:r w:rsidR="00AC51FF" w:rsidRPr="00965389">
              <w:rPr>
                <w:rFonts w:ascii="Arial" w:hAnsi="Arial" w:cs="Arial"/>
                <w:color w:val="0000FF"/>
                <w:sz w:val="18"/>
                <w:szCs w:val="18"/>
              </w:rPr>
              <w:t>, paragraphs 1-</w:t>
            </w:r>
            <w:r w:rsidR="009F4C41">
              <w:rPr>
                <w:rFonts w:ascii="Arial" w:hAnsi="Arial" w:cs="Arial"/>
                <w:color w:val="0000FF"/>
                <w:sz w:val="18"/>
                <w:szCs w:val="18"/>
              </w:rPr>
              <w:t>4</w:t>
            </w:r>
            <w:r w:rsidR="00AC51FF" w:rsidRPr="00965389">
              <w:rPr>
                <w:rFonts w:ascii="Arial" w:hAnsi="Arial" w:cs="Arial"/>
                <w:color w:val="0000FF"/>
                <w:sz w:val="18"/>
                <w:szCs w:val="18"/>
              </w:rPr>
              <w:t>]</w:t>
            </w:r>
            <w:r w:rsidR="00557663" w:rsidRPr="00965389">
              <w:rPr>
                <w:rFonts w:ascii="Arial" w:hAnsi="Arial" w:cs="Arial"/>
                <w:color w:val="0000FF"/>
                <w:sz w:val="18"/>
                <w:szCs w:val="18"/>
              </w:rPr>
              <w:t>;</w:t>
            </w:r>
            <w:r w:rsidR="001A16E8" w:rsidRPr="00965389">
              <w:rPr>
                <w:rFonts w:ascii="Arial" w:hAnsi="Arial" w:cs="Arial"/>
                <w:color w:val="0000FF"/>
                <w:sz w:val="18"/>
                <w:szCs w:val="18"/>
              </w:rPr>
              <w:t xml:space="preserve"> </w:t>
            </w:r>
            <w:r w:rsidR="00557663" w:rsidRPr="00965389">
              <w:rPr>
                <w:rFonts w:ascii="Arial" w:hAnsi="Arial" w:cs="Arial"/>
                <w:color w:val="0000FF"/>
                <w:sz w:val="18"/>
                <w:szCs w:val="18"/>
              </w:rPr>
              <w:t>Introduction</w:t>
            </w:r>
            <w:r w:rsidR="00AC51FF" w:rsidRPr="00965389">
              <w:rPr>
                <w:rFonts w:ascii="Arial" w:hAnsi="Arial" w:cs="Arial"/>
                <w:color w:val="0000FF"/>
                <w:sz w:val="18"/>
                <w:szCs w:val="18"/>
              </w:rPr>
              <w:t xml:space="preserve"> [</w:t>
            </w:r>
            <w:r w:rsidR="00557663" w:rsidRPr="00965389">
              <w:rPr>
                <w:rFonts w:ascii="Arial" w:hAnsi="Arial" w:cs="Arial"/>
                <w:color w:val="0000FF"/>
                <w:sz w:val="18"/>
                <w:szCs w:val="18"/>
              </w:rPr>
              <w:t>paragraph 1</w:t>
            </w:r>
            <w:r w:rsidR="00AC51FF" w:rsidRPr="00965389">
              <w:rPr>
                <w:rFonts w:ascii="Arial" w:hAnsi="Arial" w:cs="Arial"/>
                <w:color w:val="0000FF"/>
                <w:sz w:val="18"/>
                <w:szCs w:val="18"/>
              </w:rPr>
              <w:t>]</w:t>
            </w:r>
          </w:p>
        </w:tc>
      </w:tr>
      <w:tr w:rsidR="005C6657" w:rsidRPr="009F4C41" w14:paraId="750C9697" w14:textId="77777777" w:rsidTr="00965389">
        <w:tc>
          <w:tcPr>
            <w:tcW w:w="1242" w:type="dxa"/>
          </w:tcPr>
          <w:p w14:paraId="192EA597" w14:textId="77777777" w:rsidR="005C6657" w:rsidRPr="00902596" w:rsidRDefault="005C6657" w:rsidP="006B733C">
            <w:pPr>
              <w:tabs>
                <w:tab w:val="left" w:pos="5400"/>
              </w:tabs>
              <w:rPr>
                <w:rFonts w:ascii="Arial" w:eastAsia="Calibri" w:hAnsi="Arial" w:cs="Arial"/>
                <w:bCs/>
                <w:sz w:val="18"/>
                <w:szCs w:val="18"/>
              </w:rPr>
            </w:pPr>
            <w:bookmarkStart w:id="19" w:name="bold10" w:colFirst="0" w:colLast="0"/>
            <w:bookmarkStart w:id="20" w:name="italic11" w:colFirst="0" w:colLast="0"/>
            <w:r w:rsidRPr="00902596">
              <w:rPr>
                <w:rFonts w:ascii="Arial" w:eastAsia="Calibri" w:hAnsi="Arial" w:cs="Arial"/>
                <w:bCs/>
                <w:sz w:val="18"/>
                <w:szCs w:val="18"/>
              </w:rPr>
              <w:t>Objectives</w:t>
            </w:r>
          </w:p>
        </w:tc>
        <w:tc>
          <w:tcPr>
            <w:tcW w:w="662" w:type="dxa"/>
            <w:gridSpan w:val="3"/>
          </w:tcPr>
          <w:p w14:paraId="2D934E53" w14:textId="77777777" w:rsidR="005C6657" w:rsidRPr="00902596" w:rsidRDefault="005C6657" w:rsidP="006B733C">
            <w:pPr>
              <w:tabs>
                <w:tab w:val="left" w:pos="5400"/>
              </w:tabs>
              <w:jc w:val="center"/>
              <w:rPr>
                <w:rFonts w:ascii="Arial" w:eastAsia="Calibri" w:hAnsi="Arial" w:cs="Arial"/>
                <w:sz w:val="18"/>
                <w:szCs w:val="18"/>
              </w:rPr>
            </w:pPr>
            <w:r w:rsidRPr="00902596">
              <w:rPr>
                <w:rFonts w:ascii="Arial" w:eastAsia="Calibri" w:hAnsi="Arial" w:cs="Arial"/>
                <w:sz w:val="18"/>
                <w:szCs w:val="18"/>
              </w:rPr>
              <w:t>3</w:t>
            </w:r>
          </w:p>
        </w:tc>
        <w:tc>
          <w:tcPr>
            <w:tcW w:w="4536" w:type="dxa"/>
          </w:tcPr>
          <w:p w14:paraId="07309009" w14:textId="77777777" w:rsidR="005C6657" w:rsidRPr="00902596" w:rsidRDefault="005C6657" w:rsidP="006B733C">
            <w:pPr>
              <w:tabs>
                <w:tab w:val="left" w:pos="5400"/>
              </w:tabs>
              <w:rPr>
                <w:rFonts w:ascii="Arial" w:eastAsia="Calibri" w:hAnsi="Arial" w:cs="Arial"/>
                <w:sz w:val="18"/>
                <w:szCs w:val="18"/>
              </w:rPr>
            </w:pPr>
            <w:r w:rsidRPr="00902596">
              <w:rPr>
                <w:rFonts w:ascii="Arial" w:eastAsia="Calibri" w:hAnsi="Arial" w:cs="Arial"/>
                <w:sz w:val="18"/>
                <w:szCs w:val="18"/>
              </w:rPr>
              <w:t>State specific objectives, including any pre-specified hypotheses</w:t>
            </w:r>
          </w:p>
        </w:tc>
        <w:tc>
          <w:tcPr>
            <w:tcW w:w="2410" w:type="dxa"/>
            <w:gridSpan w:val="5"/>
          </w:tcPr>
          <w:p w14:paraId="6D12607D" w14:textId="4C5747F8" w:rsidR="005C6657" w:rsidRPr="008B1940" w:rsidRDefault="009F1D89" w:rsidP="008B1940">
            <w:pPr>
              <w:tabs>
                <w:tab w:val="left" w:pos="5400"/>
              </w:tabs>
              <w:jc w:val="left"/>
              <w:rPr>
                <w:rFonts w:ascii="Arial" w:hAnsi="Arial" w:cs="Arial"/>
                <w:color w:val="FF0000"/>
                <w:sz w:val="18"/>
                <w:szCs w:val="18"/>
              </w:rPr>
            </w:pPr>
            <w:r w:rsidRPr="00151770">
              <w:rPr>
                <w:rFonts w:ascii="Arial" w:hAnsi="Arial" w:cs="Arial"/>
                <w:color w:val="0000FF"/>
                <w:sz w:val="18"/>
                <w:szCs w:val="18"/>
              </w:rPr>
              <w:t xml:space="preserve">OK: </w:t>
            </w:r>
            <w:r w:rsidR="00151770" w:rsidRPr="00965389">
              <w:rPr>
                <w:rFonts w:ascii="Arial" w:hAnsi="Arial" w:cs="Arial"/>
                <w:color w:val="0000FF"/>
                <w:sz w:val="18"/>
                <w:szCs w:val="18"/>
              </w:rPr>
              <w:t>Author summary [</w:t>
            </w:r>
            <w:r w:rsidR="00151770" w:rsidRPr="009F4C41">
              <w:rPr>
                <w:rFonts w:ascii="Arial" w:hAnsi="Arial" w:cs="Arial"/>
                <w:color w:val="0000FF"/>
                <w:sz w:val="18"/>
                <w:szCs w:val="18"/>
              </w:rPr>
              <w:t>Why Was This Study Done?</w:t>
            </w:r>
            <w:r w:rsidR="00151770" w:rsidRPr="00965389">
              <w:rPr>
                <w:rFonts w:ascii="Arial" w:hAnsi="Arial" w:cs="Arial"/>
                <w:color w:val="0000FF"/>
                <w:sz w:val="18"/>
                <w:szCs w:val="18"/>
              </w:rPr>
              <w:t>,</w:t>
            </w:r>
            <w:r w:rsidR="00151770">
              <w:rPr>
                <w:rFonts w:ascii="Arial" w:hAnsi="Arial" w:cs="Arial"/>
                <w:color w:val="0000FF"/>
                <w:sz w:val="18"/>
                <w:szCs w:val="18"/>
              </w:rPr>
              <w:t xml:space="preserve"> bullet point</w:t>
            </w:r>
            <w:r w:rsidR="008B1940">
              <w:rPr>
                <w:rFonts w:ascii="Arial" w:hAnsi="Arial" w:cs="Arial"/>
                <w:color w:val="0000FF"/>
                <w:sz w:val="18"/>
                <w:szCs w:val="18"/>
              </w:rPr>
              <w:t xml:space="preserve"> 3</w:t>
            </w:r>
            <w:r w:rsidR="00151770">
              <w:rPr>
                <w:rFonts w:ascii="Arial" w:hAnsi="Arial" w:cs="Arial"/>
                <w:color w:val="0000FF"/>
                <w:sz w:val="18"/>
                <w:szCs w:val="18"/>
              </w:rPr>
              <w:t>]</w:t>
            </w:r>
            <w:r w:rsidR="008B1940">
              <w:rPr>
                <w:rFonts w:ascii="Arial" w:hAnsi="Arial" w:cs="Arial"/>
                <w:color w:val="0000FF"/>
                <w:sz w:val="18"/>
                <w:szCs w:val="18"/>
              </w:rPr>
              <w:t>; Introduction [paragraph 1</w:t>
            </w:r>
            <w:r w:rsidR="00902596">
              <w:rPr>
                <w:rFonts w:ascii="Arial" w:hAnsi="Arial" w:cs="Arial"/>
                <w:color w:val="0000FF"/>
                <w:sz w:val="18"/>
                <w:szCs w:val="18"/>
              </w:rPr>
              <w:t>]</w:t>
            </w:r>
          </w:p>
        </w:tc>
      </w:tr>
      <w:tr w:rsidR="005C6657" w:rsidRPr="00965389" w14:paraId="3A6FD007" w14:textId="77777777" w:rsidTr="00965389">
        <w:tc>
          <w:tcPr>
            <w:tcW w:w="6440" w:type="dxa"/>
            <w:gridSpan w:val="5"/>
            <w:shd w:val="clear" w:color="auto" w:fill="D9D9D9" w:themeFill="background1" w:themeFillShade="D9"/>
          </w:tcPr>
          <w:p w14:paraId="7EFA105E" w14:textId="77777777" w:rsidR="005C6657" w:rsidRPr="00965389" w:rsidRDefault="005C6657" w:rsidP="006B733C">
            <w:pPr>
              <w:pStyle w:val="TableSubHead"/>
              <w:tabs>
                <w:tab w:val="left" w:pos="5400"/>
              </w:tabs>
              <w:rPr>
                <w:rFonts w:ascii="Arial" w:hAnsi="Arial" w:cs="Arial"/>
                <w:sz w:val="18"/>
                <w:szCs w:val="18"/>
              </w:rPr>
            </w:pPr>
            <w:bookmarkStart w:id="21" w:name="bold11"/>
            <w:bookmarkStart w:id="22" w:name="italic12"/>
            <w:bookmarkEnd w:id="19"/>
            <w:bookmarkEnd w:id="20"/>
            <w:r w:rsidRPr="00965389">
              <w:rPr>
                <w:rFonts w:ascii="Arial" w:hAnsi="Arial" w:cs="Arial"/>
                <w:sz w:val="18"/>
                <w:szCs w:val="18"/>
              </w:rPr>
              <w:t>Methods</w:t>
            </w:r>
            <w:bookmarkEnd w:id="21"/>
            <w:bookmarkEnd w:id="22"/>
          </w:p>
        </w:tc>
        <w:tc>
          <w:tcPr>
            <w:tcW w:w="2410" w:type="dxa"/>
            <w:gridSpan w:val="5"/>
            <w:shd w:val="clear" w:color="auto" w:fill="D9D9D9" w:themeFill="background1" w:themeFillShade="D9"/>
          </w:tcPr>
          <w:p w14:paraId="5A52ED8B" w14:textId="77777777" w:rsidR="005C6657" w:rsidRPr="00965389" w:rsidRDefault="005C6657" w:rsidP="006B733C">
            <w:pPr>
              <w:pStyle w:val="TableSubHead"/>
              <w:tabs>
                <w:tab w:val="left" w:pos="5400"/>
              </w:tabs>
              <w:rPr>
                <w:rFonts w:ascii="Arial" w:hAnsi="Arial" w:cs="Arial"/>
                <w:color w:val="0000FF"/>
                <w:sz w:val="18"/>
                <w:szCs w:val="18"/>
              </w:rPr>
            </w:pPr>
          </w:p>
        </w:tc>
      </w:tr>
      <w:tr w:rsidR="005C6657" w:rsidRPr="00965389" w14:paraId="1C4B62AA" w14:textId="77777777" w:rsidTr="00965389">
        <w:tc>
          <w:tcPr>
            <w:tcW w:w="1242" w:type="dxa"/>
          </w:tcPr>
          <w:p w14:paraId="6E8C70E9" w14:textId="77777777" w:rsidR="005C6657" w:rsidRPr="00965389" w:rsidRDefault="005C6657" w:rsidP="006B733C">
            <w:pPr>
              <w:tabs>
                <w:tab w:val="left" w:pos="5400"/>
              </w:tabs>
              <w:rPr>
                <w:rFonts w:ascii="Arial" w:eastAsia="Calibri" w:hAnsi="Arial" w:cs="Arial"/>
                <w:bCs/>
                <w:sz w:val="18"/>
                <w:szCs w:val="18"/>
              </w:rPr>
            </w:pPr>
            <w:bookmarkStart w:id="23" w:name="bold12" w:colFirst="0" w:colLast="0"/>
            <w:bookmarkStart w:id="24" w:name="italic13" w:colFirst="0" w:colLast="0"/>
            <w:r w:rsidRPr="00965389">
              <w:rPr>
                <w:rFonts w:ascii="Arial" w:eastAsia="Calibri" w:hAnsi="Arial" w:cs="Arial"/>
                <w:bCs/>
                <w:sz w:val="18"/>
                <w:szCs w:val="18"/>
              </w:rPr>
              <w:t>Study design</w:t>
            </w:r>
          </w:p>
        </w:tc>
        <w:tc>
          <w:tcPr>
            <w:tcW w:w="662" w:type="dxa"/>
            <w:gridSpan w:val="3"/>
          </w:tcPr>
          <w:p w14:paraId="1CD488B7"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4</w:t>
            </w:r>
          </w:p>
        </w:tc>
        <w:tc>
          <w:tcPr>
            <w:tcW w:w="4536" w:type="dxa"/>
          </w:tcPr>
          <w:p w14:paraId="208DA7E1"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Present key elements of study design early in the paper</w:t>
            </w:r>
          </w:p>
        </w:tc>
        <w:tc>
          <w:tcPr>
            <w:tcW w:w="2410" w:type="dxa"/>
            <w:gridSpan w:val="5"/>
          </w:tcPr>
          <w:p w14:paraId="756E1C94" w14:textId="77777777" w:rsidR="005C6657" w:rsidRPr="00965389" w:rsidRDefault="005C6657" w:rsidP="00BE44C0">
            <w:pPr>
              <w:tabs>
                <w:tab w:val="left" w:pos="5400"/>
              </w:tabs>
              <w:jc w:val="left"/>
              <w:rPr>
                <w:rFonts w:ascii="Arial" w:hAnsi="Arial" w:cs="Arial"/>
                <w:color w:val="0000FF"/>
                <w:sz w:val="18"/>
                <w:szCs w:val="18"/>
              </w:rPr>
            </w:pPr>
            <w:r w:rsidRPr="00965389">
              <w:rPr>
                <w:rFonts w:ascii="Arial" w:hAnsi="Arial" w:cs="Arial"/>
                <w:color w:val="0000FF"/>
                <w:sz w:val="18"/>
                <w:szCs w:val="18"/>
              </w:rPr>
              <w:t>OK</w:t>
            </w:r>
            <w:r w:rsidR="00FB1C5B" w:rsidRPr="00965389">
              <w:rPr>
                <w:rFonts w:ascii="Arial" w:hAnsi="Arial" w:cs="Arial"/>
                <w:color w:val="0000FF"/>
                <w:sz w:val="18"/>
                <w:szCs w:val="18"/>
              </w:rPr>
              <w:t>: Methods</w:t>
            </w:r>
            <w:r w:rsidR="00AC51FF" w:rsidRPr="00965389">
              <w:rPr>
                <w:rFonts w:ascii="Arial" w:hAnsi="Arial" w:cs="Arial"/>
                <w:color w:val="0000FF"/>
                <w:sz w:val="18"/>
                <w:szCs w:val="18"/>
              </w:rPr>
              <w:t xml:space="preserve"> [</w:t>
            </w:r>
            <w:r w:rsidR="00FB1C5B" w:rsidRPr="00965389">
              <w:rPr>
                <w:rFonts w:ascii="Arial" w:hAnsi="Arial" w:cs="Arial"/>
                <w:color w:val="0000FF"/>
                <w:sz w:val="18"/>
                <w:szCs w:val="18"/>
              </w:rPr>
              <w:t>Study setting and Design, paragraph</w:t>
            </w:r>
            <w:r w:rsidR="00BE44C0">
              <w:rPr>
                <w:rFonts w:ascii="Arial" w:hAnsi="Arial" w:cs="Arial"/>
                <w:color w:val="0000FF"/>
                <w:sz w:val="18"/>
                <w:szCs w:val="18"/>
              </w:rPr>
              <w:t>s</w:t>
            </w:r>
            <w:r w:rsidR="00FB1C5B" w:rsidRPr="00965389">
              <w:rPr>
                <w:rFonts w:ascii="Arial" w:hAnsi="Arial" w:cs="Arial"/>
                <w:color w:val="0000FF"/>
                <w:sz w:val="18"/>
                <w:szCs w:val="18"/>
              </w:rPr>
              <w:t xml:space="preserve"> </w:t>
            </w:r>
            <w:r w:rsidR="00BE44C0">
              <w:rPr>
                <w:rFonts w:ascii="Arial" w:hAnsi="Arial" w:cs="Arial"/>
                <w:color w:val="0000FF"/>
                <w:sz w:val="18"/>
                <w:szCs w:val="18"/>
              </w:rPr>
              <w:t>1</w:t>
            </w:r>
            <w:r w:rsidR="00FB1C5B" w:rsidRPr="00965389">
              <w:rPr>
                <w:rFonts w:ascii="Arial" w:hAnsi="Arial" w:cs="Arial"/>
                <w:color w:val="0000FF"/>
                <w:sz w:val="18"/>
                <w:szCs w:val="18"/>
              </w:rPr>
              <w:t>-3</w:t>
            </w:r>
            <w:r w:rsidR="00AC51FF" w:rsidRPr="00965389">
              <w:rPr>
                <w:rFonts w:ascii="Arial" w:hAnsi="Arial" w:cs="Arial"/>
                <w:color w:val="0000FF"/>
                <w:sz w:val="18"/>
                <w:szCs w:val="18"/>
              </w:rPr>
              <w:t>]</w:t>
            </w:r>
          </w:p>
        </w:tc>
      </w:tr>
      <w:tr w:rsidR="005C6657" w:rsidRPr="00965389" w14:paraId="58B7881D" w14:textId="77777777" w:rsidTr="00965389">
        <w:tc>
          <w:tcPr>
            <w:tcW w:w="1242" w:type="dxa"/>
          </w:tcPr>
          <w:p w14:paraId="1314C1D7" w14:textId="77777777" w:rsidR="005C6657" w:rsidRPr="00965389" w:rsidRDefault="005C6657" w:rsidP="006B733C">
            <w:pPr>
              <w:tabs>
                <w:tab w:val="left" w:pos="5400"/>
              </w:tabs>
              <w:rPr>
                <w:rFonts w:ascii="Arial" w:eastAsia="Calibri" w:hAnsi="Arial" w:cs="Arial"/>
                <w:bCs/>
                <w:sz w:val="18"/>
                <w:szCs w:val="18"/>
              </w:rPr>
            </w:pPr>
            <w:bookmarkStart w:id="25" w:name="bold13" w:colFirst="0" w:colLast="0"/>
            <w:bookmarkStart w:id="26" w:name="italic14" w:colFirst="0" w:colLast="0"/>
            <w:bookmarkEnd w:id="23"/>
            <w:bookmarkEnd w:id="24"/>
            <w:r w:rsidRPr="00965389">
              <w:rPr>
                <w:rFonts w:ascii="Arial" w:eastAsia="Calibri" w:hAnsi="Arial" w:cs="Arial"/>
                <w:bCs/>
                <w:sz w:val="18"/>
                <w:szCs w:val="18"/>
              </w:rPr>
              <w:t>Setting</w:t>
            </w:r>
          </w:p>
        </w:tc>
        <w:tc>
          <w:tcPr>
            <w:tcW w:w="662" w:type="dxa"/>
            <w:gridSpan w:val="3"/>
          </w:tcPr>
          <w:p w14:paraId="1E5D23C8"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5</w:t>
            </w:r>
          </w:p>
        </w:tc>
        <w:tc>
          <w:tcPr>
            <w:tcW w:w="4536" w:type="dxa"/>
          </w:tcPr>
          <w:p w14:paraId="76327EDA"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Describe the setting, locations, and relevant dates, including periods of recruitment, exposure, follow-up, and data collection</w:t>
            </w:r>
          </w:p>
        </w:tc>
        <w:tc>
          <w:tcPr>
            <w:tcW w:w="2410" w:type="dxa"/>
            <w:gridSpan w:val="5"/>
          </w:tcPr>
          <w:p w14:paraId="0A39712D" w14:textId="77777777" w:rsidR="005C6657" w:rsidRPr="00965389" w:rsidRDefault="00FB1C5B" w:rsidP="00BE44C0">
            <w:pPr>
              <w:tabs>
                <w:tab w:val="left" w:pos="5400"/>
              </w:tabs>
              <w:jc w:val="left"/>
              <w:rPr>
                <w:rFonts w:ascii="Arial" w:hAnsi="Arial" w:cs="Arial"/>
                <w:color w:val="0000FF"/>
                <w:sz w:val="18"/>
                <w:szCs w:val="18"/>
              </w:rPr>
            </w:pPr>
            <w:r w:rsidRPr="00965389">
              <w:rPr>
                <w:rFonts w:ascii="Arial" w:hAnsi="Arial" w:cs="Arial"/>
                <w:color w:val="0000FF"/>
                <w:sz w:val="18"/>
                <w:szCs w:val="18"/>
              </w:rPr>
              <w:t>OK: Methods</w:t>
            </w:r>
            <w:r w:rsidR="00AC51FF" w:rsidRPr="00965389">
              <w:rPr>
                <w:rFonts w:ascii="Arial" w:hAnsi="Arial" w:cs="Arial"/>
                <w:color w:val="0000FF"/>
                <w:sz w:val="18"/>
                <w:szCs w:val="18"/>
              </w:rPr>
              <w:t xml:space="preserve"> [</w:t>
            </w:r>
            <w:r w:rsidRPr="00965389">
              <w:rPr>
                <w:rFonts w:ascii="Arial" w:hAnsi="Arial" w:cs="Arial"/>
                <w:color w:val="0000FF"/>
                <w:sz w:val="18"/>
                <w:szCs w:val="18"/>
              </w:rPr>
              <w:t>Study setting and Design, paragraph</w:t>
            </w:r>
            <w:r w:rsidR="00BE44C0">
              <w:rPr>
                <w:rFonts w:ascii="Arial" w:hAnsi="Arial" w:cs="Arial"/>
                <w:color w:val="0000FF"/>
                <w:sz w:val="18"/>
                <w:szCs w:val="18"/>
              </w:rPr>
              <w:t>s</w:t>
            </w:r>
            <w:r w:rsidRPr="00965389">
              <w:rPr>
                <w:rFonts w:ascii="Arial" w:hAnsi="Arial" w:cs="Arial"/>
                <w:color w:val="0000FF"/>
                <w:sz w:val="18"/>
                <w:szCs w:val="18"/>
              </w:rPr>
              <w:t xml:space="preserve"> </w:t>
            </w:r>
            <w:r w:rsidR="00BE44C0">
              <w:rPr>
                <w:rFonts w:ascii="Arial" w:hAnsi="Arial" w:cs="Arial"/>
                <w:color w:val="0000FF"/>
                <w:sz w:val="18"/>
                <w:szCs w:val="18"/>
              </w:rPr>
              <w:t>1 &amp; 3</w:t>
            </w:r>
            <w:r w:rsidR="00AC51FF" w:rsidRPr="00965389">
              <w:rPr>
                <w:rFonts w:ascii="Arial" w:hAnsi="Arial" w:cs="Arial"/>
                <w:color w:val="0000FF"/>
                <w:sz w:val="18"/>
                <w:szCs w:val="18"/>
              </w:rPr>
              <w:t>]</w:t>
            </w:r>
          </w:p>
        </w:tc>
      </w:tr>
      <w:bookmarkEnd w:id="25"/>
      <w:bookmarkEnd w:id="26"/>
      <w:tr w:rsidR="005C6657" w:rsidRPr="00965389" w14:paraId="3F7EDE12" w14:textId="77777777" w:rsidTr="00965389">
        <w:tc>
          <w:tcPr>
            <w:tcW w:w="1242" w:type="dxa"/>
            <w:vMerge w:val="restart"/>
          </w:tcPr>
          <w:p w14:paraId="13EDA64A" w14:textId="77777777" w:rsidR="005C6657" w:rsidRPr="00965389" w:rsidRDefault="005C6657" w:rsidP="006B733C">
            <w:pPr>
              <w:tabs>
                <w:tab w:val="left" w:pos="5400"/>
              </w:tabs>
              <w:rPr>
                <w:rFonts w:ascii="Arial" w:eastAsia="Calibri" w:hAnsi="Arial" w:cs="Arial"/>
                <w:bCs/>
                <w:sz w:val="18"/>
                <w:szCs w:val="18"/>
              </w:rPr>
            </w:pPr>
            <w:r w:rsidRPr="00965389">
              <w:rPr>
                <w:rFonts w:ascii="Arial" w:eastAsia="Calibri" w:hAnsi="Arial" w:cs="Arial"/>
                <w:bCs/>
                <w:sz w:val="18"/>
                <w:szCs w:val="18"/>
              </w:rPr>
              <w:t>Participants</w:t>
            </w:r>
          </w:p>
        </w:tc>
        <w:tc>
          <w:tcPr>
            <w:tcW w:w="662" w:type="dxa"/>
            <w:gridSpan w:val="3"/>
            <w:vMerge w:val="restart"/>
          </w:tcPr>
          <w:p w14:paraId="1F1131FD"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6</w:t>
            </w:r>
          </w:p>
        </w:tc>
        <w:tc>
          <w:tcPr>
            <w:tcW w:w="4536" w:type="dxa"/>
          </w:tcPr>
          <w:p w14:paraId="71B766DD"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rPr>
              <w:t>a</w:t>
            </w:r>
            <w:r w:rsidRPr="00965389">
              <w:rPr>
                <w:rFonts w:ascii="Arial" w:eastAsia="Calibri" w:hAnsi="Arial" w:cs="Arial"/>
                <w:sz w:val="18"/>
                <w:szCs w:val="18"/>
              </w:rPr>
              <w:t xml:space="preserve">) </w:t>
            </w:r>
            <w:r w:rsidRPr="00965389">
              <w:rPr>
                <w:rFonts w:ascii="Arial" w:eastAsia="Calibri" w:hAnsi="Arial" w:cs="Arial"/>
                <w:i/>
                <w:sz w:val="18"/>
                <w:szCs w:val="18"/>
              </w:rPr>
              <w:t>Cohort study</w:t>
            </w:r>
            <w:r w:rsidRPr="00965389">
              <w:rPr>
                <w:rFonts w:ascii="Arial" w:eastAsia="Calibri" w:hAnsi="Arial" w:cs="Arial"/>
                <w:sz w:val="18"/>
                <w:szCs w:val="18"/>
              </w:rPr>
              <w:t>—Give the eligibility criteria, and the sources and methods of selection of participants. Describe methods of follow-up</w:t>
            </w:r>
          </w:p>
          <w:p w14:paraId="23F20FB8"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i/>
                <w:sz w:val="18"/>
                <w:szCs w:val="18"/>
              </w:rPr>
              <w:t>Case-control study</w:t>
            </w:r>
            <w:r w:rsidRPr="00965389">
              <w:rPr>
                <w:rFonts w:ascii="Arial" w:eastAsia="Calibri" w:hAnsi="Arial" w:cs="Arial"/>
                <w:sz w:val="18"/>
                <w:szCs w:val="18"/>
              </w:rPr>
              <w:t>—Give the eligibility criteria, and the sources and methods of case ascertainment and control selection. Give the rationale for the choice of cases and controls</w:t>
            </w:r>
          </w:p>
          <w:p w14:paraId="1851BAD2"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i/>
                <w:sz w:val="18"/>
                <w:szCs w:val="18"/>
              </w:rPr>
              <w:t>Cross-sectional study</w:t>
            </w:r>
            <w:r w:rsidRPr="00965389">
              <w:rPr>
                <w:rFonts w:ascii="Arial" w:eastAsia="Calibri" w:hAnsi="Arial" w:cs="Arial"/>
                <w:sz w:val="18"/>
                <w:szCs w:val="18"/>
              </w:rPr>
              <w:t>—Give the eligibility criteria, and the sources and methods of selection of participants</w:t>
            </w:r>
          </w:p>
        </w:tc>
        <w:tc>
          <w:tcPr>
            <w:tcW w:w="2410" w:type="dxa"/>
            <w:gridSpan w:val="5"/>
          </w:tcPr>
          <w:p w14:paraId="1278CDE1" w14:textId="77777777" w:rsidR="005C6657" w:rsidRPr="00965389" w:rsidRDefault="00FB1C5B" w:rsidP="00BE44C0">
            <w:pPr>
              <w:tabs>
                <w:tab w:val="left" w:pos="5400"/>
              </w:tabs>
              <w:jc w:val="left"/>
              <w:rPr>
                <w:rFonts w:ascii="Arial" w:hAnsi="Arial" w:cs="Arial"/>
                <w:color w:val="0000FF"/>
                <w:sz w:val="18"/>
                <w:szCs w:val="18"/>
              </w:rPr>
            </w:pPr>
            <w:r w:rsidRPr="00965389">
              <w:rPr>
                <w:rFonts w:ascii="Arial" w:hAnsi="Arial" w:cs="Arial"/>
                <w:color w:val="0000FF"/>
                <w:sz w:val="18"/>
                <w:szCs w:val="18"/>
              </w:rPr>
              <w:t>OK: Methods</w:t>
            </w:r>
            <w:r w:rsidR="00AC51FF" w:rsidRPr="00965389">
              <w:rPr>
                <w:rFonts w:ascii="Arial" w:hAnsi="Arial" w:cs="Arial"/>
                <w:color w:val="0000FF"/>
                <w:sz w:val="18"/>
                <w:szCs w:val="18"/>
              </w:rPr>
              <w:t xml:space="preserve"> [</w:t>
            </w:r>
            <w:r w:rsidRPr="00965389">
              <w:rPr>
                <w:rFonts w:ascii="Arial" w:hAnsi="Arial" w:cs="Arial"/>
                <w:color w:val="0000FF"/>
                <w:sz w:val="18"/>
                <w:szCs w:val="18"/>
              </w:rPr>
              <w:t xml:space="preserve">Study setting and Design, paragraph </w:t>
            </w:r>
            <w:r w:rsidR="00BE44C0">
              <w:rPr>
                <w:rFonts w:ascii="Arial" w:hAnsi="Arial" w:cs="Arial"/>
                <w:color w:val="0000FF"/>
                <w:sz w:val="18"/>
                <w:szCs w:val="18"/>
              </w:rPr>
              <w:t>3</w:t>
            </w:r>
            <w:r w:rsidR="00AC51FF" w:rsidRPr="00965389">
              <w:rPr>
                <w:rFonts w:ascii="Arial" w:hAnsi="Arial" w:cs="Arial"/>
                <w:color w:val="0000FF"/>
                <w:sz w:val="18"/>
                <w:szCs w:val="18"/>
              </w:rPr>
              <w:t>]</w:t>
            </w:r>
          </w:p>
        </w:tc>
      </w:tr>
      <w:tr w:rsidR="005C6657" w:rsidRPr="00965389" w14:paraId="58A6BE39" w14:textId="77777777" w:rsidTr="00965389">
        <w:tc>
          <w:tcPr>
            <w:tcW w:w="1242" w:type="dxa"/>
            <w:vMerge/>
          </w:tcPr>
          <w:p w14:paraId="011A2E43" w14:textId="77777777" w:rsidR="005C6657" w:rsidRPr="00965389" w:rsidRDefault="005C6657" w:rsidP="006B733C">
            <w:pPr>
              <w:tabs>
                <w:tab w:val="left" w:pos="5400"/>
              </w:tabs>
              <w:rPr>
                <w:rFonts w:ascii="Arial" w:eastAsia="Calibri" w:hAnsi="Arial" w:cs="Arial"/>
                <w:bCs/>
                <w:sz w:val="18"/>
                <w:szCs w:val="18"/>
              </w:rPr>
            </w:pPr>
            <w:bookmarkStart w:id="27" w:name="bold14" w:colFirst="0" w:colLast="0"/>
            <w:bookmarkStart w:id="28" w:name="italic15" w:colFirst="0" w:colLast="0"/>
          </w:p>
        </w:tc>
        <w:tc>
          <w:tcPr>
            <w:tcW w:w="662" w:type="dxa"/>
            <w:gridSpan w:val="3"/>
            <w:vMerge/>
          </w:tcPr>
          <w:p w14:paraId="646D6C05" w14:textId="77777777" w:rsidR="005C6657" w:rsidRPr="00965389" w:rsidRDefault="005C6657" w:rsidP="006B733C">
            <w:pPr>
              <w:tabs>
                <w:tab w:val="left" w:pos="5400"/>
              </w:tabs>
              <w:jc w:val="center"/>
              <w:rPr>
                <w:rFonts w:ascii="Arial" w:eastAsia="Calibri" w:hAnsi="Arial" w:cs="Arial"/>
                <w:sz w:val="18"/>
                <w:szCs w:val="18"/>
              </w:rPr>
            </w:pPr>
          </w:p>
        </w:tc>
        <w:tc>
          <w:tcPr>
            <w:tcW w:w="4536" w:type="dxa"/>
          </w:tcPr>
          <w:p w14:paraId="54D5F80C"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rPr>
              <w:t>b</w:t>
            </w:r>
            <w:r w:rsidRPr="00965389">
              <w:rPr>
                <w:rFonts w:ascii="Arial" w:eastAsia="Calibri" w:hAnsi="Arial" w:cs="Arial"/>
                <w:sz w:val="18"/>
                <w:szCs w:val="18"/>
              </w:rPr>
              <w:t>)</w:t>
            </w:r>
            <w:r w:rsidRPr="00965389">
              <w:rPr>
                <w:rFonts w:ascii="Arial" w:eastAsia="Calibri" w:hAnsi="Arial" w:cs="Arial"/>
                <w:bCs/>
                <w:i/>
                <w:sz w:val="18"/>
                <w:szCs w:val="18"/>
              </w:rPr>
              <w:t>Cohort study</w:t>
            </w:r>
            <w:r w:rsidRPr="00965389">
              <w:rPr>
                <w:rFonts w:ascii="Arial" w:eastAsia="Calibri" w:hAnsi="Arial" w:cs="Arial"/>
                <w:sz w:val="18"/>
                <w:szCs w:val="18"/>
              </w:rPr>
              <w:t>—For matched studies, give matching criteria and number of exposed and unexposed</w:t>
            </w:r>
          </w:p>
          <w:p w14:paraId="2F99CFCF" w14:textId="77777777" w:rsidR="005C6657" w:rsidRPr="00965389" w:rsidRDefault="005C6657" w:rsidP="006B733C">
            <w:pPr>
              <w:tabs>
                <w:tab w:val="left" w:pos="5400"/>
              </w:tabs>
              <w:rPr>
                <w:rFonts w:ascii="Arial" w:eastAsia="Calibri" w:hAnsi="Arial" w:cs="Arial"/>
                <w:i/>
                <w:sz w:val="18"/>
                <w:szCs w:val="18"/>
              </w:rPr>
            </w:pPr>
            <w:r w:rsidRPr="00965389">
              <w:rPr>
                <w:rFonts w:ascii="Arial" w:eastAsia="Calibri" w:hAnsi="Arial" w:cs="Arial"/>
                <w:bCs/>
                <w:i/>
                <w:sz w:val="18"/>
                <w:szCs w:val="18"/>
              </w:rPr>
              <w:t>Case-control study</w:t>
            </w:r>
            <w:r w:rsidRPr="00965389">
              <w:rPr>
                <w:rFonts w:ascii="Arial" w:eastAsia="Calibri" w:hAnsi="Arial" w:cs="Arial"/>
                <w:sz w:val="18"/>
                <w:szCs w:val="18"/>
              </w:rPr>
              <w:t>—For matched studies, give matching criteria and the number of controls per case</w:t>
            </w:r>
          </w:p>
        </w:tc>
        <w:tc>
          <w:tcPr>
            <w:tcW w:w="2410" w:type="dxa"/>
            <w:gridSpan w:val="5"/>
          </w:tcPr>
          <w:p w14:paraId="3AC5FDCF" w14:textId="77777777" w:rsidR="005C6657" w:rsidRPr="00965389" w:rsidRDefault="005C6657" w:rsidP="006B733C">
            <w:pPr>
              <w:tabs>
                <w:tab w:val="left" w:pos="5400"/>
              </w:tabs>
              <w:rPr>
                <w:rFonts w:ascii="Arial" w:hAnsi="Arial" w:cs="Arial"/>
                <w:color w:val="0000FF"/>
                <w:sz w:val="18"/>
                <w:szCs w:val="18"/>
              </w:rPr>
            </w:pPr>
            <w:r w:rsidRPr="00965389">
              <w:rPr>
                <w:rFonts w:ascii="Arial" w:hAnsi="Arial" w:cs="Arial"/>
                <w:color w:val="0000FF"/>
                <w:sz w:val="18"/>
                <w:szCs w:val="18"/>
              </w:rPr>
              <w:t>Not applicable</w:t>
            </w:r>
          </w:p>
        </w:tc>
      </w:tr>
      <w:tr w:rsidR="005C6657" w:rsidRPr="00965389" w14:paraId="5F224184" w14:textId="77777777" w:rsidTr="00965389">
        <w:tc>
          <w:tcPr>
            <w:tcW w:w="1242" w:type="dxa"/>
          </w:tcPr>
          <w:p w14:paraId="0FDC6A40" w14:textId="77777777" w:rsidR="005C6657" w:rsidRPr="00965389" w:rsidRDefault="005C6657" w:rsidP="006B733C">
            <w:pPr>
              <w:tabs>
                <w:tab w:val="left" w:pos="5400"/>
              </w:tabs>
              <w:rPr>
                <w:rFonts w:ascii="Arial" w:eastAsia="Calibri" w:hAnsi="Arial" w:cs="Arial"/>
                <w:bCs/>
                <w:sz w:val="18"/>
                <w:szCs w:val="18"/>
              </w:rPr>
            </w:pPr>
            <w:bookmarkStart w:id="29" w:name="bold16" w:colFirst="0" w:colLast="0"/>
            <w:bookmarkStart w:id="30" w:name="italic17" w:colFirst="0" w:colLast="0"/>
            <w:bookmarkEnd w:id="27"/>
            <w:bookmarkEnd w:id="28"/>
            <w:r w:rsidRPr="00965389">
              <w:rPr>
                <w:rFonts w:ascii="Arial" w:eastAsia="Calibri" w:hAnsi="Arial" w:cs="Arial"/>
                <w:bCs/>
                <w:sz w:val="18"/>
                <w:szCs w:val="18"/>
              </w:rPr>
              <w:t>Variables</w:t>
            </w:r>
          </w:p>
        </w:tc>
        <w:tc>
          <w:tcPr>
            <w:tcW w:w="662" w:type="dxa"/>
            <w:gridSpan w:val="3"/>
          </w:tcPr>
          <w:p w14:paraId="15E4CF0D"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7</w:t>
            </w:r>
          </w:p>
        </w:tc>
        <w:tc>
          <w:tcPr>
            <w:tcW w:w="4536" w:type="dxa"/>
          </w:tcPr>
          <w:p w14:paraId="05E7E93D"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Clearly define all outcomes, exposures, predictors, potential confounders, and effect modifiers. Give diagnostic criteria, if applicable</w:t>
            </w:r>
          </w:p>
        </w:tc>
        <w:tc>
          <w:tcPr>
            <w:tcW w:w="2410" w:type="dxa"/>
            <w:gridSpan w:val="5"/>
          </w:tcPr>
          <w:p w14:paraId="2CEB6F86" w14:textId="697974D4" w:rsidR="005C6657" w:rsidRPr="00965389" w:rsidRDefault="00FB1C5B" w:rsidP="00E60338">
            <w:pPr>
              <w:tabs>
                <w:tab w:val="left" w:pos="5400"/>
              </w:tabs>
              <w:jc w:val="left"/>
              <w:rPr>
                <w:rFonts w:ascii="Arial" w:hAnsi="Arial" w:cs="Arial"/>
                <w:color w:val="0000FF"/>
                <w:sz w:val="18"/>
                <w:szCs w:val="18"/>
              </w:rPr>
            </w:pPr>
            <w:r w:rsidRPr="00965389">
              <w:rPr>
                <w:rFonts w:ascii="Arial" w:hAnsi="Arial" w:cs="Arial"/>
                <w:color w:val="0000FF"/>
                <w:sz w:val="18"/>
                <w:szCs w:val="18"/>
              </w:rPr>
              <w:t>OK: Methods</w:t>
            </w:r>
            <w:r w:rsidR="00AC51FF" w:rsidRPr="00965389">
              <w:rPr>
                <w:rFonts w:ascii="Arial" w:hAnsi="Arial" w:cs="Arial"/>
                <w:color w:val="0000FF"/>
                <w:sz w:val="18"/>
                <w:szCs w:val="18"/>
              </w:rPr>
              <w:t xml:space="preserve"> [</w:t>
            </w:r>
            <w:r w:rsidR="00BE44C0">
              <w:rPr>
                <w:rFonts w:ascii="Arial" w:hAnsi="Arial" w:cs="Arial"/>
                <w:color w:val="0000FF"/>
                <w:sz w:val="18"/>
                <w:szCs w:val="18"/>
              </w:rPr>
              <w:t>Autopsy procedures, paragraph 1]; Methods [Histological and microbiological analyses, paragraphs 1-2]; Methods [Determination of cause of death, paragraph 3]; Methods [</w:t>
            </w:r>
            <w:r w:rsidRPr="00965389">
              <w:rPr>
                <w:rFonts w:ascii="Arial" w:hAnsi="Arial" w:cs="Arial"/>
                <w:color w:val="0000FF"/>
                <w:sz w:val="18"/>
                <w:szCs w:val="18"/>
              </w:rPr>
              <w:t xml:space="preserve">Statistical methods, paragraphs </w:t>
            </w:r>
            <w:r w:rsidR="00E60338">
              <w:rPr>
                <w:rFonts w:ascii="Arial" w:hAnsi="Arial" w:cs="Arial"/>
                <w:color w:val="0000FF"/>
                <w:sz w:val="18"/>
                <w:szCs w:val="18"/>
              </w:rPr>
              <w:t>2</w:t>
            </w:r>
            <w:r w:rsidRPr="00965389">
              <w:rPr>
                <w:rFonts w:ascii="Arial" w:hAnsi="Arial" w:cs="Arial"/>
                <w:color w:val="0000FF"/>
                <w:sz w:val="18"/>
                <w:szCs w:val="18"/>
              </w:rPr>
              <w:t>-</w:t>
            </w:r>
            <w:r w:rsidR="00E60338">
              <w:rPr>
                <w:rFonts w:ascii="Arial" w:hAnsi="Arial" w:cs="Arial"/>
                <w:color w:val="0000FF"/>
                <w:sz w:val="18"/>
                <w:szCs w:val="18"/>
              </w:rPr>
              <w:t>3</w:t>
            </w:r>
            <w:r w:rsidR="00AC51FF" w:rsidRPr="00965389">
              <w:rPr>
                <w:rFonts w:ascii="Arial" w:hAnsi="Arial" w:cs="Arial"/>
                <w:color w:val="0000FF"/>
                <w:sz w:val="18"/>
                <w:szCs w:val="18"/>
              </w:rPr>
              <w:t>]</w:t>
            </w:r>
          </w:p>
        </w:tc>
      </w:tr>
      <w:tr w:rsidR="005C6657" w:rsidRPr="00965389" w14:paraId="65964922" w14:textId="77777777" w:rsidTr="00965389">
        <w:trPr>
          <w:trHeight w:val="294"/>
        </w:trPr>
        <w:tc>
          <w:tcPr>
            <w:tcW w:w="1242" w:type="dxa"/>
          </w:tcPr>
          <w:p w14:paraId="40385CFD" w14:textId="77777777" w:rsidR="005C6657" w:rsidRPr="00965389" w:rsidRDefault="005C6657" w:rsidP="006B733C">
            <w:pPr>
              <w:tabs>
                <w:tab w:val="left" w:pos="5400"/>
              </w:tabs>
              <w:rPr>
                <w:rFonts w:ascii="Arial" w:eastAsia="Calibri" w:hAnsi="Arial" w:cs="Arial"/>
                <w:bCs/>
                <w:sz w:val="18"/>
                <w:szCs w:val="18"/>
              </w:rPr>
            </w:pPr>
            <w:bookmarkStart w:id="31" w:name="bold17"/>
            <w:bookmarkStart w:id="32" w:name="italic18"/>
            <w:bookmarkEnd w:id="29"/>
            <w:bookmarkEnd w:id="30"/>
            <w:r w:rsidRPr="00965389">
              <w:rPr>
                <w:rFonts w:ascii="Arial" w:eastAsia="Calibri" w:hAnsi="Arial" w:cs="Arial"/>
                <w:bCs/>
                <w:sz w:val="18"/>
                <w:szCs w:val="18"/>
              </w:rPr>
              <w:t>Data sources/</w:t>
            </w:r>
            <w:bookmarkStart w:id="33" w:name="bold18"/>
            <w:bookmarkStart w:id="34" w:name="italic19"/>
            <w:bookmarkEnd w:id="31"/>
            <w:bookmarkEnd w:id="32"/>
            <w:r w:rsidRPr="00965389">
              <w:rPr>
                <w:rFonts w:ascii="Arial" w:eastAsia="Calibri" w:hAnsi="Arial" w:cs="Arial"/>
                <w:bCs/>
                <w:sz w:val="18"/>
                <w:szCs w:val="18"/>
              </w:rPr>
              <w:t xml:space="preserve"> measurement</w:t>
            </w:r>
            <w:bookmarkEnd w:id="33"/>
            <w:bookmarkEnd w:id="34"/>
          </w:p>
        </w:tc>
        <w:tc>
          <w:tcPr>
            <w:tcW w:w="662" w:type="dxa"/>
            <w:gridSpan w:val="3"/>
          </w:tcPr>
          <w:p w14:paraId="4D542F4D"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8</w:t>
            </w:r>
            <w:bookmarkStart w:id="35" w:name="bold19"/>
            <w:r w:rsidRPr="00965389">
              <w:rPr>
                <w:rFonts w:ascii="Arial" w:eastAsia="Calibri" w:hAnsi="Arial" w:cs="Arial"/>
                <w:bCs/>
                <w:sz w:val="18"/>
                <w:szCs w:val="18"/>
              </w:rPr>
              <w:t>*</w:t>
            </w:r>
            <w:bookmarkEnd w:id="35"/>
          </w:p>
        </w:tc>
        <w:tc>
          <w:tcPr>
            <w:tcW w:w="4536" w:type="dxa"/>
          </w:tcPr>
          <w:p w14:paraId="31A76B33"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For each variable of interest, give sources of data and details of methods of assessment (measurement). Describe comparability of assessment methods if there is more than one group</w:t>
            </w:r>
          </w:p>
        </w:tc>
        <w:tc>
          <w:tcPr>
            <w:tcW w:w="2410" w:type="dxa"/>
            <w:gridSpan w:val="5"/>
          </w:tcPr>
          <w:p w14:paraId="7EC84F47" w14:textId="77777777" w:rsidR="005C6657" w:rsidRPr="00965389" w:rsidRDefault="005C6657" w:rsidP="00250136">
            <w:pPr>
              <w:tabs>
                <w:tab w:val="left" w:pos="5400"/>
              </w:tabs>
              <w:jc w:val="left"/>
              <w:rPr>
                <w:rFonts w:ascii="Arial" w:hAnsi="Arial" w:cs="Arial"/>
                <w:iCs/>
                <w:color w:val="0000FF"/>
                <w:sz w:val="18"/>
                <w:szCs w:val="18"/>
              </w:rPr>
            </w:pPr>
            <w:r w:rsidRPr="00965389">
              <w:rPr>
                <w:rFonts w:ascii="Arial" w:hAnsi="Arial" w:cs="Arial"/>
                <w:iCs/>
                <w:color w:val="0000FF"/>
                <w:sz w:val="18"/>
                <w:szCs w:val="18"/>
              </w:rPr>
              <w:t>The only variables used in the study are the CoD established by MIA and CDA. The sources and details of the data are given in the manuscript</w:t>
            </w:r>
            <w:r w:rsidR="00250136">
              <w:rPr>
                <w:rFonts w:ascii="Arial" w:hAnsi="Arial" w:cs="Arial"/>
                <w:iCs/>
                <w:color w:val="0000FF"/>
                <w:sz w:val="18"/>
                <w:szCs w:val="18"/>
              </w:rPr>
              <w:t xml:space="preserve"> [See Methods section]</w:t>
            </w:r>
          </w:p>
        </w:tc>
      </w:tr>
      <w:tr w:rsidR="005C6657" w:rsidRPr="00965389" w14:paraId="6D1B181F" w14:textId="77777777" w:rsidTr="00965389">
        <w:tc>
          <w:tcPr>
            <w:tcW w:w="1242" w:type="dxa"/>
          </w:tcPr>
          <w:p w14:paraId="51807E62" w14:textId="77777777" w:rsidR="005C6657" w:rsidRPr="00965389" w:rsidRDefault="005C6657" w:rsidP="006B733C">
            <w:pPr>
              <w:tabs>
                <w:tab w:val="left" w:pos="5400"/>
              </w:tabs>
              <w:rPr>
                <w:rFonts w:ascii="Arial" w:eastAsia="Calibri" w:hAnsi="Arial" w:cs="Arial"/>
                <w:bCs/>
                <w:sz w:val="18"/>
                <w:szCs w:val="18"/>
              </w:rPr>
            </w:pPr>
            <w:bookmarkStart w:id="36" w:name="bold20" w:colFirst="0" w:colLast="0"/>
            <w:bookmarkStart w:id="37" w:name="italic20" w:colFirst="0" w:colLast="0"/>
            <w:r w:rsidRPr="00965389">
              <w:rPr>
                <w:rFonts w:ascii="Arial" w:eastAsia="Calibri" w:hAnsi="Arial" w:cs="Arial"/>
                <w:bCs/>
                <w:sz w:val="18"/>
                <w:szCs w:val="18"/>
              </w:rPr>
              <w:t>Bias</w:t>
            </w:r>
          </w:p>
        </w:tc>
        <w:tc>
          <w:tcPr>
            <w:tcW w:w="662" w:type="dxa"/>
            <w:gridSpan w:val="3"/>
          </w:tcPr>
          <w:p w14:paraId="497D580F"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9</w:t>
            </w:r>
          </w:p>
        </w:tc>
        <w:tc>
          <w:tcPr>
            <w:tcW w:w="4536" w:type="dxa"/>
          </w:tcPr>
          <w:p w14:paraId="68A804D9" w14:textId="77777777" w:rsidR="005C6657" w:rsidRPr="00965389" w:rsidRDefault="005C6657" w:rsidP="006B733C">
            <w:pPr>
              <w:tabs>
                <w:tab w:val="left" w:pos="5400"/>
              </w:tabs>
              <w:rPr>
                <w:rFonts w:ascii="Arial" w:eastAsia="Calibri" w:hAnsi="Arial" w:cs="Arial"/>
                <w:sz w:val="18"/>
                <w:szCs w:val="18"/>
                <w:highlight w:val="yellow"/>
              </w:rPr>
            </w:pPr>
            <w:r w:rsidRPr="00965389">
              <w:rPr>
                <w:rFonts w:ascii="Arial" w:eastAsia="Calibri" w:hAnsi="Arial" w:cs="Arial"/>
                <w:sz w:val="18"/>
                <w:szCs w:val="18"/>
              </w:rPr>
              <w:t>Describe any efforts to address potential sources of bias</w:t>
            </w:r>
          </w:p>
        </w:tc>
        <w:tc>
          <w:tcPr>
            <w:tcW w:w="2410" w:type="dxa"/>
            <w:gridSpan w:val="5"/>
          </w:tcPr>
          <w:p w14:paraId="10CEEB07" w14:textId="4B70C019" w:rsidR="005C6657" w:rsidRPr="00965389" w:rsidRDefault="005C6657" w:rsidP="00250136">
            <w:pPr>
              <w:tabs>
                <w:tab w:val="left" w:pos="5400"/>
              </w:tabs>
              <w:jc w:val="left"/>
              <w:rPr>
                <w:rFonts w:ascii="Arial" w:hAnsi="Arial" w:cs="Arial"/>
                <w:iCs/>
                <w:color w:val="0000FF"/>
                <w:sz w:val="18"/>
                <w:szCs w:val="18"/>
              </w:rPr>
            </w:pPr>
            <w:r w:rsidRPr="00965389">
              <w:rPr>
                <w:rFonts w:ascii="Arial" w:hAnsi="Arial" w:cs="Arial"/>
                <w:iCs/>
                <w:color w:val="0000FF"/>
                <w:sz w:val="18"/>
                <w:szCs w:val="18"/>
              </w:rPr>
              <w:t xml:space="preserve">Both the MIA and the CDA include a degree of subjective expert interpretation. In this study both evaluations were made by the same group of </w:t>
            </w:r>
            <w:r w:rsidRPr="00965389">
              <w:rPr>
                <w:rFonts w:ascii="Arial" w:hAnsi="Arial" w:cs="Arial"/>
                <w:iCs/>
                <w:color w:val="0000FF"/>
                <w:sz w:val="18"/>
                <w:szCs w:val="18"/>
              </w:rPr>
              <w:lastRenderedPageBreak/>
              <w:t>experts in order to minimize differences in expertise between observers (</w:t>
            </w:r>
            <w:r w:rsidR="00AC51FF" w:rsidRPr="00965389">
              <w:rPr>
                <w:rFonts w:ascii="Arial" w:hAnsi="Arial" w:cs="Arial"/>
                <w:iCs/>
                <w:color w:val="0000FF"/>
                <w:sz w:val="18"/>
                <w:szCs w:val="18"/>
              </w:rPr>
              <w:t xml:space="preserve">See </w:t>
            </w:r>
            <w:r w:rsidR="00250136">
              <w:rPr>
                <w:rFonts w:ascii="Arial" w:hAnsi="Arial" w:cs="Arial"/>
                <w:iCs/>
                <w:color w:val="0000FF"/>
                <w:sz w:val="18"/>
                <w:szCs w:val="18"/>
              </w:rPr>
              <w:t>Methods [</w:t>
            </w:r>
            <w:r w:rsidR="00250136">
              <w:rPr>
                <w:rFonts w:ascii="Arial" w:hAnsi="Arial" w:cs="Arial"/>
                <w:color w:val="0000FF"/>
                <w:sz w:val="18"/>
                <w:szCs w:val="18"/>
              </w:rPr>
              <w:t xml:space="preserve">Histological and microbiological analyses, paragraphs 1-2]; [Determination of cause of death, paragraph 2], and </w:t>
            </w:r>
            <w:r w:rsidR="00FB1C5B" w:rsidRPr="00965389">
              <w:rPr>
                <w:rFonts w:ascii="Arial" w:hAnsi="Arial" w:cs="Arial"/>
                <w:iCs/>
                <w:color w:val="0000FF"/>
                <w:sz w:val="18"/>
                <w:szCs w:val="18"/>
              </w:rPr>
              <w:t>Discussion</w:t>
            </w:r>
            <w:r w:rsidR="00AC51FF" w:rsidRPr="00965389">
              <w:rPr>
                <w:rFonts w:ascii="Arial" w:hAnsi="Arial" w:cs="Arial"/>
                <w:iCs/>
                <w:color w:val="0000FF"/>
                <w:sz w:val="18"/>
                <w:szCs w:val="18"/>
              </w:rPr>
              <w:t xml:space="preserve"> [</w:t>
            </w:r>
            <w:r w:rsidR="00FB1C5B" w:rsidRPr="00965389">
              <w:rPr>
                <w:rFonts w:ascii="Arial" w:hAnsi="Arial" w:cs="Arial"/>
                <w:iCs/>
                <w:color w:val="0000FF"/>
                <w:sz w:val="18"/>
                <w:szCs w:val="18"/>
              </w:rPr>
              <w:t>paragraph</w:t>
            </w:r>
            <w:r w:rsidR="008B1940">
              <w:rPr>
                <w:rFonts w:ascii="Arial" w:hAnsi="Arial" w:cs="Arial"/>
                <w:iCs/>
                <w:color w:val="0000FF"/>
                <w:sz w:val="18"/>
                <w:szCs w:val="18"/>
              </w:rPr>
              <w:t>s</w:t>
            </w:r>
            <w:r w:rsidR="00FB1C5B" w:rsidRPr="00965389">
              <w:rPr>
                <w:rFonts w:ascii="Arial" w:hAnsi="Arial" w:cs="Arial"/>
                <w:iCs/>
                <w:color w:val="0000FF"/>
                <w:sz w:val="18"/>
                <w:szCs w:val="18"/>
              </w:rPr>
              <w:t xml:space="preserve"> </w:t>
            </w:r>
            <w:r w:rsidR="00250136">
              <w:rPr>
                <w:rFonts w:ascii="Arial" w:hAnsi="Arial" w:cs="Arial"/>
                <w:iCs/>
                <w:color w:val="0000FF"/>
                <w:sz w:val="18"/>
                <w:szCs w:val="18"/>
              </w:rPr>
              <w:t>6-8</w:t>
            </w:r>
            <w:r w:rsidR="00AC51FF" w:rsidRPr="00965389">
              <w:rPr>
                <w:rFonts w:ascii="Arial" w:hAnsi="Arial" w:cs="Arial"/>
                <w:iCs/>
                <w:color w:val="0000FF"/>
                <w:sz w:val="18"/>
                <w:szCs w:val="18"/>
              </w:rPr>
              <w:t>]</w:t>
            </w:r>
            <w:r w:rsidR="00250136">
              <w:rPr>
                <w:rFonts w:ascii="Arial" w:hAnsi="Arial" w:cs="Arial"/>
                <w:iCs/>
                <w:color w:val="0000FF"/>
                <w:sz w:val="18"/>
                <w:szCs w:val="18"/>
              </w:rPr>
              <w:t xml:space="preserve"> sections</w:t>
            </w:r>
            <w:r w:rsidRPr="00965389">
              <w:rPr>
                <w:rFonts w:ascii="Arial" w:hAnsi="Arial" w:cs="Arial"/>
                <w:iCs/>
                <w:color w:val="0000FF"/>
                <w:sz w:val="18"/>
                <w:szCs w:val="18"/>
              </w:rPr>
              <w:t>)</w:t>
            </w:r>
          </w:p>
        </w:tc>
      </w:tr>
      <w:tr w:rsidR="005C6657" w:rsidRPr="00965389" w14:paraId="267DEDA6" w14:textId="77777777" w:rsidTr="00965389">
        <w:tc>
          <w:tcPr>
            <w:tcW w:w="1242" w:type="dxa"/>
          </w:tcPr>
          <w:p w14:paraId="43796063" w14:textId="77777777" w:rsidR="005C6657" w:rsidRPr="00965389" w:rsidRDefault="005C6657" w:rsidP="006B733C">
            <w:pPr>
              <w:tabs>
                <w:tab w:val="left" w:pos="5400"/>
              </w:tabs>
              <w:rPr>
                <w:rFonts w:ascii="Arial" w:eastAsia="Calibri" w:hAnsi="Arial" w:cs="Arial"/>
                <w:bCs/>
                <w:sz w:val="18"/>
                <w:szCs w:val="18"/>
              </w:rPr>
            </w:pPr>
            <w:bookmarkStart w:id="38" w:name="bold21" w:colFirst="0" w:colLast="0"/>
            <w:bookmarkStart w:id="39" w:name="italic21" w:colFirst="0" w:colLast="0"/>
            <w:bookmarkEnd w:id="36"/>
            <w:bookmarkEnd w:id="37"/>
            <w:r w:rsidRPr="00965389">
              <w:rPr>
                <w:rFonts w:ascii="Arial" w:eastAsia="Calibri" w:hAnsi="Arial" w:cs="Arial"/>
                <w:bCs/>
                <w:sz w:val="18"/>
                <w:szCs w:val="18"/>
              </w:rPr>
              <w:lastRenderedPageBreak/>
              <w:t>Study size</w:t>
            </w:r>
          </w:p>
        </w:tc>
        <w:tc>
          <w:tcPr>
            <w:tcW w:w="662" w:type="dxa"/>
            <w:gridSpan w:val="3"/>
          </w:tcPr>
          <w:p w14:paraId="22738B03"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10</w:t>
            </w:r>
          </w:p>
        </w:tc>
        <w:tc>
          <w:tcPr>
            <w:tcW w:w="4536" w:type="dxa"/>
          </w:tcPr>
          <w:p w14:paraId="45A8ABC9"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Explain how the study size was arrived at</w:t>
            </w:r>
          </w:p>
        </w:tc>
        <w:tc>
          <w:tcPr>
            <w:tcW w:w="2410" w:type="dxa"/>
            <w:gridSpan w:val="5"/>
          </w:tcPr>
          <w:p w14:paraId="72D3129C" w14:textId="77777777" w:rsidR="00965389" w:rsidRPr="00965389" w:rsidRDefault="00965389" w:rsidP="00965389">
            <w:pPr>
              <w:tabs>
                <w:tab w:val="left" w:pos="5400"/>
              </w:tabs>
              <w:jc w:val="left"/>
              <w:rPr>
                <w:rFonts w:ascii="Arial" w:hAnsi="Arial" w:cs="Arial"/>
                <w:iCs/>
                <w:color w:val="0000FF"/>
                <w:sz w:val="18"/>
                <w:szCs w:val="18"/>
              </w:rPr>
            </w:pPr>
            <w:r w:rsidRPr="00965389">
              <w:rPr>
                <w:rFonts w:ascii="Arial" w:hAnsi="Arial" w:cs="Arial"/>
                <w:iCs/>
                <w:color w:val="0000FF"/>
                <w:sz w:val="18"/>
                <w:szCs w:val="18"/>
              </w:rPr>
              <w:t xml:space="preserve">Sample size was determined before starting the study, and it is included in the study protocol. The sample size calculation was performed for the primary proposal of the study, based on the comparison of the sensitivity of the MIA to detect the same diagnosis as the CDA. </w:t>
            </w:r>
            <w:r w:rsidR="000012B4" w:rsidRPr="000012B4">
              <w:rPr>
                <w:rFonts w:ascii="Arial" w:hAnsi="Arial" w:cs="Arial"/>
                <w:iCs/>
                <w:color w:val="0000FF"/>
                <w:sz w:val="18"/>
                <w:szCs w:val="18"/>
              </w:rPr>
              <w:t>To calculate an adequate and feasible sample size for the validation of the MIA technique in comparison to CDA, we applied the approach proposed by Li and Fine (Li J, Fine J. On sample size for sensitivity and specificity in prospective diagnostic accuracy studies. Statistics in medicine 2004;</w:t>
            </w:r>
            <w:r w:rsidR="000012B4">
              <w:rPr>
                <w:rFonts w:ascii="Arial" w:hAnsi="Arial" w:cs="Arial"/>
                <w:iCs/>
                <w:color w:val="0000FF"/>
                <w:sz w:val="18"/>
                <w:szCs w:val="18"/>
              </w:rPr>
              <w:t xml:space="preserve"> </w:t>
            </w:r>
            <w:r w:rsidR="000012B4" w:rsidRPr="000012B4">
              <w:rPr>
                <w:rFonts w:ascii="Arial" w:hAnsi="Arial" w:cs="Arial"/>
                <w:iCs/>
                <w:color w:val="0000FF"/>
                <w:sz w:val="18"/>
                <w:szCs w:val="18"/>
              </w:rPr>
              <w:t>23:2537-50) to compare the sensitivity of two tests on the same subject (i.e. in our case MIA and CDA).</w:t>
            </w:r>
          </w:p>
        </w:tc>
      </w:tr>
      <w:tr w:rsidR="005C6657" w:rsidRPr="00965389" w14:paraId="737291EA" w14:textId="77777777" w:rsidTr="00965389">
        <w:tc>
          <w:tcPr>
            <w:tcW w:w="1242" w:type="dxa"/>
          </w:tcPr>
          <w:p w14:paraId="4812C043" w14:textId="77777777" w:rsidR="005C6657" w:rsidRPr="00965389" w:rsidRDefault="005C6657" w:rsidP="006B733C">
            <w:pPr>
              <w:tabs>
                <w:tab w:val="left" w:pos="5400"/>
              </w:tabs>
              <w:rPr>
                <w:rFonts w:ascii="Arial" w:eastAsia="Calibri" w:hAnsi="Arial" w:cs="Arial"/>
                <w:bCs/>
                <w:sz w:val="18"/>
                <w:szCs w:val="18"/>
              </w:rPr>
            </w:pPr>
            <w:bookmarkStart w:id="40" w:name="bold22"/>
            <w:bookmarkStart w:id="41" w:name="italic22"/>
            <w:bookmarkEnd w:id="38"/>
            <w:bookmarkEnd w:id="39"/>
            <w:r w:rsidRPr="00965389">
              <w:rPr>
                <w:rFonts w:ascii="Arial" w:eastAsia="Calibri" w:hAnsi="Arial" w:cs="Arial"/>
                <w:bCs/>
                <w:sz w:val="18"/>
                <w:szCs w:val="18"/>
              </w:rPr>
              <w:t>Quantitative</w:t>
            </w:r>
            <w:bookmarkStart w:id="42" w:name="bold23"/>
            <w:bookmarkStart w:id="43" w:name="italic23"/>
            <w:bookmarkEnd w:id="40"/>
            <w:bookmarkEnd w:id="41"/>
            <w:r w:rsidRPr="00965389">
              <w:rPr>
                <w:rFonts w:ascii="Arial" w:eastAsia="Calibri" w:hAnsi="Arial" w:cs="Arial"/>
                <w:bCs/>
                <w:sz w:val="18"/>
                <w:szCs w:val="18"/>
              </w:rPr>
              <w:t xml:space="preserve"> variables</w:t>
            </w:r>
            <w:bookmarkEnd w:id="42"/>
            <w:bookmarkEnd w:id="43"/>
          </w:p>
        </w:tc>
        <w:tc>
          <w:tcPr>
            <w:tcW w:w="662" w:type="dxa"/>
            <w:gridSpan w:val="3"/>
          </w:tcPr>
          <w:p w14:paraId="1266A4B5"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11</w:t>
            </w:r>
          </w:p>
        </w:tc>
        <w:tc>
          <w:tcPr>
            <w:tcW w:w="4536" w:type="dxa"/>
          </w:tcPr>
          <w:p w14:paraId="06C9697B"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Explain how quantitative variables were handled in the analyses. If applicable, describe which groupings were chosen and why</w:t>
            </w:r>
          </w:p>
        </w:tc>
        <w:tc>
          <w:tcPr>
            <w:tcW w:w="2410" w:type="dxa"/>
            <w:gridSpan w:val="5"/>
          </w:tcPr>
          <w:p w14:paraId="77E05039" w14:textId="77777777" w:rsidR="005C6657" w:rsidRPr="00965389" w:rsidRDefault="005C6657" w:rsidP="006B733C">
            <w:pPr>
              <w:tabs>
                <w:tab w:val="left" w:pos="5400"/>
              </w:tabs>
              <w:jc w:val="left"/>
              <w:rPr>
                <w:rFonts w:ascii="Arial" w:hAnsi="Arial" w:cs="Arial"/>
                <w:color w:val="0000FF"/>
                <w:sz w:val="18"/>
                <w:szCs w:val="18"/>
              </w:rPr>
            </w:pPr>
            <w:r w:rsidRPr="00965389">
              <w:rPr>
                <w:rFonts w:ascii="Arial" w:hAnsi="Arial" w:cs="Arial"/>
                <w:color w:val="0000FF"/>
                <w:sz w:val="18"/>
                <w:szCs w:val="18"/>
              </w:rPr>
              <w:t>Not applicable. No quantitative variables</w:t>
            </w:r>
          </w:p>
        </w:tc>
      </w:tr>
      <w:tr w:rsidR="005C6657" w:rsidRPr="00965389" w14:paraId="75944582" w14:textId="77777777" w:rsidTr="00965389">
        <w:tc>
          <w:tcPr>
            <w:tcW w:w="1242" w:type="dxa"/>
            <w:vMerge w:val="restart"/>
          </w:tcPr>
          <w:p w14:paraId="0D54BDEA" w14:textId="77777777" w:rsidR="005C6657" w:rsidRPr="00965389" w:rsidRDefault="005C6657" w:rsidP="006B733C">
            <w:pPr>
              <w:tabs>
                <w:tab w:val="left" w:pos="5400"/>
              </w:tabs>
              <w:rPr>
                <w:rFonts w:ascii="Arial" w:eastAsia="Calibri" w:hAnsi="Arial" w:cs="Arial"/>
                <w:sz w:val="18"/>
                <w:szCs w:val="18"/>
              </w:rPr>
            </w:pPr>
            <w:bookmarkStart w:id="44" w:name="italic24"/>
            <w:r w:rsidRPr="00965389">
              <w:rPr>
                <w:rFonts w:ascii="Arial" w:eastAsia="Calibri" w:hAnsi="Arial" w:cs="Arial"/>
                <w:sz w:val="18"/>
                <w:szCs w:val="18"/>
              </w:rPr>
              <w:t>Statistical</w:t>
            </w:r>
            <w:bookmarkStart w:id="45" w:name="italic25"/>
            <w:bookmarkEnd w:id="44"/>
            <w:r w:rsidRPr="00965389">
              <w:rPr>
                <w:rFonts w:ascii="Arial" w:eastAsia="Calibri" w:hAnsi="Arial" w:cs="Arial"/>
                <w:sz w:val="18"/>
                <w:szCs w:val="18"/>
              </w:rPr>
              <w:t xml:space="preserve"> methods</w:t>
            </w:r>
            <w:bookmarkEnd w:id="45"/>
          </w:p>
        </w:tc>
        <w:tc>
          <w:tcPr>
            <w:tcW w:w="662" w:type="dxa"/>
            <w:gridSpan w:val="3"/>
            <w:vMerge w:val="restart"/>
          </w:tcPr>
          <w:p w14:paraId="07066FE3"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12</w:t>
            </w:r>
          </w:p>
        </w:tc>
        <w:tc>
          <w:tcPr>
            <w:tcW w:w="4536" w:type="dxa"/>
          </w:tcPr>
          <w:p w14:paraId="1CFEFB95"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rPr>
              <w:t>a</w:t>
            </w:r>
            <w:r w:rsidRPr="00965389">
              <w:rPr>
                <w:rFonts w:ascii="Arial" w:eastAsia="Calibri" w:hAnsi="Arial" w:cs="Arial"/>
                <w:sz w:val="18"/>
                <w:szCs w:val="18"/>
              </w:rPr>
              <w:t>) Describe all statistical methods, including those used to control for confounding</w:t>
            </w:r>
          </w:p>
        </w:tc>
        <w:tc>
          <w:tcPr>
            <w:tcW w:w="2410" w:type="dxa"/>
            <w:gridSpan w:val="5"/>
          </w:tcPr>
          <w:p w14:paraId="7D064BBB" w14:textId="250FEC9B" w:rsidR="005C6657" w:rsidRPr="00965389" w:rsidRDefault="00FB1C5B" w:rsidP="00E60338">
            <w:pPr>
              <w:tabs>
                <w:tab w:val="left" w:pos="5400"/>
              </w:tabs>
              <w:jc w:val="left"/>
              <w:rPr>
                <w:rFonts w:ascii="Arial" w:hAnsi="Arial" w:cs="Arial"/>
                <w:color w:val="0000FF"/>
                <w:sz w:val="18"/>
                <w:szCs w:val="18"/>
              </w:rPr>
            </w:pPr>
            <w:r w:rsidRPr="00965389">
              <w:rPr>
                <w:rFonts w:ascii="Arial" w:hAnsi="Arial" w:cs="Arial"/>
                <w:color w:val="0000FF"/>
                <w:sz w:val="18"/>
                <w:szCs w:val="18"/>
              </w:rPr>
              <w:t>OK: Methods</w:t>
            </w:r>
            <w:r w:rsidR="00965389">
              <w:rPr>
                <w:rFonts w:ascii="Arial" w:hAnsi="Arial" w:cs="Arial"/>
                <w:color w:val="0000FF"/>
                <w:sz w:val="18"/>
                <w:szCs w:val="18"/>
              </w:rPr>
              <w:t xml:space="preserve"> [</w:t>
            </w:r>
            <w:r w:rsidRPr="00965389">
              <w:rPr>
                <w:rFonts w:ascii="Arial" w:hAnsi="Arial" w:cs="Arial"/>
                <w:color w:val="0000FF"/>
                <w:sz w:val="18"/>
                <w:szCs w:val="18"/>
              </w:rPr>
              <w:t>Statistical methods, paragraphs 1-</w:t>
            </w:r>
            <w:r w:rsidR="00E60338">
              <w:rPr>
                <w:rFonts w:ascii="Arial" w:hAnsi="Arial" w:cs="Arial"/>
                <w:color w:val="0000FF"/>
                <w:sz w:val="18"/>
                <w:szCs w:val="18"/>
              </w:rPr>
              <w:t>4</w:t>
            </w:r>
            <w:r w:rsidR="00965389">
              <w:rPr>
                <w:rFonts w:ascii="Arial" w:hAnsi="Arial" w:cs="Arial"/>
                <w:color w:val="0000FF"/>
                <w:sz w:val="18"/>
                <w:szCs w:val="18"/>
              </w:rPr>
              <w:t>]</w:t>
            </w:r>
          </w:p>
        </w:tc>
      </w:tr>
      <w:tr w:rsidR="005C6657" w:rsidRPr="00965389" w14:paraId="687B4924" w14:textId="77777777" w:rsidTr="00965389">
        <w:tc>
          <w:tcPr>
            <w:tcW w:w="1242" w:type="dxa"/>
            <w:vMerge/>
          </w:tcPr>
          <w:p w14:paraId="543B80BD" w14:textId="77777777" w:rsidR="005C6657" w:rsidRPr="00965389" w:rsidRDefault="005C6657" w:rsidP="006B733C">
            <w:pPr>
              <w:tabs>
                <w:tab w:val="left" w:pos="5400"/>
              </w:tabs>
              <w:rPr>
                <w:rFonts w:ascii="Arial" w:eastAsia="Calibri" w:hAnsi="Arial" w:cs="Arial"/>
                <w:bCs/>
                <w:sz w:val="18"/>
                <w:szCs w:val="18"/>
              </w:rPr>
            </w:pPr>
            <w:bookmarkStart w:id="46" w:name="bold24" w:colFirst="0" w:colLast="0"/>
            <w:bookmarkStart w:id="47" w:name="italic26" w:colFirst="0" w:colLast="0"/>
          </w:p>
        </w:tc>
        <w:tc>
          <w:tcPr>
            <w:tcW w:w="662" w:type="dxa"/>
            <w:gridSpan w:val="3"/>
            <w:vMerge/>
          </w:tcPr>
          <w:p w14:paraId="09C6BDE3" w14:textId="77777777" w:rsidR="005C6657" w:rsidRPr="00965389" w:rsidRDefault="005C6657" w:rsidP="006B733C">
            <w:pPr>
              <w:tabs>
                <w:tab w:val="left" w:pos="5400"/>
              </w:tabs>
              <w:jc w:val="center"/>
              <w:rPr>
                <w:rFonts w:ascii="Arial" w:eastAsia="Calibri" w:hAnsi="Arial" w:cs="Arial"/>
                <w:sz w:val="18"/>
                <w:szCs w:val="18"/>
              </w:rPr>
            </w:pPr>
          </w:p>
        </w:tc>
        <w:tc>
          <w:tcPr>
            <w:tcW w:w="4536" w:type="dxa"/>
          </w:tcPr>
          <w:p w14:paraId="286F5E2C"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rPr>
              <w:t>b</w:t>
            </w:r>
            <w:r w:rsidRPr="00965389">
              <w:rPr>
                <w:rFonts w:ascii="Arial" w:eastAsia="Calibri" w:hAnsi="Arial" w:cs="Arial"/>
                <w:sz w:val="18"/>
                <w:szCs w:val="18"/>
              </w:rPr>
              <w:t>) Describe any methods used to examine subgroups and interactions</w:t>
            </w:r>
          </w:p>
        </w:tc>
        <w:tc>
          <w:tcPr>
            <w:tcW w:w="2410" w:type="dxa"/>
            <w:gridSpan w:val="5"/>
          </w:tcPr>
          <w:p w14:paraId="537C7402" w14:textId="77777777" w:rsidR="005C6657" w:rsidRPr="00965389" w:rsidRDefault="005C6657" w:rsidP="006B733C">
            <w:pPr>
              <w:tabs>
                <w:tab w:val="left" w:pos="5400"/>
              </w:tabs>
              <w:jc w:val="left"/>
              <w:rPr>
                <w:rFonts w:ascii="Arial" w:hAnsi="Arial" w:cs="Arial"/>
                <w:color w:val="0000FF"/>
                <w:sz w:val="18"/>
                <w:szCs w:val="18"/>
              </w:rPr>
            </w:pPr>
            <w:r w:rsidRPr="00965389">
              <w:rPr>
                <w:rFonts w:ascii="Arial" w:hAnsi="Arial" w:cs="Arial"/>
                <w:color w:val="0000FF"/>
                <w:sz w:val="18"/>
                <w:szCs w:val="18"/>
              </w:rPr>
              <w:t>Not applicable</w:t>
            </w:r>
          </w:p>
        </w:tc>
      </w:tr>
      <w:tr w:rsidR="005C6657" w:rsidRPr="00965389" w14:paraId="42398205" w14:textId="77777777" w:rsidTr="00965389">
        <w:tc>
          <w:tcPr>
            <w:tcW w:w="1242" w:type="dxa"/>
            <w:vMerge/>
          </w:tcPr>
          <w:p w14:paraId="5CB1D0CE" w14:textId="77777777" w:rsidR="005C6657" w:rsidRPr="00965389" w:rsidRDefault="005C6657" w:rsidP="006B733C">
            <w:pPr>
              <w:tabs>
                <w:tab w:val="left" w:pos="5400"/>
              </w:tabs>
              <w:rPr>
                <w:rFonts w:ascii="Arial" w:eastAsia="Calibri" w:hAnsi="Arial" w:cs="Arial"/>
                <w:bCs/>
                <w:sz w:val="18"/>
                <w:szCs w:val="18"/>
              </w:rPr>
            </w:pPr>
            <w:bookmarkStart w:id="48" w:name="bold25" w:colFirst="0" w:colLast="0"/>
            <w:bookmarkStart w:id="49" w:name="italic27" w:colFirst="0" w:colLast="0"/>
            <w:bookmarkEnd w:id="46"/>
            <w:bookmarkEnd w:id="47"/>
          </w:p>
        </w:tc>
        <w:tc>
          <w:tcPr>
            <w:tcW w:w="662" w:type="dxa"/>
            <w:gridSpan w:val="3"/>
            <w:vMerge/>
          </w:tcPr>
          <w:p w14:paraId="2CA449CD" w14:textId="77777777" w:rsidR="005C6657" w:rsidRPr="00965389" w:rsidRDefault="005C6657" w:rsidP="006B733C">
            <w:pPr>
              <w:tabs>
                <w:tab w:val="left" w:pos="5400"/>
              </w:tabs>
              <w:jc w:val="center"/>
              <w:rPr>
                <w:rFonts w:ascii="Arial" w:eastAsia="Calibri" w:hAnsi="Arial" w:cs="Arial"/>
                <w:sz w:val="18"/>
                <w:szCs w:val="18"/>
              </w:rPr>
            </w:pPr>
          </w:p>
        </w:tc>
        <w:tc>
          <w:tcPr>
            <w:tcW w:w="4536" w:type="dxa"/>
          </w:tcPr>
          <w:p w14:paraId="35B00495"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rPr>
              <w:t>c</w:t>
            </w:r>
            <w:r w:rsidRPr="00965389">
              <w:rPr>
                <w:rFonts w:ascii="Arial" w:eastAsia="Calibri" w:hAnsi="Arial" w:cs="Arial"/>
                <w:sz w:val="18"/>
                <w:szCs w:val="18"/>
              </w:rPr>
              <w:t>) Explain how missing data were addressed</w:t>
            </w:r>
          </w:p>
        </w:tc>
        <w:tc>
          <w:tcPr>
            <w:tcW w:w="2410" w:type="dxa"/>
            <w:gridSpan w:val="5"/>
          </w:tcPr>
          <w:p w14:paraId="3CAC8A11" w14:textId="77777777" w:rsidR="005C6657" w:rsidRPr="00965389" w:rsidRDefault="005C6657" w:rsidP="006B733C">
            <w:pPr>
              <w:tabs>
                <w:tab w:val="left" w:pos="5400"/>
              </w:tabs>
              <w:jc w:val="left"/>
              <w:rPr>
                <w:rFonts w:ascii="Arial" w:hAnsi="Arial" w:cs="Arial"/>
                <w:color w:val="0000FF"/>
                <w:sz w:val="18"/>
                <w:szCs w:val="18"/>
              </w:rPr>
            </w:pPr>
            <w:r w:rsidRPr="00965389">
              <w:rPr>
                <w:rFonts w:ascii="Arial" w:hAnsi="Arial" w:cs="Arial"/>
                <w:color w:val="0000FF"/>
                <w:sz w:val="18"/>
                <w:szCs w:val="18"/>
              </w:rPr>
              <w:t>Not applicable</w:t>
            </w:r>
          </w:p>
        </w:tc>
      </w:tr>
      <w:tr w:rsidR="005C6657" w:rsidRPr="00965389" w14:paraId="3ABB87E3" w14:textId="77777777" w:rsidTr="00965389">
        <w:tc>
          <w:tcPr>
            <w:tcW w:w="1242" w:type="dxa"/>
            <w:vMerge/>
          </w:tcPr>
          <w:p w14:paraId="333DDD79" w14:textId="77777777" w:rsidR="005C6657" w:rsidRPr="00965389" w:rsidRDefault="005C6657" w:rsidP="006B733C">
            <w:pPr>
              <w:tabs>
                <w:tab w:val="left" w:pos="5400"/>
              </w:tabs>
              <w:rPr>
                <w:rFonts w:ascii="Arial" w:eastAsia="Calibri" w:hAnsi="Arial" w:cs="Arial"/>
                <w:bCs/>
                <w:sz w:val="18"/>
                <w:szCs w:val="18"/>
              </w:rPr>
            </w:pPr>
            <w:bookmarkStart w:id="50" w:name="bold26" w:colFirst="0" w:colLast="0"/>
            <w:bookmarkStart w:id="51" w:name="italic28" w:colFirst="0" w:colLast="0"/>
            <w:bookmarkEnd w:id="48"/>
            <w:bookmarkEnd w:id="49"/>
          </w:p>
        </w:tc>
        <w:tc>
          <w:tcPr>
            <w:tcW w:w="662" w:type="dxa"/>
            <w:gridSpan w:val="3"/>
            <w:vMerge/>
          </w:tcPr>
          <w:p w14:paraId="676634C2" w14:textId="77777777" w:rsidR="005C6657" w:rsidRPr="00965389" w:rsidRDefault="005C6657" w:rsidP="006B733C">
            <w:pPr>
              <w:tabs>
                <w:tab w:val="left" w:pos="5400"/>
              </w:tabs>
              <w:jc w:val="center"/>
              <w:rPr>
                <w:rFonts w:ascii="Arial" w:eastAsia="Calibri" w:hAnsi="Arial" w:cs="Arial"/>
                <w:sz w:val="18"/>
                <w:szCs w:val="18"/>
              </w:rPr>
            </w:pPr>
          </w:p>
        </w:tc>
        <w:tc>
          <w:tcPr>
            <w:tcW w:w="4536" w:type="dxa"/>
          </w:tcPr>
          <w:p w14:paraId="5702F375"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rPr>
              <w:t>d</w:t>
            </w:r>
            <w:r w:rsidRPr="00965389">
              <w:rPr>
                <w:rFonts w:ascii="Arial" w:eastAsia="Calibri" w:hAnsi="Arial" w:cs="Arial"/>
                <w:sz w:val="18"/>
                <w:szCs w:val="18"/>
              </w:rPr>
              <w:t xml:space="preserve">) </w:t>
            </w:r>
            <w:r w:rsidRPr="00965389">
              <w:rPr>
                <w:rFonts w:ascii="Arial" w:eastAsia="Calibri" w:hAnsi="Arial" w:cs="Arial"/>
                <w:bCs/>
                <w:i/>
                <w:sz w:val="18"/>
                <w:szCs w:val="18"/>
              </w:rPr>
              <w:t>Cohort study</w:t>
            </w:r>
            <w:r w:rsidRPr="00965389">
              <w:rPr>
                <w:rFonts w:ascii="Arial" w:eastAsia="Calibri" w:hAnsi="Arial" w:cs="Arial"/>
                <w:sz w:val="18"/>
                <w:szCs w:val="18"/>
              </w:rPr>
              <w:t>—If applicable, explain how loss to follow-up was addressed</w:t>
            </w:r>
          </w:p>
          <w:p w14:paraId="2742A872"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bCs/>
                <w:i/>
                <w:sz w:val="18"/>
                <w:szCs w:val="18"/>
              </w:rPr>
              <w:t>Case-control study</w:t>
            </w:r>
            <w:r w:rsidRPr="00965389">
              <w:rPr>
                <w:rFonts w:ascii="Arial" w:eastAsia="Calibri" w:hAnsi="Arial" w:cs="Arial"/>
                <w:sz w:val="18"/>
                <w:szCs w:val="18"/>
              </w:rPr>
              <w:t>—If applicable, explain how matching of cases and controls was addressed</w:t>
            </w:r>
          </w:p>
          <w:p w14:paraId="4344E831"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bCs/>
                <w:i/>
                <w:sz w:val="18"/>
                <w:szCs w:val="18"/>
              </w:rPr>
              <w:t>Cross-sectional study</w:t>
            </w:r>
            <w:r w:rsidRPr="00965389">
              <w:rPr>
                <w:rFonts w:ascii="Arial" w:eastAsia="Calibri" w:hAnsi="Arial" w:cs="Arial"/>
                <w:sz w:val="18"/>
                <w:szCs w:val="18"/>
              </w:rPr>
              <w:t>—If applicable, describe analytical methods taking account of sampling strategy</w:t>
            </w:r>
          </w:p>
        </w:tc>
        <w:tc>
          <w:tcPr>
            <w:tcW w:w="2410" w:type="dxa"/>
            <w:gridSpan w:val="5"/>
          </w:tcPr>
          <w:p w14:paraId="458C8448" w14:textId="77777777" w:rsidR="005C6657" w:rsidRPr="00965389" w:rsidRDefault="005C6657" w:rsidP="006B733C">
            <w:pPr>
              <w:tabs>
                <w:tab w:val="left" w:pos="5400"/>
              </w:tabs>
              <w:jc w:val="left"/>
              <w:rPr>
                <w:rFonts w:ascii="Arial" w:hAnsi="Arial" w:cs="Arial"/>
                <w:color w:val="0000FF"/>
                <w:sz w:val="18"/>
                <w:szCs w:val="18"/>
              </w:rPr>
            </w:pPr>
            <w:r w:rsidRPr="00965389">
              <w:rPr>
                <w:rFonts w:ascii="Arial" w:hAnsi="Arial" w:cs="Arial"/>
                <w:color w:val="0000FF"/>
                <w:sz w:val="18"/>
                <w:szCs w:val="18"/>
              </w:rPr>
              <w:t>Not applicable</w:t>
            </w:r>
          </w:p>
        </w:tc>
      </w:tr>
      <w:tr w:rsidR="005C6657" w:rsidRPr="00965389" w14:paraId="4116BF32" w14:textId="77777777" w:rsidTr="00965389">
        <w:tc>
          <w:tcPr>
            <w:tcW w:w="1242" w:type="dxa"/>
            <w:vMerge/>
          </w:tcPr>
          <w:p w14:paraId="4758DF1D" w14:textId="77777777" w:rsidR="005C6657" w:rsidRPr="00965389" w:rsidRDefault="005C6657" w:rsidP="006B733C">
            <w:pPr>
              <w:tabs>
                <w:tab w:val="left" w:pos="5400"/>
              </w:tabs>
              <w:rPr>
                <w:rFonts w:ascii="Arial" w:eastAsia="Calibri" w:hAnsi="Arial" w:cs="Arial"/>
                <w:bCs/>
                <w:sz w:val="18"/>
                <w:szCs w:val="18"/>
              </w:rPr>
            </w:pPr>
            <w:bookmarkStart w:id="52" w:name="bold27" w:colFirst="0" w:colLast="0"/>
            <w:bookmarkStart w:id="53" w:name="italic29" w:colFirst="0" w:colLast="0"/>
            <w:bookmarkEnd w:id="50"/>
            <w:bookmarkEnd w:id="51"/>
          </w:p>
        </w:tc>
        <w:tc>
          <w:tcPr>
            <w:tcW w:w="662" w:type="dxa"/>
            <w:gridSpan w:val="3"/>
            <w:vMerge/>
          </w:tcPr>
          <w:p w14:paraId="37743899" w14:textId="77777777" w:rsidR="005C6657" w:rsidRPr="00965389" w:rsidRDefault="005C6657" w:rsidP="006B733C">
            <w:pPr>
              <w:tabs>
                <w:tab w:val="left" w:pos="5400"/>
              </w:tabs>
              <w:jc w:val="center"/>
              <w:rPr>
                <w:rFonts w:ascii="Arial" w:eastAsia="Calibri" w:hAnsi="Arial" w:cs="Arial"/>
                <w:sz w:val="18"/>
                <w:szCs w:val="18"/>
              </w:rPr>
            </w:pPr>
          </w:p>
        </w:tc>
        <w:tc>
          <w:tcPr>
            <w:tcW w:w="4536" w:type="dxa"/>
          </w:tcPr>
          <w:p w14:paraId="00AC0FFD"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u w:val="single"/>
              </w:rPr>
              <w:t>e</w:t>
            </w:r>
            <w:r w:rsidRPr="00965389">
              <w:rPr>
                <w:rFonts w:ascii="Arial" w:eastAsia="Calibri" w:hAnsi="Arial" w:cs="Arial"/>
                <w:sz w:val="18"/>
                <w:szCs w:val="18"/>
              </w:rPr>
              <w:t>) Describe any sensitivity analyses</w:t>
            </w:r>
          </w:p>
        </w:tc>
        <w:tc>
          <w:tcPr>
            <w:tcW w:w="2410" w:type="dxa"/>
            <w:gridSpan w:val="5"/>
          </w:tcPr>
          <w:p w14:paraId="63EE1E8C" w14:textId="77777777" w:rsidR="005C6657" w:rsidRPr="00965389" w:rsidRDefault="007F7E00" w:rsidP="00965389">
            <w:pPr>
              <w:tabs>
                <w:tab w:val="left" w:pos="5400"/>
              </w:tabs>
              <w:rPr>
                <w:rFonts w:ascii="Arial" w:hAnsi="Arial" w:cs="Arial"/>
                <w:color w:val="0000FF"/>
                <w:sz w:val="18"/>
                <w:szCs w:val="18"/>
              </w:rPr>
            </w:pPr>
            <w:r>
              <w:rPr>
                <w:rFonts w:ascii="Arial" w:hAnsi="Arial" w:cs="Arial"/>
                <w:color w:val="0000FF"/>
                <w:sz w:val="18"/>
                <w:szCs w:val="18"/>
              </w:rPr>
              <w:t>Not applicable</w:t>
            </w:r>
          </w:p>
        </w:tc>
      </w:tr>
      <w:tr w:rsidR="005C6657" w:rsidRPr="00965389" w14:paraId="50FBCE88" w14:textId="77777777" w:rsidTr="00965389">
        <w:tc>
          <w:tcPr>
            <w:tcW w:w="6440" w:type="dxa"/>
            <w:gridSpan w:val="5"/>
            <w:shd w:val="clear" w:color="auto" w:fill="D9D9D9" w:themeFill="background1" w:themeFillShade="D9"/>
          </w:tcPr>
          <w:p w14:paraId="20B1BA68" w14:textId="77777777" w:rsidR="005C6657" w:rsidRPr="00965389" w:rsidRDefault="005C6657" w:rsidP="006B733C">
            <w:pPr>
              <w:pStyle w:val="TableSubHead"/>
              <w:tabs>
                <w:tab w:val="left" w:pos="5400"/>
              </w:tabs>
              <w:rPr>
                <w:rFonts w:ascii="Arial" w:hAnsi="Arial" w:cs="Arial"/>
                <w:sz w:val="18"/>
                <w:szCs w:val="18"/>
              </w:rPr>
            </w:pPr>
            <w:bookmarkStart w:id="54" w:name="bold28"/>
            <w:bookmarkStart w:id="55" w:name="italic30"/>
            <w:bookmarkEnd w:id="52"/>
            <w:bookmarkEnd w:id="53"/>
            <w:r w:rsidRPr="00965389">
              <w:rPr>
                <w:rFonts w:ascii="Arial" w:hAnsi="Arial" w:cs="Arial"/>
                <w:sz w:val="18"/>
                <w:szCs w:val="18"/>
              </w:rPr>
              <w:t>Results</w:t>
            </w:r>
            <w:bookmarkEnd w:id="54"/>
            <w:bookmarkEnd w:id="55"/>
          </w:p>
        </w:tc>
        <w:tc>
          <w:tcPr>
            <w:tcW w:w="2410" w:type="dxa"/>
            <w:gridSpan w:val="5"/>
            <w:shd w:val="clear" w:color="auto" w:fill="D9D9D9" w:themeFill="background1" w:themeFillShade="D9"/>
          </w:tcPr>
          <w:p w14:paraId="5D48E811" w14:textId="77777777" w:rsidR="005C6657" w:rsidRPr="00965389" w:rsidRDefault="005C6657" w:rsidP="006B733C">
            <w:pPr>
              <w:pStyle w:val="TableSubHead"/>
              <w:tabs>
                <w:tab w:val="left" w:pos="5400"/>
              </w:tabs>
              <w:rPr>
                <w:rFonts w:ascii="Arial" w:hAnsi="Arial" w:cs="Arial"/>
                <w:color w:val="0000FF"/>
                <w:sz w:val="18"/>
                <w:szCs w:val="18"/>
              </w:rPr>
            </w:pPr>
          </w:p>
        </w:tc>
      </w:tr>
      <w:tr w:rsidR="005C6657" w:rsidRPr="00965389" w14:paraId="323C6C1B" w14:textId="77777777" w:rsidTr="00965389">
        <w:trPr>
          <w:gridAfter w:val="2"/>
          <w:wAfter w:w="95" w:type="dxa"/>
        </w:trPr>
        <w:tc>
          <w:tcPr>
            <w:tcW w:w="1384" w:type="dxa"/>
            <w:gridSpan w:val="2"/>
            <w:vMerge w:val="restart"/>
          </w:tcPr>
          <w:p w14:paraId="672F28FF" w14:textId="77777777" w:rsidR="005C6657" w:rsidRPr="00965389" w:rsidRDefault="005C6657" w:rsidP="006B733C">
            <w:pPr>
              <w:tabs>
                <w:tab w:val="left" w:pos="5400"/>
              </w:tabs>
              <w:rPr>
                <w:rFonts w:ascii="Arial" w:eastAsia="Calibri" w:hAnsi="Arial" w:cs="Arial"/>
                <w:bCs/>
                <w:sz w:val="18"/>
                <w:szCs w:val="18"/>
              </w:rPr>
            </w:pPr>
            <w:bookmarkStart w:id="56" w:name="bold29"/>
            <w:bookmarkStart w:id="57" w:name="italic31"/>
            <w:r w:rsidRPr="00965389">
              <w:rPr>
                <w:rFonts w:ascii="Arial" w:eastAsia="Calibri" w:hAnsi="Arial" w:cs="Arial"/>
                <w:bCs/>
                <w:sz w:val="18"/>
                <w:szCs w:val="18"/>
              </w:rPr>
              <w:t>Participants</w:t>
            </w:r>
            <w:bookmarkEnd w:id="56"/>
            <w:bookmarkEnd w:id="57"/>
          </w:p>
        </w:tc>
        <w:tc>
          <w:tcPr>
            <w:tcW w:w="425" w:type="dxa"/>
            <w:vMerge w:val="restart"/>
          </w:tcPr>
          <w:p w14:paraId="1744A691"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13</w:t>
            </w:r>
            <w:bookmarkStart w:id="58" w:name="bold30"/>
            <w:r w:rsidRPr="00965389">
              <w:rPr>
                <w:rFonts w:ascii="Arial" w:eastAsia="Calibri" w:hAnsi="Arial" w:cs="Arial"/>
                <w:bCs/>
                <w:sz w:val="18"/>
                <w:szCs w:val="18"/>
              </w:rPr>
              <w:t>*</w:t>
            </w:r>
            <w:bookmarkEnd w:id="58"/>
          </w:p>
        </w:tc>
        <w:tc>
          <w:tcPr>
            <w:tcW w:w="4819" w:type="dxa"/>
            <w:gridSpan w:val="4"/>
          </w:tcPr>
          <w:p w14:paraId="3FB6B9AE"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(a) Report numbers of individuals at each stage of study—eg numbers potentially eligible, examined for eligibility, confirmed eligible, included in the study, completing follow-up, and analysed</w:t>
            </w:r>
          </w:p>
        </w:tc>
        <w:tc>
          <w:tcPr>
            <w:tcW w:w="2127" w:type="dxa"/>
          </w:tcPr>
          <w:p w14:paraId="5FFE1A1B" w14:textId="77777777" w:rsidR="005C6657" w:rsidRPr="00965389" w:rsidRDefault="00AD538A" w:rsidP="00965389">
            <w:pPr>
              <w:tabs>
                <w:tab w:val="left" w:pos="5400"/>
              </w:tabs>
              <w:rPr>
                <w:rFonts w:ascii="Arial" w:hAnsi="Arial" w:cs="Arial"/>
                <w:color w:val="0000FF"/>
                <w:sz w:val="18"/>
                <w:szCs w:val="18"/>
              </w:rPr>
            </w:pPr>
            <w:r w:rsidRPr="00965389">
              <w:rPr>
                <w:rFonts w:ascii="Arial" w:hAnsi="Arial" w:cs="Arial"/>
                <w:color w:val="0000FF"/>
                <w:sz w:val="18"/>
                <w:szCs w:val="18"/>
              </w:rPr>
              <w:t>OK: Results</w:t>
            </w:r>
            <w:r w:rsidR="00965389">
              <w:rPr>
                <w:rFonts w:ascii="Arial" w:hAnsi="Arial" w:cs="Arial"/>
                <w:color w:val="0000FF"/>
                <w:sz w:val="18"/>
                <w:szCs w:val="18"/>
              </w:rPr>
              <w:t xml:space="preserve"> [</w:t>
            </w:r>
            <w:r w:rsidRPr="00965389">
              <w:rPr>
                <w:rFonts w:ascii="Arial" w:hAnsi="Arial" w:cs="Arial"/>
                <w:color w:val="0000FF"/>
                <w:sz w:val="18"/>
                <w:szCs w:val="18"/>
              </w:rPr>
              <w:t>paragraph 1</w:t>
            </w:r>
            <w:r w:rsidR="00965389">
              <w:rPr>
                <w:rFonts w:ascii="Arial" w:hAnsi="Arial" w:cs="Arial"/>
                <w:color w:val="0000FF"/>
                <w:sz w:val="18"/>
                <w:szCs w:val="18"/>
              </w:rPr>
              <w:t>]</w:t>
            </w:r>
          </w:p>
        </w:tc>
      </w:tr>
      <w:tr w:rsidR="005C6657" w:rsidRPr="00965389" w14:paraId="1D785B25" w14:textId="77777777" w:rsidTr="00965389">
        <w:trPr>
          <w:gridAfter w:val="2"/>
          <w:wAfter w:w="95" w:type="dxa"/>
        </w:trPr>
        <w:tc>
          <w:tcPr>
            <w:tcW w:w="1384" w:type="dxa"/>
            <w:gridSpan w:val="2"/>
            <w:vMerge/>
          </w:tcPr>
          <w:p w14:paraId="530C09AB" w14:textId="77777777" w:rsidR="005C6657" w:rsidRPr="00965389" w:rsidRDefault="005C6657" w:rsidP="006B733C">
            <w:pPr>
              <w:tabs>
                <w:tab w:val="left" w:pos="5400"/>
              </w:tabs>
              <w:rPr>
                <w:rFonts w:ascii="Arial" w:eastAsia="Calibri" w:hAnsi="Arial" w:cs="Arial"/>
                <w:bCs/>
                <w:sz w:val="18"/>
                <w:szCs w:val="18"/>
              </w:rPr>
            </w:pPr>
            <w:bookmarkStart w:id="59" w:name="bold31" w:colFirst="0" w:colLast="0"/>
            <w:bookmarkStart w:id="60" w:name="italic32" w:colFirst="0" w:colLast="0"/>
          </w:p>
        </w:tc>
        <w:tc>
          <w:tcPr>
            <w:tcW w:w="425" w:type="dxa"/>
            <w:vMerge/>
          </w:tcPr>
          <w:p w14:paraId="0FDBD85D" w14:textId="77777777" w:rsidR="005C6657" w:rsidRPr="00965389" w:rsidRDefault="005C6657" w:rsidP="006B733C">
            <w:pPr>
              <w:tabs>
                <w:tab w:val="left" w:pos="5400"/>
              </w:tabs>
              <w:jc w:val="center"/>
              <w:rPr>
                <w:rFonts w:ascii="Arial" w:eastAsia="Calibri" w:hAnsi="Arial" w:cs="Arial"/>
                <w:sz w:val="18"/>
                <w:szCs w:val="18"/>
              </w:rPr>
            </w:pPr>
          </w:p>
        </w:tc>
        <w:tc>
          <w:tcPr>
            <w:tcW w:w="4819" w:type="dxa"/>
            <w:gridSpan w:val="4"/>
          </w:tcPr>
          <w:p w14:paraId="00082934"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(b) Give reasons for non-participation at each stage</w:t>
            </w:r>
          </w:p>
        </w:tc>
        <w:tc>
          <w:tcPr>
            <w:tcW w:w="2127" w:type="dxa"/>
          </w:tcPr>
          <w:p w14:paraId="542152F5" w14:textId="77777777" w:rsidR="005C6657" w:rsidRPr="00965389" w:rsidRDefault="00AD538A" w:rsidP="005F62C2">
            <w:pPr>
              <w:tabs>
                <w:tab w:val="left" w:pos="5400"/>
              </w:tabs>
              <w:rPr>
                <w:rFonts w:ascii="Arial" w:hAnsi="Arial" w:cs="Arial"/>
                <w:color w:val="0000FF"/>
                <w:sz w:val="18"/>
                <w:szCs w:val="18"/>
              </w:rPr>
            </w:pPr>
            <w:r w:rsidRPr="00965389">
              <w:rPr>
                <w:rFonts w:ascii="Arial" w:hAnsi="Arial" w:cs="Arial"/>
                <w:color w:val="0000FF"/>
                <w:sz w:val="18"/>
                <w:szCs w:val="18"/>
              </w:rPr>
              <w:t>OK: Methods</w:t>
            </w:r>
            <w:r w:rsidR="00965389">
              <w:rPr>
                <w:rFonts w:ascii="Arial" w:hAnsi="Arial" w:cs="Arial"/>
                <w:color w:val="0000FF"/>
                <w:sz w:val="18"/>
                <w:szCs w:val="18"/>
              </w:rPr>
              <w:t xml:space="preserve"> [</w:t>
            </w:r>
            <w:r w:rsidRPr="00965389">
              <w:rPr>
                <w:rFonts w:ascii="Arial" w:hAnsi="Arial" w:cs="Arial"/>
                <w:color w:val="0000FF"/>
                <w:sz w:val="18"/>
                <w:szCs w:val="18"/>
              </w:rPr>
              <w:t xml:space="preserve">Study setting and Design, paragraph </w:t>
            </w:r>
            <w:r w:rsidR="005F62C2">
              <w:rPr>
                <w:rFonts w:ascii="Arial" w:hAnsi="Arial" w:cs="Arial"/>
                <w:color w:val="0000FF"/>
                <w:sz w:val="18"/>
                <w:szCs w:val="18"/>
              </w:rPr>
              <w:t>3</w:t>
            </w:r>
            <w:r w:rsidR="00965389">
              <w:rPr>
                <w:rFonts w:ascii="Arial" w:hAnsi="Arial" w:cs="Arial"/>
                <w:color w:val="0000FF"/>
                <w:sz w:val="18"/>
                <w:szCs w:val="18"/>
              </w:rPr>
              <w:t>]</w:t>
            </w:r>
          </w:p>
        </w:tc>
      </w:tr>
      <w:tr w:rsidR="005C6657" w:rsidRPr="00965389" w14:paraId="7740D7C1" w14:textId="77777777" w:rsidTr="00965389">
        <w:trPr>
          <w:gridAfter w:val="2"/>
          <w:wAfter w:w="95" w:type="dxa"/>
        </w:trPr>
        <w:tc>
          <w:tcPr>
            <w:tcW w:w="1384" w:type="dxa"/>
            <w:gridSpan w:val="2"/>
            <w:vMerge/>
          </w:tcPr>
          <w:p w14:paraId="2D4D6F43" w14:textId="77777777" w:rsidR="005C6657" w:rsidRPr="00965389" w:rsidRDefault="005C6657" w:rsidP="006B733C">
            <w:pPr>
              <w:tabs>
                <w:tab w:val="left" w:pos="5400"/>
              </w:tabs>
              <w:rPr>
                <w:rFonts w:ascii="Arial" w:eastAsia="Calibri" w:hAnsi="Arial" w:cs="Arial"/>
                <w:bCs/>
                <w:sz w:val="18"/>
                <w:szCs w:val="18"/>
              </w:rPr>
            </w:pPr>
            <w:bookmarkStart w:id="61" w:name="bold32" w:colFirst="0" w:colLast="0"/>
            <w:bookmarkStart w:id="62" w:name="italic33" w:colFirst="0" w:colLast="0"/>
            <w:bookmarkEnd w:id="59"/>
            <w:bookmarkEnd w:id="60"/>
          </w:p>
        </w:tc>
        <w:tc>
          <w:tcPr>
            <w:tcW w:w="425" w:type="dxa"/>
            <w:vMerge/>
          </w:tcPr>
          <w:p w14:paraId="0EB2287F" w14:textId="77777777" w:rsidR="005C6657" w:rsidRPr="00965389" w:rsidRDefault="005C6657" w:rsidP="006B733C">
            <w:pPr>
              <w:tabs>
                <w:tab w:val="left" w:pos="5400"/>
              </w:tabs>
              <w:jc w:val="center"/>
              <w:rPr>
                <w:rFonts w:ascii="Arial" w:eastAsia="Calibri" w:hAnsi="Arial" w:cs="Arial"/>
                <w:sz w:val="18"/>
                <w:szCs w:val="18"/>
              </w:rPr>
            </w:pPr>
          </w:p>
        </w:tc>
        <w:tc>
          <w:tcPr>
            <w:tcW w:w="4819" w:type="dxa"/>
            <w:gridSpan w:val="4"/>
          </w:tcPr>
          <w:p w14:paraId="63C84ABB" w14:textId="77777777" w:rsidR="005C6657" w:rsidRPr="00965389" w:rsidRDefault="005C6657" w:rsidP="006B733C">
            <w:pPr>
              <w:tabs>
                <w:tab w:val="left" w:pos="5400"/>
              </w:tabs>
              <w:rPr>
                <w:rFonts w:ascii="Arial" w:eastAsia="Calibri" w:hAnsi="Arial" w:cs="Arial"/>
                <w:sz w:val="18"/>
                <w:szCs w:val="18"/>
              </w:rPr>
            </w:pPr>
            <w:bookmarkStart w:id="63" w:name="OLE_LINK4"/>
            <w:r w:rsidRPr="00965389">
              <w:rPr>
                <w:rFonts w:ascii="Arial" w:eastAsia="Calibri" w:hAnsi="Arial" w:cs="Arial"/>
                <w:sz w:val="18"/>
                <w:szCs w:val="18"/>
              </w:rPr>
              <w:t>(c) Consider use of a flow diagram</w:t>
            </w:r>
            <w:bookmarkEnd w:id="63"/>
          </w:p>
        </w:tc>
        <w:tc>
          <w:tcPr>
            <w:tcW w:w="2127" w:type="dxa"/>
          </w:tcPr>
          <w:p w14:paraId="15E7C36D" w14:textId="77777777" w:rsidR="005C6657" w:rsidRPr="00965389" w:rsidRDefault="007F7E00" w:rsidP="00965389">
            <w:pPr>
              <w:tabs>
                <w:tab w:val="left" w:pos="5400"/>
              </w:tabs>
              <w:jc w:val="left"/>
              <w:rPr>
                <w:rFonts w:ascii="Arial" w:hAnsi="Arial" w:cs="Arial"/>
                <w:color w:val="0000FF"/>
                <w:sz w:val="18"/>
                <w:szCs w:val="18"/>
              </w:rPr>
            </w:pPr>
            <w:r>
              <w:rPr>
                <w:rFonts w:ascii="Arial" w:hAnsi="Arial" w:cs="Arial"/>
                <w:color w:val="0000FF"/>
                <w:sz w:val="18"/>
                <w:szCs w:val="18"/>
              </w:rPr>
              <w:t>Not applicable</w:t>
            </w:r>
          </w:p>
        </w:tc>
      </w:tr>
      <w:tr w:rsidR="005C6657" w:rsidRPr="00965389" w14:paraId="27D8A842" w14:textId="77777777" w:rsidTr="00965389">
        <w:trPr>
          <w:gridAfter w:val="2"/>
          <w:wAfter w:w="95" w:type="dxa"/>
        </w:trPr>
        <w:tc>
          <w:tcPr>
            <w:tcW w:w="1384" w:type="dxa"/>
            <w:gridSpan w:val="2"/>
            <w:vMerge w:val="restart"/>
          </w:tcPr>
          <w:p w14:paraId="0DA1F8EF" w14:textId="77777777" w:rsidR="005C6657" w:rsidRPr="00965389" w:rsidRDefault="005C6657" w:rsidP="006B733C">
            <w:pPr>
              <w:tabs>
                <w:tab w:val="left" w:pos="5400"/>
              </w:tabs>
              <w:rPr>
                <w:rFonts w:ascii="Arial" w:eastAsia="Calibri" w:hAnsi="Arial" w:cs="Arial"/>
                <w:bCs/>
                <w:sz w:val="18"/>
                <w:szCs w:val="18"/>
              </w:rPr>
            </w:pPr>
            <w:bookmarkStart w:id="64" w:name="bold33"/>
            <w:bookmarkStart w:id="65" w:name="italic34"/>
            <w:bookmarkEnd w:id="61"/>
            <w:bookmarkEnd w:id="62"/>
            <w:r w:rsidRPr="00965389">
              <w:rPr>
                <w:rFonts w:ascii="Arial" w:eastAsia="Calibri" w:hAnsi="Arial" w:cs="Arial"/>
                <w:bCs/>
                <w:sz w:val="18"/>
                <w:szCs w:val="18"/>
              </w:rPr>
              <w:t xml:space="preserve">Descriptive </w:t>
            </w:r>
            <w:bookmarkStart w:id="66" w:name="bold34"/>
            <w:bookmarkStart w:id="67" w:name="italic35"/>
            <w:bookmarkEnd w:id="64"/>
            <w:bookmarkEnd w:id="65"/>
            <w:r w:rsidRPr="00965389">
              <w:rPr>
                <w:rFonts w:ascii="Arial" w:eastAsia="Calibri" w:hAnsi="Arial" w:cs="Arial"/>
                <w:bCs/>
                <w:sz w:val="18"/>
                <w:szCs w:val="18"/>
              </w:rPr>
              <w:t>data</w:t>
            </w:r>
            <w:bookmarkEnd w:id="66"/>
            <w:bookmarkEnd w:id="67"/>
          </w:p>
        </w:tc>
        <w:tc>
          <w:tcPr>
            <w:tcW w:w="425" w:type="dxa"/>
            <w:vMerge w:val="restart"/>
          </w:tcPr>
          <w:p w14:paraId="19D79901"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14</w:t>
            </w:r>
            <w:bookmarkStart w:id="68" w:name="bold35"/>
            <w:r w:rsidRPr="00965389">
              <w:rPr>
                <w:rFonts w:ascii="Arial" w:eastAsia="Calibri" w:hAnsi="Arial" w:cs="Arial"/>
                <w:bCs/>
                <w:sz w:val="18"/>
                <w:szCs w:val="18"/>
              </w:rPr>
              <w:t>*</w:t>
            </w:r>
            <w:bookmarkEnd w:id="68"/>
          </w:p>
        </w:tc>
        <w:tc>
          <w:tcPr>
            <w:tcW w:w="4819" w:type="dxa"/>
            <w:gridSpan w:val="4"/>
          </w:tcPr>
          <w:p w14:paraId="7F158D55"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 xml:space="preserve">(a) Give characteristics of study participants (eg demographic, clinical, social) and information on </w:t>
            </w:r>
            <w:r w:rsidRPr="00965389">
              <w:rPr>
                <w:rFonts w:ascii="Arial" w:eastAsia="Calibri" w:hAnsi="Arial" w:cs="Arial"/>
                <w:sz w:val="18"/>
                <w:szCs w:val="18"/>
              </w:rPr>
              <w:lastRenderedPageBreak/>
              <w:t>exposures and potential confounders</w:t>
            </w:r>
          </w:p>
        </w:tc>
        <w:tc>
          <w:tcPr>
            <w:tcW w:w="2127" w:type="dxa"/>
          </w:tcPr>
          <w:p w14:paraId="78DBEB23" w14:textId="77777777" w:rsidR="005C6657" w:rsidRPr="00965389" w:rsidRDefault="00AD538A" w:rsidP="00965389">
            <w:pPr>
              <w:tabs>
                <w:tab w:val="left" w:pos="5400"/>
              </w:tabs>
              <w:rPr>
                <w:rFonts w:ascii="Arial" w:hAnsi="Arial" w:cs="Arial"/>
                <w:color w:val="0000FF"/>
                <w:sz w:val="18"/>
                <w:szCs w:val="18"/>
              </w:rPr>
            </w:pPr>
            <w:r w:rsidRPr="00965389">
              <w:rPr>
                <w:rFonts w:ascii="Arial" w:hAnsi="Arial" w:cs="Arial"/>
                <w:color w:val="0000FF"/>
                <w:sz w:val="18"/>
                <w:szCs w:val="18"/>
              </w:rPr>
              <w:lastRenderedPageBreak/>
              <w:t>OK: Results</w:t>
            </w:r>
            <w:r w:rsidR="00965389">
              <w:rPr>
                <w:rFonts w:ascii="Arial" w:hAnsi="Arial" w:cs="Arial"/>
                <w:color w:val="0000FF"/>
                <w:sz w:val="18"/>
                <w:szCs w:val="18"/>
              </w:rPr>
              <w:t xml:space="preserve"> [</w:t>
            </w:r>
            <w:r w:rsidRPr="00965389">
              <w:rPr>
                <w:rFonts w:ascii="Arial" w:hAnsi="Arial" w:cs="Arial"/>
                <w:color w:val="0000FF"/>
                <w:sz w:val="18"/>
                <w:szCs w:val="18"/>
              </w:rPr>
              <w:t>paragraph 1</w:t>
            </w:r>
            <w:r w:rsidR="00965389">
              <w:rPr>
                <w:rFonts w:ascii="Arial" w:hAnsi="Arial" w:cs="Arial"/>
                <w:color w:val="0000FF"/>
                <w:sz w:val="18"/>
                <w:szCs w:val="18"/>
              </w:rPr>
              <w:t>]</w:t>
            </w:r>
          </w:p>
        </w:tc>
      </w:tr>
      <w:tr w:rsidR="005C6657" w:rsidRPr="00965389" w14:paraId="6359A405" w14:textId="77777777" w:rsidTr="00965389">
        <w:trPr>
          <w:gridAfter w:val="2"/>
          <w:wAfter w:w="95" w:type="dxa"/>
        </w:trPr>
        <w:tc>
          <w:tcPr>
            <w:tcW w:w="1384" w:type="dxa"/>
            <w:gridSpan w:val="2"/>
            <w:vMerge/>
          </w:tcPr>
          <w:p w14:paraId="3DBBC045" w14:textId="77777777" w:rsidR="005C6657" w:rsidRPr="00965389" w:rsidRDefault="005C6657" w:rsidP="006B733C">
            <w:pPr>
              <w:tabs>
                <w:tab w:val="left" w:pos="5400"/>
              </w:tabs>
              <w:rPr>
                <w:rFonts w:ascii="Arial" w:eastAsia="Calibri" w:hAnsi="Arial" w:cs="Arial"/>
                <w:bCs/>
                <w:sz w:val="18"/>
                <w:szCs w:val="18"/>
              </w:rPr>
            </w:pPr>
            <w:bookmarkStart w:id="69" w:name="bold36" w:colFirst="0" w:colLast="0"/>
            <w:bookmarkStart w:id="70" w:name="italic36" w:colFirst="0" w:colLast="0"/>
          </w:p>
        </w:tc>
        <w:tc>
          <w:tcPr>
            <w:tcW w:w="425" w:type="dxa"/>
            <w:vMerge/>
          </w:tcPr>
          <w:p w14:paraId="66CBFE2A" w14:textId="77777777" w:rsidR="005C6657" w:rsidRPr="00965389" w:rsidRDefault="005C6657" w:rsidP="006B733C">
            <w:pPr>
              <w:tabs>
                <w:tab w:val="left" w:pos="5400"/>
              </w:tabs>
              <w:jc w:val="center"/>
              <w:rPr>
                <w:rFonts w:ascii="Arial" w:eastAsia="Calibri" w:hAnsi="Arial" w:cs="Arial"/>
                <w:sz w:val="18"/>
                <w:szCs w:val="18"/>
              </w:rPr>
            </w:pPr>
          </w:p>
        </w:tc>
        <w:tc>
          <w:tcPr>
            <w:tcW w:w="4819" w:type="dxa"/>
            <w:gridSpan w:val="4"/>
          </w:tcPr>
          <w:p w14:paraId="3AE28F10"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(b) Indicate number of participants with missing data for each variable of interest</w:t>
            </w:r>
          </w:p>
        </w:tc>
        <w:tc>
          <w:tcPr>
            <w:tcW w:w="2127" w:type="dxa"/>
          </w:tcPr>
          <w:p w14:paraId="209731AE" w14:textId="77777777" w:rsidR="005C6657" w:rsidRPr="00965389" w:rsidRDefault="005C6657" w:rsidP="006B733C">
            <w:pPr>
              <w:tabs>
                <w:tab w:val="left" w:pos="5400"/>
              </w:tabs>
              <w:rPr>
                <w:rFonts w:ascii="Arial" w:hAnsi="Arial" w:cs="Arial"/>
                <w:color w:val="0000FF"/>
                <w:sz w:val="18"/>
                <w:szCs w:val="18"/>
              </w:rPr>
            </w:pPr>
            <w:r w:rsidRPr="00965389">
              <w:rPr>
                <w:rFonts w:ascii="Arial" w:hAnsi="Arial" w:cs="Arial"/>
                <w:color w:val="0000FF"/>
                <w:sz w:val="18"/>
                <w:szCs w:val="18"/>
              </w:rPr>
              <w:t>Not applicable</w:t>
            </w:r>
          </w:p>
        </w:tc>
      </w:tr>
      <w:tr w:rsidR="005C6657" w:rsidRPr="00965389" w14:paraId="5A2D0DB3" w14:textId="77777777" w:rsidTr="00965389">
        <w:trPr>
          <w:gridAfter w:val="2"/>
          <w:wAfter w:w="95" w:type="dxa"/>
        </w:trPr>
        <w:tc>
          <w:tcPr>
            <w:tcW w:w="1384" w:type="dxa"/>
            <w:gridSpan w:val="2"/>
            <w:vMerge/>
          </w:tcPr>
          <w:p w14:paraId="00F63C6C" w14:textId="77777777" w:rsidR="005C6657" w:rsidRPr="00965389" w:rsidRDefault="005C6657" w:rsidP="006B733C">
            <w:pPr>
              <w:tabs>
                <w:tab w:val="left" w:pos="5400"/>
              </w:tabs>
              <w:rPr>
                <w:rFonts w:ascii="Arial" w:eastAsia="Calibri" w:hAnsi="Arial" w:cs="Arial"/>
                <w:bCs/>
                <w:sz w:val="18"/>
                <w:szCs w:val="18"/>
              </w:rPr>
            </w:pPr>
            <w:bookmarkStart w:id="71" w:name="bold37" w:colFirst="0" w:colLast="0"/>
            <w:bookmarkStart w:id="72" w:name="italic37" w:colFirst="0" w:colLast="0"/>
            <w:bookmarkEnd w:id="69"/>
            <w:bookmarkEnd w:id="70"/>
          </w:p>
        </w:tc>
        <w:tc>
          <w:tcPr>
            <w:tcW w:w="425" w:type="dxa"/>
            <w:vMerge/>
          </w:tcPr>
          <w:p w14:paraId="01789E3B" w14:textId="77777777" w:rsidR="005C6657" w:rsidRPr="00965389" w:rsidRDefault="005C6657" w:rsidP="006B733C">
            <w:pPr>
              <w:tabs>
                <w:tab w:val="left" w:pos="5400"/>
              </w:tabs>
              <w:jc w:val="center"/>
              <w:rPr>
                <w:rFonts w:ascii="Arial" w:eastAsia="Calibri" w:hAnsi="Arial" w:cs="Arial"/>
                <w:sz w:val="18"/>
                <w:szCs w:val="18"/>
              </w:rPr>
            </w:pPr>
          </w:p>
        </w:tc>
        <w:tc>
          <w:tcPr>
            <w:tcW w:w="4819" w:type="dxa"/>
            <w:gridSpan w:val="4"/>
          </w:tcPr>
          <w:p w14:paraId="0B5AEA3F"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 xml:space="preserve">(c) </w:t>
            </w:r>
            <w:r w:rsidRPr="00965389">
              <w:rPr>
                <w:rFonts w:ascii="Arial" w:eastAsia="Calibri" w:hAnsi="Arial" w:cs="Arial"/>
                <w:i/>
                <w:sz w:val="18"/>
                <w:szCs w:val="18"/>
              </w:rPr>
              <w:t>Cohort study</w:t>
            </w:r>
            <w:r w:rsidRPr="00965389">
              <w:rPr>
                <w:rFonts w:ascii="Arial" w:eastAsia="Calibri" w:hAnsi="Arial" w:cs="Arial"/>
                <w:sz w:val="18"/>
                <w:szCs w:val="18"/>
              </w:rPr>
              <w:t>—Summarise follow-up time (eg, average and total amount)</w:t>
            </w:r>
          </w:p>
        </w:tc>
        <w:tc>
          <w:tcPr>
            <w:tcW w:w="2127" w:type="dxa"/>
          </w:tcPr>
          <w:p w14:paraId="39D92354" w14:textId="77777777" w:rsidR="005C6657" w:rsidRPr="00965389" w:rsidRDefault="005C6657" w:rsidP="006B733C">
            <w:pPr>
              <w:tabs>
                <w:tab w:val="left" w:pos="5400"/>
              </w:tabs>
              <w:rPr>
                <w:rFonts w:ascii="Arial" w:hAnsi="Arial" w:cs="Arial"/>
                <w:color w:val="0000FF"/>
                <w:sz w:val="18"/>
                <w:szCs w:val="18"/>
              </w:rPr>
            </w:pPr>
            <w:r w:rsidRPr="00965389">
              <w:rPr>
                <w:rFonts w:ascii="Arial" w:hAnsi="Arial" w:cs="Arial"/>
                <w:color w:val="0000FF"/>
                <w:sz w:val="18"/>
                <w:szCs w:val="18"/>
              </w:rPr>
              <w:t>Not applicable</w:t>
            </w:r>
          </w:p>
        </w:tc>
      </w:tr>
      <w:tr w:rsidR="005C6657" w:rsidRPr="00965389" w14:paraId="4852623D" w14:textId="77777777" w:rsidTr="00965389">
        <w:trPr>
          <w:gridAfter w:val="2"/>
          <w:wAfter w:w="95" w:type="dxa"/>
          <w:trHeight w:val="295"/>
        </w:trPr>
        <w:tc>
          <w:tcPr>
            <w:tcW w:w="1384" w:type="dxa"/>
            <w:gridSpan w:val="2"/>
            <w:vMerge w:val="restart"/>
          </w:tcPr>
          <w:p w14:paraId="0D737801" w14:textId="77777777" w:rsidR="005C6657" w:rsidRPr="00965389" w:rsidRDefault="005C6657" w:rsidP="006B733C">
            <w:pPr>
              <w:tabs>
                <w:tab w:val="left" w:pos="5400"/>
              </w:tabs>
              <w:rPr>
                <w:rFonts w:ascii="Arial" w:eastAsia="Calibri" w:hAnsi="Arial" w:cs="Arial"/>
                <w:bCs/>
                <w:sz w:val="18"/>
                <w:szCs w:val="18"/>
              </w:rPr>
            </w:pPr>
            <w:bookmarkStart w:id="73" w:name="bold38" w:colFirst="0" w:colLast="0"/>
            <w:bookmarkStart w:id="74" w:name="italic38" w:colFirst="0" w:colLast="0"/>
            <w:bookmarkEnd w:id="71"/>
            <w:bookmarkEnd w:id="72"/>
            <w:r w:rsidRPr="00965389">
              <w:rPr>
                <w:rFonts w:ascii="Arial" w:eastAsia="Calibri" w:hAnsi="Arial" w:cs="Arial"/>
                <w:bCs/>
                <w:sz w:val="18"/>
                <w:szCs w:val="18"/>
              </w:rPr>
              <w:t>Outcome data</w:t>
            </w:r>
          </w:p>
        </w:tc>
        <w:tc>
          <w:tcPr>
            <w:tcW w:w="425" w:type="dxa"/>
            <w:vMerge w:val="restart"/>
          </w:tcPr>
          <w:p w14:paraId="21CF6807"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15</w:t>
            </w:r>
            <w:bookmarkStart w:id="75" w:name="bold39"/>
            <w:r w:rsidRPr="00965389">
              <w:rPr>
                <w:rFonts w:ascii="Arial" w:eastAsia="Calibri" w:hAnsi="Arial" w:cs="Arial"/>
                <w:bCs/>
                <w:sz w:val="18"/>
                <w:szCs w:val="18"/>
              </w:rPr>
              <w:t>*</w:t>
            </w:r>
            <w:bookmarkEnd w:id="75"/>
          </w:p>
        </w:tc>
        <w:tc>
          <w:tcPr>
            <w:tcW w:w="4819" w:type="dxa"/>
            <w:gridSpan w:val="4"/>
          </w:tcPr>
          <w:p w14:paraId="2CD687B8"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i/>
                <w:sz w:val="18"/>
                <w:szCs w:val="18"/>
              </w:rPr>
              <w:t>Cohort study</w:t>
            </w:r>
            <w:r w:rsidRPr="00965389">
              <w:rPr>
                <w:rFonts w:ascii="Arial" w:eastAsia="Calibri" w:hAnsi="Arial" w:cs="Arial"/>
                <w:sz w:val="18"/>
                <w:szCs w:val="18"/>
              </w:rPr>
              <w:t>—Report numbers of outcome events or summary measures over time</w:t>
            </w:r>
          </w:p>
        </w:tc>
        <w:tc>
          <w:tcPr>
            <w:tcW w:w="2127" w:type="dxa"/>
          </w:tcPr>
          <w:p w14:paraId="3D217A02" w14:textId="77777777" w:rsidR="005C6657" w:rsidRPr="00965389" w:rsidRDefault="005C6657" w:rsidP="006B733C">
            <w:pPr>
              <w:tabs>
                <w:tab w:val="left" w:pos="5400"/>
              </w:tabs>
              <w:rPr>
                <w:rFonts w:ascii="Arial" w:hAnsi="Arial" w:cs="Arial"/>
                <w:i/>
                <w:color w:val="0000FF"/>
                <w:sz w:val="18"/>
                <w:szCs w:val="18"/>
              </w:rPr>
            </w:pPr>
            <w:r w:rsidRPr="00965389">
              <w:rPr>
                <w:rFonts w:ascii="Arial" w:hAnsi="Arial" w:cs="Arial"/>
                <w:color w:val="0000FF"/>
                <w:sz w:val="18"/>
                <w:szCs w:val="18"/>
              </w:rPr>
              <w:t>Not applicable</w:t>
            </w:r>
          </w:p>
        </w:tc>
      </w:tr>
      <w:tr w:rsidR="005C6657" w:rsidRPr="00965389" w14:paraId="5EC9ECDE" w14:textId="77777777" w:rsidTr="00965389">
        <w:trPr>
          <w:gridAfter w:val="2"/>
          <w:wAfter w:w="95" w:type="dxa"/>
          <w:trHeight w:val="294"/>
        </w:trPr>
        <w:tc>
          <w:tcPr>
            <w:tcW w:w="1384" w:type="dxa"/>
            <w:gridSpan w:val="2"/>
            <w:vMerge/>
          </w:tcPr>
          <w:p w14:paraId="1B8F8AE4" w14:textId="77777777" w:rsidR="005C6657" w:rsidRPr="00965389" w:rsidRDefault="005C6657" w:rsidP="006B733C">
            <w:pPr>
              <w:tabs>
                <w:tab w:val="left" w:pos="5400"/>
              </w:tabs>
              <w:rPr>
                <w:rFonts w:ascii="Arial" w:eastAsia="Calibri" w:hAnsi="Arial" w:cs="Arial"/>
                <w:bCs/>
                <w:sz w:val="18"/>
                <w:szCs w:val="18"/>
              </w:rPr>
            </w:pPr>
          </w:p>
        </w:tc>
        <w:tc>
          <w:tcPr>
            <w:tcW w:w="425" w:type="dxa"/>
            <w:vMerge/>
          </w:tcPr>
          <w:p w14:paraId="6CD0004D" w14:textId="77777777" w:rsidR="005C6657" w:rsidRPr="00965389" w:rsidRDefault="005C6657" w:rsidP="006B733C">
            <w:pPr>
              <w:tabs>
                <w:tab w:val="left" w:pos="5400"/>
              </w:tabs>
              <w:jc w:val="center"/>
              <w:rPr>
                <w:rFonts w:ascii="Arial" w:eastAsia="Calibri" w:hAnsi="Arial" w:cs="Arial"/>
                <w:sz w:val="18"/>
                <w:szCs w:val="18"/>
              </w:rPr>
            </w:pPr>
          </w:p>
        </w:tc>
        <w:tc>
          <w:tcPr>
            <w:tcW w:w="4819" w:type="dxa"/>
            <w:gridSpan w:val="4"/>
          </w:tcPr>
          <w:p w14:paraId="02A88203" w14:textId="77777777" w:rsidR="005C6657" w:rsidRPr="00965389" w:rsidRDefault="005C6657" w:rsidP="006B733C">
            <w:pPr>
              <w:tabs>
                <w:tab w:val="left" w:pos="5400"/>
              </w:tabs>
              <w:rPr>
                <w:rFonts w:ascii="Arial" w:eastAsia="Calibri" w:hAnsi="Arial" w:cs="Arial"/>
                <w:i/>
                <w:sz w:val="18"/>
                <w:szCs w:val="18"/>
              </w:rPr>
            </w:pPr>
            <w:r w:rsidRPr="00965389">
              <w:rPr>
                <w:rFonts w:ascii="Arial" w:eastAsia="Calibri" w:hAnsi="Arial" w:cs="Arial"/>
                <w:i/>
                <w:sz w:val="18"/>
                <w:szCs w:val="18"/>
              </w:rPr>
              <w:t>Case-control study—</w:t>
            </w:r>
            <w:r w:rsidRPr="00965389">
              <w:rPr>
                <w:rFonts w:ascii="Arial" w:eastAsia="Calibri" w:hAnsi="Arial" w:cs="Arial"/>
                <w:sz w:val="18"/>
                <w:szCs w:val="18"/>
              </w:rPr>
              <w:t>Report numbers in each exposure category, or summary measures of exposure</w:t>
            </w:r>
          </w:p>
        </w:tc>
        <w:tc>
          <w:tcPr>
            <w:tcW w:w="2127" w:type="dxa"/>
          </w:tcPr>
          <w:p w14:paraId="15906045" w14:textId="77777777" w:rsidR="005C6657" w:rsidRPr="00965389" w:rsidRDefault="005C6657" w:rsidP="006B733C">
            <w:pPr>
              <w:tabs>
                <w:tab w:val="left" w:pos="5400"/>
              </w:tabs>
              <w:rPr>
                <w:rFonts w:ascii="Arial" w:hAnsi="Arial" w:cs="Arial"/>
                <w:i/>
                <w:color w:val="0000FF"/>
                <w:sz w:val="18"/>
                <w:szCs w:val="18"/>
              </w:rPr>
            </w:pPr>
            <w:r w:rsidRPr="00965389">
              <w:rPr>
                <w:rFonts w:ascii="Arial" w:hAnsi="Arial" w:cs="Arial"/>
                <w:color w:val="0000FF"/>
                <w:sz w:val="18"/>
                <w:szCs w:val="18"/>
              </w:rPr>
              <w:t>Not applicable</w:t>
            </w:r>
          </w:p>
        </w:tc>
      </w:tr>
      <w:tr w:rsidR="005C6657" w:rsidRPr="00965389" w14:paraId="53468C12" w14:textId="77777777" w:rsidTr="00965389">
        <w:trPr>
          <w:gridAfter w:val="2"/>
          <w:wAfter w:w="95" w:type="dxa"/>
          <w:trHeight w:val="294"/>
        </w:trPr>
        <w:tc>
          <w:tcPr>
            <w:tcW w:w="1384" w:type="dxa"/>
            <w:gridSpan w:val="2"/>
            <w:vMerge/>
          </w:tcPr>
          <w:p w14:paraId="0390DB2A" w14:textId="77777777" w:rsidR="005C6657" w:rsidRPr="00965389" w:rsidRDefault="005C6657" w:rsidP="006B733C">
            <w:pPr>
              <w:tabs>
                <w:tab w:val="left" w:pos="5400"/>
              </w:tabs>
              <w:rPr>
                <w:rFonts w:ascii="Arial" w:eastAsia="Calibri" w:hAnsi="Arial" w:cs="Arial"/>
                <w:bCs/>
                <w:sz w:val="18"/>
                <w:szCs w:val="18"/>
              </w:rPr>
            </w:pPr>
          </w:p>
        </w:tc>
        <w:tc>
          <w:tcPr>
            <w:tcW w:w="425" w:type="dxa"/>
            <w:vMerge/>
          </w:tcPr>
          <w:p w14:paraId="67349DEA" w14:textId="77777777" w:rsidR="005C6657" w:rsidRPr="00965389" w:rsidRDefault="005C6657" w:rsidP="006B733C">
            <w:pPr>
              <w:tabs>
                <w:tab w:val="left" w:pos="5400"/>
              </w:tabs>
              <w:jc w:val="center"/>
              <w:rPr>
                <w:rFonts w:ascii="Arial" w:eastAsia="Calibri" w:hAnsi="Arial" w:cs="Arial"/>
                <w:sz w:val="18"/>
                <w:szCs w:val="18"/>
              </w:rPr>
            </w:pPr>
          </w:p>
        </w:tc>
        <w:tc>
          <w:tcPr>
            <w:tcW w:w="4819" w:type="dxa"/>
            <w:gridSpan w:val="4"/>
          </w:tcPr>
          <w:p w14:paraId="689B1B08" w14:textId="77777777" w:rsidR="005C6657" w:rsidRPr="00965389" w:rsidRDefault="005C6657" w:rsidP="006B733C">
            <w:pPr>
              <w:tabs>
                <w:tab w:val="left" w:pos="5400"/>
              </w:tabs>
              <w:rPr>
                <w:rFonts w:ascii="Arial" w:eastAsia="Calibri" w:hAnsi="Arial" w:cs="Arial"/>
                <w:i/>
                <w:sz w:val="18"/>
                <w:szCs w:val="18"/>
              </w:rPr>
            </w:pPr>
            <w:r w:rsidRPr="00965389">
              <w:rPr>
                <w:rFonts w:ascii="Arial" w:eastAsia="Calibri" w:hAnsi="Arial" w:cs="Arial"/>
                <w:i/>
                <w:sz w:val="18"/>
                <w:szCs w:val="18"/>
              </w:rPr>
              <w:t>Cross-sectional study—</w:t>
            </w:r>
            <w:r w:rsidRPr="00965389">
              <w:rPr>
                <w:rFonts w:ascii="Arial" w:eastAsia="Calibri" w:hAnsi="Arial" w:cs="Arial"/>
                <w:sz w:val="18"/>
                <w:szCs w:val="18"/>
              </w:rPr>
              <w:t>Report numbers of outcome events or summary measures</w:t>
            </w:r>
          </w:p>
        </w:tc>
        <w:tc>
          <w:tcPr>
            <w:tcW w:w="2127" w:type="dxa"/>
          </w:tcPr>
          <w:p w14:paraId="2168F9DE" w14:textId="77777777" w:rsidR="005C6657" w:rsidRPr="00965389" w:rsidRDefault="005C6657" w:rsidP="006B733C">
            <w:pPr>
              <w:tabs>
                <w:tab w:val="left" w:pos="5400"/>
              </w:tabs>
              <w:rPr>
                <w:rFonts w:ascii="Arial" w:hAnsi="Arial" w:cs="Arial"/>
                <w:i/>
                <w:color w:val="0000FF"/>
                <w:sz w:val="18"/>
                <w:szCs w:val="18"/>
              </w:rPr>
            </w:pPr>
            <w:r w:rsidRPr="00965389">
              <w:rPr>
                <w:rFonts w:ascii="Arial" w:hAnsi="Arial" w:cs="Arial"/>
                <w:color w:val="0000FF"/>
                <w:sz w:val="18"/>
                <w:szCs w:val="18"/>
              </w:rPr>
              <w:t>Not applicable</w:t>
            </w:r>
          </w:p>
        </w:tc>
      </w:tr>
      <w:tr w:rsidR="005C6657" w:rsidRPr="00965389" w14:paraId="466C6BFD" w14:textId="77777777" w:rsidTr="00965389">
        <w:trPr>
          <w:gridAfter w:val="2"/>
          <w:wAfter w:w="95" w:type="dxa"/>
        </w:trPr>
        <w:tc>
          <w:tcPr>
            <w:tcW w:w="1384" w:type="dxa"/>
            <w:gridSpan w:val="2"/>
            <w:vMerge w:val="restart"/>
          </w:tcPr>
          <w:p w14:paraId="547860E2" w14:textId="77777777" w:rsidR="005C6657" w:rsidRPr="00965389" w:rsidRDefault="005C6657" w:rsidP="006B733C">
            <w:pPr>
              <w:tabs>
                <w:tab w:val="left" w:pos="5400"/>
              </w:tabs>
              <w:rPr>
                <w:rFonts w:ascii="Arial" w:eastAsia="Calibri" w:hAnsi="Arial" w:cs="Arial"/>
                <w:bCs/>
                <w:sz w:val="18"/>
                <w:szCs w:val="18"/>
              </w:rPr>
            </w:pPr>
            <w:bookmarkStart w:id="76" w:name="italic40" w:colFirst="0" w:colLast="0"/>
            <w:bookmarkStart w:id="77" w:name="bold41" w:colFirst="0" w:colLast="0"/>
            <w:bookmarkEnd w:id="73"/>
            <w:bookmarkEnd w:id="74"/>
            <w:r w:rsidRPr="00965389">
              <w:rPr>
                <w:rFonts w:ascii="Arial" w:eastAsia="Calibri" w:hAnsi="Arial" w:cs="Arial"/>
                <w:bCs/>
                <w:sz w:val="18"/>
                <w:szCs w:val="18"/>
              </w:rPr>
              <w:t>Main results</w:t>
            </w:r>
          </w:p>
        </w:tc>
        <w:tc>
          <w:tcPr>
            <w:tcW w:w="425" w:type="dxa"/>
            <w:vMerge w:val="restart"/>
          </w:tcPr>
          <w:p w14:paraId="2929AFD8"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16</w:t>
            </w:r>
          </w:p>
        </w:tc>
        <w:tc>
          <w:tcPr>
            <w:tcW w:w="4819" w:type="dxa"/>
            <w:gridSpan w:val="4"/>
          </w:tcPr>
          <w:p w14:paraId="3F4BC0F8"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rPr>
              <w:t>a</w:t>
            </w:r>
            <w:r w:rsidRPr="00965389">
              <w:rPr>
                <w:rFonts w:ascii="Arial" w:eastAsia="Calibri" w:hAnsi="Arial" w:cs="Arial"/>
                <w:sz w:val="18"/>
                <w:szCs w:val="18"/>
              </w:rPr>
              <w:t>) Give unadjusted estimates and, if applicable, confounder-adjusted estimates and their precision (eg, 95% confidence interval). Make clear which confounders were adjusted for and why they were included</w:t>
            </w:r>
          </w:p>
        </w:tc>
        <w:tc>
          <w:tcPr>
            <w:tcW w:w="2127" w:type="dxa"/>
          </w:tcPr>
          <w:p w14:paraId="5836B938" w14:textId="3E97ADDC" w:rsidR="005C6657" w:rsidRPr="00965389" w:rsidRDefault="00AD538A" w:rsidP="00E60338">
            <w:pPr>
              <w:tabs>
                <w:tab w:val="left" w:pos="5400"/>
              </w:tabs>
              <w:rPr>
                <w:rFonts w:ascii="Arial" w:hAnsi="Arial" w:cs="Arial"/>
                <w:color w:val="0000FF"/>
                <w:sz w:val="18"/>
                <w:szCs w:val="18"/>
              </w:rPr>
            </w:pPr>
            <w:r w:rsidRPr="00965389">
              <w:rPr>
                <w:rFonts w:ascii="Arial" w:hAnsi="Arial" w:cs="Arial"/>
                <w:color w:val="0000FF"/>
                <w:sz w:val="18"/>
                <w:szCs w:val="18"/>
              </w:rPr>
              <w:t>OK: Methods</w:t>
            </w:r>
            <w:r w:rsidR="00965389">
              <w:rPr>
                <w:rFonts w:ascii="Arial" w:hAnsi="Arial" w:cs="Arial"/>
                <w:color w:val="0000FF"/>
                <w:sz w:val="18"/>
                <w:szCs w:val="18"/>
              </w:rPr>
              <w:t xml:space="preserve"> [</w:t>
            </w:r>
            <w:r w:rsidR="005F62C2">
              <w:rPr>
                <w:rFonts w:ascii="Arial" w:hAnsi="Arial" w:cs="Arial"/>
                <w:color w:val="0000FF"/>
                <w:sz w:val="18"/>
                <w:szCs w:val="18"/>
              </w:rPr>
              <w:t xml:space="preserve">Determination of cause of death, </w:t>
            </w:r>
            <w:r w:rsidR="005B5747" w:rsidRPr="00965389">
              <w:rPr>
                <w:rFonts w:ascii="Arial" w:hAnsi="Arial" w:cs="Arial"/>
                <w:color w:val="0000FF"/>
                <w:sz w:val="18"/>
                <w:szCs w:val="18"/>
              </w:rPr>
              <w:t>paragraph</w:t>
            </w:r>
            <w:r w:rsidR="005B5747">
              <w:rPr>
                <w:rFonts w:ascii="Arial" w:hAnsi="Arial" w:cs="Arial"/>
                <w:color w:val="0000FF"/>
                <w:sz w:val="18"/>
                <w:szCs w:val="18"/>
              </w:rPr>
              <w:t>s 1 &amp;</w:t>
            </w:r>
            <w:r w:rsidR="005B5747" w:rsidRPr="00965389">
              <w:rPr>
                <w:rFonts w:ascii="Arial" w:hAnsi="Arial" w:cs="Arial"/>
                <w:color w:val="0000FF"/>
                <w:sz w:val="18"/>
                <w:szCs w:val="18"/>
              </w:rPr>
              <w:t xml:space="preserve"> 3</w:t>
            </w:r>
            <w:r w:rsidR="005B5747">
              <w:rPr>
                <w:rFonts w:ascii="Arial" w:hAnsi="Arial" w:cs="Arial"/>
                <w:color w:val="0000FF"/>
                <w:sz w:val="18"/>
                <w:szCs w:val="18"/>
              </w:rPr>
              <w:t>];</w:t>
            </w:r>
            <w:r w:rsidR="005F62C2">
              <w:rPr>
                <w:rFonts w:ascii="Arial" w:hAnsi="Arial" w:cs="Arial"/>
                <w:color w:val="0000FF"/>
                <w:sz w:val="18"/>
                <w:szCs w:val="18"/>
              </w:rPr>
              <w:t xml:space="preserve"> </w:t>
            </w:r>
            <w:r w:rsidR="005B5747">
              <w:rPr>
                <w:rFonts w:ascii="Arial" w:hAnsi="Arial" w:cs="Arial"/>
                <w:color w:val="0000FF"/>
                <w:sz w:val="18"/>
                <w:szCs w:val="18"/>
              </w:rPr>
              <w:t>[</w:t>
            </w:r>
            <w:r w:rsidRPr="00965389">
              <w:rPr>
                <w:rFonts w:ascii="Arial" w:hAnsi="Arial" w:cs="Arial"/>
                <w:color w:val="0000FF"/>
                <w:sz w:val="18"/>
                <w:szCs w:val="18"/>
              </w:rPr>
              <w:t>Statistical methods, paragraph</w:t>
            </w:r>
            <w:r w:rsidR="005B5747">
              <w:rPr>
                <w:rFonts w:ascii="Arial" w:hAnsi="Arial" w:cs="Arial"/>
                <w:color w:val="0000FF"/>
                <w:sz w:val="18"/>
                <w:szCs w:val="18"/>
              </w:rPr>
              <w:t>s 1-</w:t>
            </w:r>
            <w:r w:rsidR="00E60338">
              <w:rPr>
                <w:rFonts w:ascii="Arial" w:hAnsi="Arial" w:cs="Arial"/>
                <w:color w:val="0000FF"/>
                <w:sz w:val="18"/>
                <w:szCs w:val="18"/>
              </w:rPr>
              <w:t>3</w:t>
            </w:r>
            <w:r w:rsidR="00965389">
              <w:rPr>
                <w:rFonts w:ascii="Arial" w:hAnsi="Arial" w:cs="Arial"/>
                <w:color w:val="0000FF"/>
                <w:sz w:val="18"/>
                <w:szCs w:val="18"/>
              </w:rPr>
              <w:t>]</w:t>
            </w:r>
          </w:p>
        </w:tc>
      </w:tr>
      <w:tr w:rsidR="005C6657" w:rsidRPr="00965389" w14:paraId="46F2047F" w14:textId="77777777" w:rsidTr="00965389">
        <w:trPr>
          <w:gridAfter w:val="2"/>
          <w:wAfter w:w="95" w:type="dxa"/>
        </w:trPr>
        <w:tc>
          <w:tcPr>
            <w:tcW w:w="1384" w:type="dxa"/>
            <w:gridSpan w:val="2"/>
            <w:vMerge/>
          </w:tcPr>
          <w:p w14:paraId="4877B029" w14:textId="77777777" w:rsidR="005C6657" w:rsidRPr="00965389" w:rsidRDefault="005C6657" w:rsidP="006B733C">
            <w:pPr>
              <w:tabs>
                <w:tab w:val="left" w:pos="5400"/>
              </w:tabs>
              <w:rPr>
                <w:rFonts w:ascii="Arial" w:eastAsia="Calibri" w:hAnsi="Arial" w:cs="Arial"/>
                <w:bCs/>
                <w:sz w:val="18"/>
                <w:szCs w:val="18"/>
              </w:rPr>
            </w:pPr>
            <w:bookmarkStart w:id="78" w:name="italic41" w:colFirst="0" w:colLast="0"/>
            <w:bookmarkStart w:id="79" w:name="bold42" w:colFirst="0" w:colLast="0"/>
            <w:bookmarkEnd w:id="76"/>
            <w:bookmarkEnd w:id="77"/>
          </w:p>
        </w:tc>
        <w:tc>
          <w:tcPr>
            <w:tcW w:w="425" w:type="dxa"/>
            <w:vMerge/>
          </w:tcPr>
          <w:p w14:paraId="32ADFA46" w14:textId="77777777" w:rsidR="005C6657" w:rsidRPr="00965389" w:rsidRDefault="005C6657" w:rsidP="006B733C">
            <w:pPr>
              <w:tabs>
                <w:tab w:val="left" w:pos="5400"/>
              </w:tabs>
              <w:jc w:val="center"/>
              <w:rPr>
                <w:rFonts w:ascii="Arial" w:eastAsia="Calibri" w:hAnsi="Arial" w:cs="Arial"/>
                <w:sz w:val="18"/>
                <w:szCs w:val="18"/>
              </w:rPr>
            </w:pPr>
          </w:p>
        </w:tc>
        <w:tc>
          <w:tcPr>
            <w:tcW w:w="4819" w:type="dxa"/>
            <w:gridSpan w:val="4"/>
          </w:tcPr>
          <w:p w14:paraId="5767200D"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rPr>
              <w:t>b</w:t>
            </w:r>
            <w:r w:rsidRPr="00965389">
              <w:rPr>
                <w:rFonts w:ascii="Arial" w:eastAsia="Calibri" w:hAnsi="Arial" w:cs="Arial"/>
                <w:sz w:val="18"/>
                <w:szCs w:val="18"/>
              </w:rPr>
              <w:t>) Report category boundaries when continuous variables were categorized</w:t>
            </w:r>
            <w:bookmarkStart w:id="80" w:name="_GoBack"/>
            <w:bookmarkEnd w:id="80"/>
          </w:p>
        </w:tc>
        <w:tc>
          <w:tcPr>
            <w:tcW w:w="2127" w:type="dxa"/>
          </w:tcPr>
          <w:p w14:paraId="2A457DA6" w14:textId="77777777" w:rsidR="005C6657" w:rsidRPr="00965389" w:rsidRDefault="005C6657" w:rsidP="006B733C">
            <w:pPr>
              <w:tabs>
                <w:tab w:val="left" w:pos="5400"/>
              </w:tabs>
              <w:rPr>
                <w:rFonts w:ascii="Arial" w:hAnsi="Arial" w:cs="Arial"/>
                <w:color w:val="0000FF"/>
                <w:sz w:val="18"/>
                <w:szCs w:val="18"/>
              </w:rPr>
            </w:pPr>
            <w:r w:rsidRPr="00965389">
              <w:rPr>
                <w:rFonts w:ascii="Arial" w:hAnsi="Arial" w:cs="Arial"/>
                <w:color w:val="0000FF"/>
                <w:sz w:val="18"/>
                <w:szCs w:val="18"/>
              </w:rPr>
              <w:t>Not applicable</w:t>
            </w:r>
          </w:p>
        </w:tc>
      </w:tr>
      <w:tr w:rsidR="005C6657" w:rsidRPr="00965389" w14:paraId="7A1AC585" w14:textId="77777777" w:rsidTr="00965389">
        <w:trPr>
          <w:gridAfter w:val="2"/>
          <w:wAfter w:w="95" w:type="dxa"/>
        </w:trPr>
        <w:tc>
          <w:tcPr>
            <w:tcW w:w="1384" w:type="dxa"/>
            <w:gridSpan w:val="2"/>
            <w:vMerge/>
          </w:tcPr>
          <w:p w14:paraId="4DA36902" w14:textId="77777777" w:rsidR="005C6657" w:rsidRPr="00965389" w:rsidRDefault="005C6657" w:rsidP="006B733C">
            <w:pPr>
              <w:tabs>
                <w:tab w:val="left" w:pos="5400"/>
              </w:tabs>
              <w:rPr>
                <w:rFonts w:ascii="Arial" w:eastAsia="Calibri" w:hAnsi="Arial" w:cs="Arial"/>
                <w:bCs/>
                <w:sz w:val="18"/>
                <w:szCs w:val="18"/>
              </w:rPr>
            </w:pPr>
            <w:bookmarkStart w:id="81" w:name="italic42" w:colFirst="0" w:colLast="0"/>
            <w:bookmarkStart w:id="82" w:name="bold43" w:colFirst="0" w:colLast="0"/>
            <w:bookmarkEnd w:id="78"/>
            <w:bookmarkEnd w:id="79"/>
          </w:p>
        </w:tc>
        <w:tc>
          <w:tcPr>
            <w:tcW w:w="425" w:type="dxa"/>
            <w:vMerge/>
          </w:tcPr>
          <w:p w14:paraId="110048A6" w14:textId="77777777" w:rsidR="005C6657" w:rsidRPr="00965389" w:rsidRDefault="005C6657" w:rsidP="006B733C">
            <w:pPr>
              <w:tabs>
                <w:tab w:val="left" w:pos="5400"/>
              </w:tabs>
              <w:jc w:val="center"/>
              <w:rPr>
                <w:rFonts w:ascii="Arial" w:eastAsia="Calibri" w:hAnsi="Arial" w:cs="Arial"/>
                <w:sz w:val="18"/>
                <w:szCs w:val="18"/>
              </w:rPr>
            </w:pPr>
          </w:p>
        </w:tc>
        <w:tc>
          <w:tcPr>
            <w:tcW w:w="4819" w:type="dxa"/>
            <w:gridSpan w:val="4"/>
          </w:tcPr>
          <w:p w14:paraId="52EFB064"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w:t>
            </w:r>
            <w:r w:rsidRPr="00965389">
              <w:rPr>
                <w:rFonts w:ascii="Arial" w:eastAsia="Calibri" w:hAnsi="Arial" w:cs="Arial"/>
                <w:i/>
                <w:sz w:val="18"/>
                <w:szCs w:val="18"/>
              </w:rPr>
              <w:t>c</w:t>
            </w:r>
            <w:r w:rsidRPr="00965389">
              <w:rPr>
                <w:rFonts w:ascii="Arial" w:eastAsia="Calibri" w:hAnsi="Arial" w:cs="Arial"/>
                <w:sz w:val="18"/>
                <w:szCs w:val="18"/>
              </w:rPr>
              <w:t>) If relevant, consider translating estimates of relative risk into absolute risk for a meaningful time period</w:t>
            </w:r>
          </w:p>
        </w:tc>
        <w:tc>
          <w:tcPr>
            <w:tcW w:w="2127" w:type="dxa"/>
          </w:tcPr>
          <w:p w14:paraId="504ECCFC" w14:textId="77777777" w:rsidR="005C6657" w:rsidRPr="00965389" w:rsidRDefault="005C6657" w:rsidP="006B733C">
            <w:pPr>
              <w:tabs>
                <w:tab w:val="left" w:pos="5400"/>
              </w:tabs>
              <w:rPr>
                <w:rFonts w:ascii="Arial" w:hAnsi="Arial" w:cs="Arial"/>
                <w:color w:val="0000FF"/>
                <w:sz w:val="18"/>
                <w:szCs w:val="18"/>
                <w:highlight w:val="yellow"/>
              </w:rPr>
            </w:pPr>
            <w:r w:rsidRPr="00965389">
              <w:rPr>
                <w:rFonts w:ascii="Arial" w:hAnsi="Arial" w:cs="Arial"/>
                <w:color w:val="0000FF"/>
                <w:sz w:val="18"/>
                <w:szCs w:val="18"/>
              </w:rPr>
              <w:t>Not applicable</w:t>
            </w:r>
          </w:p>
        </w:tc>
      </w:tr>
      <w:tr w:rsidR="005C6657" w:rsidRPr="00965389" w14:paraId="6B87EA42" w14:textId="77777777" w:rsidTr="00965389">
        <w:trPr>
          <w:gridAfter w:val="2"/>
          <w:wAfter w:w="95" w:type="dxa"/>
        </w:trPr>
        <w:tc>
          <w:tcPr>
            <w:tcW w:w="1384" w:type="dxa"/>
            <w:gridSpan w:val="2"/>
          </w:tcPr>
          <w:p w14:paraId="701887AF" w14:textId="77777777" w:rsidR="005C6657" w:rsidRPr="00965389" w:rsidRDefault="005C6657" w:rsidP="006B733C">
            <w:pPr>
              <w:tabs>
                <w:tab w:val="left" w:pos="5400"/>
              </w:tabs>
              <w:rPr>
                <w:rFonts w:ascii="Arial" w:eastAsia="Calibri" w:hAnsi="Arial" w:cs="Arial"/>
                <w:bCs/>
                <w:sz w:val="18"/>
                <w:szCs w:val="18"/>
              </w:rPr>
            </w:pPr>
            <w:bookmarkStart w:id="83" w:name="italic43"/>
            <w:bookmarkStart w:id="84" w:name="bold44"/>
            <w:bookmarkEnd w:id="81"/>
            <w:bookmarkEnd w:id="82"/>
            <w:r w:rsidRPr="00965389">
              <w:rPr>
                <w:rFonts w:ascii="Arial" w:eastAsia="Calibri" w:hAnsi="Arial" w:cs="Arial"/>
                <w:bCs/>
                <w:sz w:val="18"/>
                <w:szCs w:val="18"/>
              </w:rPr>
              <w:t>Other analyses</w:t>
            </w:r>
            <w:bookmarkEnd w:id="83"/>
            <w:bookmarkEnd w:id="84"/>
          </w:p>
        </w:tc>
        <w:tc>
          <w:tcPr>
            <w:tcW w:w="425" w:type="dxa"/>
            <w:shd w:val="clear" w:color="auto" w:fill="auto"/>
          </w:tcPr>
          <w:p w14:paraId="781A34E3"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17</w:t>
            </w:r>
          </w:p>
        </w:tc>
        <w:tc>
          <w:tcPr>
            <w:tcW w:w="4819" w:type="dxa"/>
            <w:gridSpan w:val="4"/>
            <w:shd w:val="clear" w:color="auto" w:fill="auto"/>
          </w:tcPr>
          <w:p w14:paraId="206BF376"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Report other analyses done—eg analyses of subgroups and interactions, and sensitivity analyses</w:t>
            </w:r>
          </w:p>
        </w:tc>
        <w:tc>
          <w:tcPr>
            <w:tcW w:w="2127" w:type="dxa"/>
            <w:shd w:val="clear" w:color="auto" w:fill="auto"/>
          </w:tcPr>
          <w:p w14:paraId="6867A73E" w14:textId="77777777" w:rsidR="005C6657" w:rsidRPr="00965389" w:rsidRDefault="005C6657" w:rsidP="006B733C">
            <w:pPr>
              <w:tabs>
                <w:tab w:val="left" w:pos="5400"/>
              </w:tabs>
              <w:jc w:val="left"/>
              <w:rPr>
                <w:rFonts w:ascii="Arial" w:hAnsi="Arial" w:cs="Arial"/>
                <w:color w:val="0000FF"/>
                <w:sz w:val="18"/>
                <w:szCs w:val="18"/>
              </w:rPr>
            </w:pPr>
            <w:r w:rsidRPr="00965389">
              <w:rPr>
                <w:rFonts w:ascii="Arial" w:hAnsi="Arial" w:cs="Arial"/>
                <w:color w:val="0000FF"/>
                <w:sz w:val="18"/>
                <w:szCs w:val="18"/>
              </w:rPr>
              <w:t>No other analyses done</w:t>
            </w:r>
          </w:p>
        </w:tc>
      </w:tr>
      <w:tr w:rsidR="005C6657" w:rsidRPr="00965389" w14:paraId="6F834914" w14:textId="77777777" w:rsidTr="00965389">
        <w:tc>
          <w:tcPr>
            <w:tcW w:w="6440" w:type="dxa"/>
            <w:gridSpan w:val="5"/>
            <w:tcBorders>
              <w:top w:val="single" w:sz="4" w:space="0" w:color="auto"/>
              <w:bottom w:val="single" w:sz="4" w:space="0" w:color="auto"/>
            </w:tcBorders>
            <w:shd w:val="clear" w:color="auto" w:fill="D9D9D9" w:themeFill="background1" w:themeFillShade="D9"/>
          </w:tcPr>
          <w:p w14:paraId="5832E607" w14:textId="77777777" w:rsidR="005C6657" w:rsidRPr="00965389" w:rsidRDefault="005C6657" w:rsidP="006B733C">
            <w:pPr>
              <w:pStyle w:val="TableSubHead"/>
              <w:tabs>
                <w:tab w:val="left" w:pos="5400"/>
              </w:tabs>
              <w:rPr>
                <w:rFonts w:ascii="Arial" w:hAnsi="Arial" w:cs="Arial"/>
                <w:sz w:val="18"/>
                <w:szCs w:val="18"/>
              </w:rPr>
            </w:pPr>
            <w:bookmarkStart w:id="85" w:name="italic44"/>
            <w:bookmarkStart w:id="86" w:name="bold45"/>
            <w:r w:rsidRPr="00965389">
              <w:rPr>
                <w:rFonts w:ascii="Arial" w:hAnsi="Arial" w:cs="Arial"/>
                <w:sz w:val="18"/>
                <w:szCs w:val="18"/>
              </w:rPr>
              <w:t>Discussion</w:t>
            </w:r>
            <w:bookmarkEnd w:id="85"/>
            <w:bookmarkEnd w:id="86"/>
          </w:p>
        </w:tc>
        <w:tc>
          <w:tcPr>
            <w:tcW w:w="2410" w:type="dxa"/>
            <w:gridSpan w:val="5"/>
            <w:tcBorders>
              <w:top w:val="single" w:sz="4" w:space="0" w:color="auto"/>
              <w:bottom w:val="single" w:sz="4" w:space="0" w:color="auto"/>
            </w:tcBorders>
            <w:shd w:val="clear" w:color="auto" w:fill="D9D9D9" w:themeFill="background1" w:themeFillShade="D9"/>
          </w:tcPr>
          <w:p w14:paraId="33AF84B8" w14:textId="77777777" w:rsidR="005C6657" w:rsidRPr="00965389" w:rsidRDefault="005C6657" w:rsidP="006B733C">
            <w:pPr>
              <w:pStyle w:val="TableSubHead"/>
              <w:tabs>
                <w:tab w:val="left" w:pos="5400"/>
              </w:tabs>
              <w:rPr>
                <w:rFonts w:ascii="Arial" w:hAnsi="Arial" w:cs="Arial"/>
                <w:color w:val="0000FF"/>
                <w:sz w:val="18"/>
                <w:szCs w:val="18"/>
              </w:rPr>
            </w:pPr>
          </w:p>
        </w:tc>
      </w:tr>
      <w:tr w:rsidR="005C6657" w:rsidRPr="00965389" w14:paraId="2866F7C4" w14:textId="77777777" w:rsidTr="00965389">
        <w:trPr>
          <w:gridAfter w:val="2"/>
          <w:wAfter w:w="95" w:type="dxa"/>
        </w:trPr>
        <w:tc>
          <w:tcPr>
            <w:tcW w:w="1384" w:type="dxa"/>
            <w:gridSpan w:val="2"/>
          </w:tcPr>
          <w:p w14:paraId="1A9773FC" w14:textId="77777777" w:rsidR="005C6657" w:rsidRPr="00965389" w:rsidRDefault="005C6657" w:rsidP="006B733C">
            <w:pPr>
              <w:tabs>
                <w:tab w:val="left" w:pos="5400"/>
              </w:tabs>
              <w:rPr>
                <w:rFonts w:ascii="Arial" w:eastAsia="Calibri" w:hAnsi="Arial" w:cs="Arial"/>
                <w:bCs/>
                <w:sz w:val="18"/>
                <w:szCs w:val="18"/>
              </w:rPr>
            </w:pPr>
            <w:bookmarkStart w:id="87" w:name="italic45" w:colFirst="0" w:colLast="0"/>
            <w:bookmarkStart w:id="88" w:name="bold46" w:colFirst="0" w:colLast="0"/>
            <w:r w:rsidRPr="00965389">
              <w:rPr>
                <w:rFonts w:ascii="Arial" w:eastAsia="Calibri" w:hAnsi="Arial" w:cs="Arial"/>
                <w:bCs/>
                <w:sz w:val="18"/>
                <w:szCs w:val="18"/>
              </w:rPr>
              <w:t>Key results</w:t>
            </w:r>
          </w:p>
        </w:tc>
        <w:tc>
          <w:tcPr>
            <w:tcW w:w="425" w:type="dxa"/>
          </w:tcPr>
          <w:p w14:paraId="3F495DCB"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18</w:t>
            </w:r>
          </w:p>
        </w:tc>
        <w:tc>
          <w:tcPr>
            <w:tcW w:w="4819" w:type="dxa"/>
            <w:gridSpan w:val="4"/>
          </w:tcPr>
          <w:p w14:paraId="7CA00704"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Summarise key results with reference to study objectives</w:t>
            </w:r>
          </w:p>
        </w:tc>
        <w:tc>
          <w:tcPr>
            <w:tcW w:w="2127" w:type="dxa"/>
          </w:tcPr>
          <w:p w14:paraId="223A0F3A" w14:textId="77777777" w:rsidR="005C6657" w:rsidRPr="00965389" w:rsidRDefault="005C6657" w:rsidP="00965389">
            <w:pPr>
              <w:tabs>
                <w:tab w:val="left" w:pos="5400"/>
              </w:tabs>
              <w:rPr>
                <w:rFonts w:ascii="Arial" w:hAnsi="Arial" w:cs="Arial"/>
                <w:color w:val="0000FF"/>
                <w:sz w:val="18"/>
                <w:szCs w:val="18"/>
              </w:rPr>
            </w:pPr>
            <w:r w:rsidRPr="00965389">
              <w:rPr>
                <w:rFonts w:ascii="Arial" w:hAnsi="Arial" w:cs="Arial"/>
                <w:color w:val="0000FF"/>
                <w:sz w:val="18"/>
                <w:szCs w:val="18"/>
              </w:rPr>
              <w:t>OK</w:t>
            </w:r>
            <w:r w:rsidR="00A46ACE" w:rsidRPr="00965389">
              <w:rPr>
                <w:rFonts w:ascii="Arial" w:hAnsi="Arial" w:cs="Arial"/>
                <w:color w:val="0000FF"/>
                <w:sz w:val="18"/>
                <w:szCs w:val="18"/>
              </w:rPr>
              <w:t>: Discussion</w:t>
            </w:r>
            <w:r w:rsidR="00965389">
              <w:rPr>
                <w:rFonts w:ascii="Arial" w:hAnsi="Arial" w:cs="Arial"/>
                <w:color w:val="0000FF"/>
                <w:sz w:val="18"/>
                <w:szCs w:val="18"/>
              </w:rPr>
              <w:t xml:space="preserve"> [</w:t>
            </w:r>
            <w:r w:rsidR="00A46ACE" w:rsidRPr="00965389">
              <w:rPr>
                <w:rFonts w:ascii="Arial" w:hAnsi="Arial" w:cs="Arial"/>
                <w:color w:val="0000FF"/>
                <w:sz w:val="18"/>
                <w:szCs w:val="18"/>
              </w:rPr>
              <w:t>paragraph</w:t>
            </w:r>
            <w:r w:rsidR="005B5747">
              <w:rPr>
                <w:rFonts w:ascii="Arial" w:hAnsi="Arial" w:cs="Arial"/>
                <w:color w:val="0000FF"/>
                <w:sz w:val="18"/>
                <w:szCs w:val="18"/>
              </w:rPr>
              <w:t>s</w:t>
            </w:r>
            <w:r w:rsidR="00A46ACE" w:rsidRPr="00965389">
              <w:rPr>
                <w:rFonts w:ascii="Arial" w:hAnsi="Arial" w:cs="Arial"/>
                <w:color w:val="0000FF"/>
                <w:sz w:val="18"/>
                <w:szCs w:val="18"/>
              </w:rPr>
              <w:t xml:space="preserve"> 1</w:t>
            </w:r>
            <w:r w:rsidR="005B5747">
              <w:rPr>
                <w:rFonts w:ascii="Arial" w:hAnsi="Arial" w:cs="Arial"/>
                <w:color w:val="0000FF"/>
                <w:sz w:val="18"/>
                <w:szCs w:val="18"/>
              </w:rPr>
              <w:t>-3</w:t>
            </w:r>
            <w:r w:rsidR="00965389">
              <w:rPr>
                <w:rFonts w:ascii="Arial" w:hAnsi="Arial" w:cs="Arial"/>
                <w:color w:val="0000FF"/>
                <w:sz w:val="18"/>
                <w:szCs w:val="18"/>
              </w:rPr>
              <w:t>]</w:t>
            </w:r>
          </w:p>
        </w:tc>
      </w:tr>
      <w:tr w:rsidR="005C6657" w:rsidRPr="00965389" w14:paraId="73C8B361" w14:textId="77777777" w:rsidTr="00965389">
        <w:trPr>
          <w:gridAfter w:val="1"/>
          <w:wAfter w:w="49" w:type="dxa"/>
        </w:trPr>
        <w:tc>
          <w:tcPr>
            <w:tcW w:w="1384" w:type="dxa"/>
            <w:gridSpan w:val="2"/>
          </w:tcPr>
          <w:p w14:paraId="113BEFED" w14:textId="77777777" w:rsidR="005C6657" w:rsidRPr="00965389" w:rsidRDefault="005C6657" w:rsidP="006B733C">
            <w:pPr>
              <w:tabs>
                <w:tab w:val="left" w:pos="5400"/>
              </w:tabs>
              <w:rPr>
                <w:rFonts w:ascii="Arial" w:eastAsia="Calibri" w:hAnsi="Arial" w:cs="Arial"/>
                <w:bCs/>
                <w:sz w:val="18"/>
                <w:szCs w:val="18"/>
              </w:rPr>
            </w:pPr>
            <w:bookmarkStart w:id="89" w:name="italic46" w:colFirst="0" w:colLast="0"/>
            <w:bookmarkStart w:id="90" w:name="bold47" w:colFirst="0" w:colLast="0"/>
            <w:bookmarkEnd w:id="87"/>
            <w:bookmarkEnd w:id="88"/>
            <w:r w:rsidRPr="00965389">
              <w:rPr>
                <w:rFonts w:ascii="Arial" w:eastAsia="Calibri" w:hAnsi="Arial" w:cs="Arial"/>
                <w:bCs/>
                <w:sz w:val="18"/>
                <w:szCs w:val="18"/>
              </w:rPr>
              <w:t>Limitations</w:t>
            </w:r>
          </w:p>
        </w:tc>
        <w:tc>
          <w:tcPr>
            <w:tcW w:w="425" w:type="dxa"/>
          </w:tcPr>
          <w:p w14:paraId="437002C8"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19</w:t>
            </w:r>
          </w:p>
        </w:tc>
        <w:tc>
          <w:tcPr>
            <w:tcW w:w="4819" w:type="dxa"/>
            <w:gridSpan w:val="4"/>
          </w:tcPr>
          <w:p w14:paraId="3B278886"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Discuss limitations of the study, taking into account sources of potential bias or imprecision. Discuss both direction and magnitude of any potential bias</w:t>
            </w:r>
          </w:p>
        </w:tc>
        <w:tc>
          <w:tcPr>
            <w:tcW w:w="2173" w:type="dxa"/>
            <w:gridSpan w:val="2"/>
          </w:tcPr>
          <w:p w14:paraId="76AD5CA9" w14:textId="77777777" w:rsidR="005C6657" w:rsidRPr="00965389" w:rsidRDefault="005B5747" w:rsidP="005B5747">
            <w:pPr>
              <w:tabs>
                <w:tab w:val="left" w:pos="5400"/>
              </w:tabs>
              <w:jc w:val="left"/>
              <w:rPr>
                <w:rFonts w:ascii="Arial" w:hAnsi="Arial" w:cs="Arial"/>
                <w:color w:val="0000FF"/>
                <w:sz w:val="18"/>
                <w:szCs w:val="18"/>
              </w:rPr>
            </w:pPr>
            <w:r>
              <w:rPr>
                <w:rFonts w:ascii="Arial" w:hAnsi="Arial" w:cs="Arial"/>
                <w:color w:val="0000FF"/>
                <w:sz w:val="18"/>
                <w:szCs w:val="18"/>
              </w:rPr>
              <w:t xml:space="preserve">OK: </w:t>
            </w:r>
            <w:r w:rsidR="00A46ACE" w:rsidRPr="00965389">
              <w:rPr>
                <w:rFonts w:ascii="Arial" w:hAnsi="Arial" w:cs="Arial"/>
                <w:color w:val="0000FF"/>
                <w:sz w:val="18"/>
                <w:szCs w:val="18"/>
              </w:rPr>
              <w:t>Discussion</w:t>
            </w:r>
            <w:r w:rsidR="00965389">
              <w:rPr>
                <w:rFonts w:ascii="Arial" w:hAnsi="Arial" w:cs="Arial"/>
                <w:color w:val="0000FF"/>
                <w:sz w:val="18"/>
                <w:szCs w:val="18"/>
              </w:rPr>
              <w:t xml:space="preserve"> [</w:t>
            </w:r>
            <w:r w:rsidR="00A46ACE" w:rsidRPr="00965389">
              <w:rPr>
                <w:rFonts w:ascii="Arial" w:hAnsi="Arial" w:cs="Arial"/>
                <w:color w:val="0000FF"/>
                <w:sz w:val="18"/>
                <w:szCs w:val="18"/>
              </w:rPr>
              <w:t>paragraph</w:t>
            </w:r>
            <w:r w:rsidR="00965389">
              <w:rPr>
                <w:rFonts w:ascii="Arial" w:hAnsi="Arial" w:cs="Arial"/>
                <w:color w:val="0000FF"/>
                <w:sz w:val="18"/>
                <w:szCs w:val="18"/>
              </w:rPr>
              <w:t>s</w:t>
            </w:r>
            <w:r w:rsidR="00A46ACE" w:rsidRPr="00965389">
              <w:rPr>
                <w:rFonts w:ascii="Arial" w:hAnsi="Arial" w:cs="Arial"/>
                <w:color w:val="0000FF"/>
                <w:sz w:val="18"/>
                <w:szCs w:val="18"/>
              </w:rPr>
              <w:t xml:space="preserve"> </w:t>
            </w:r>
            <w:r>
              <w:rPr>
                <w:rFonts w:ascii="Arial" w:hAnsi="Arial" w:cs="Arial"/>
                <w:color w:val="0000FF"/>
                <w:sz w:val="18"/>
                <w:szCs w:val="18"/>
              </w:rPr>
              <w:t>4-9</w:t>
            </w:r>
            <w:r w:rsidR="00965389">
              <w:rPr>
                <w:rFonts w:ascii="Arial" w:hAnsi="Arial" w:cs="Arial"/>
                <w:color w:val="0000FF"/>
                <w:sz w:val="18"/>
                <w:szCs w:val="18"/>
              </w:rPr>
              <w:t>]</w:t>
            </w:r>
          </w:p>
        </w:tc>
      </w:tr>
      <w:tr w:rsidR="005C6657" w:rsidRPr="00965389" w14:paraId="665DD224" w14:textId="77777777" w:rsidTr="00965389">
        <w:trPr>
          <w:gridAfter w:val="1"/>
          <w:wAfter w:w="49" w:type="dxa"/>
        </w:trPr>
        <w:tc>
          <w:tcPr>
            <w:tcW w:w="1384" w:type="dxa"/>
            <w:gridSpan w:val="2"/>
          </w:tcPr>
          <w:p w14:paraId="75969755" w14:textId="77777777" w:rsidR="005C6657" w:rsidRPr="00965389" w:rsidRDefault="005C6657" w:rsidP="006B733C">
            <w:pPr>
              <w:tabs>
                <w:tab w:val="left" w:pos="5400"/>
              </w:tabs>
              <w:rPr>
                <w:rFonts w:ascii="Arial" w:eastAsia="Calibri" w:hAnsi="Arial" w:cs="Arial"/>
                <w:bCs/>
                <w:sz w:val="18"/>
                <w:szCs w:val="18"/>
              </w:rPr>
            </w:pPr>
            <w:bookmarkStart w:id="91" w:name="italic47" w:colFirst="0" w:colLast="0"/>
            <w:bookmarkStart w:id="92" w:name="bold48" w:colFirst="0" w:colLast="0"/>
            <w:bookmarkEnd w:id="89"/>
            <w:bookmarkEnd w:id="90"/>
            <w:r w:rsidRPr="00965389">
              <w:rPr>
                <w:rFonts w:ascii="Arial" w:eastAsia="Calibri" w:hAnsi="Arial" w:cs="Arial"/>
                <w:bCs/>
                <w:sz w:val="18"/>
                <w:szCs w:val="18"/>
              </w:rPr>
              <w:t>Interpretation</w:t>
            </w:r>
          </w:p>
        </w:tc>
        <w:tc>
          <w:tcPr>
            <w:tcW w:w="425" w:type="dxa"/>
          </w:tcPr>
          <w:p w14:paraId="2D3884E7"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20</w:t>
            </w:r>
          </w:p>
        </w:tc>
        <w:tc>
          <w:tcPr>
            <w:tcW w:w="4819" w:type="dxa"/>
            <w:gridSpan w:val="4"/>
          </w:tcPr>
          <w:p w14:paraId="6C4F507B"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Give a cautious overall interpretation of results considering objectives, limitations, multiplicity of analyses, results from similar studies, and other relevant evidence</w:t>
            </w:r>
          </w:p>
        </w:tc>
        <w:tc>
          <w:tcPr>
            <w:tcW w:w="2173" w:type="dxa"/>
            <w:gridSpan w:val="2"/>
          </w:tcPr>
          <w:p w14:paraId="39CF7239" w14:textId="77777777" w:rsidR="005C6657" w:rsidRPr="00965389" w:rsidRDefault="00A46ACE" w:rsidP="005B5747">
            <w:pPr>
              <w:tabs>
                <w:tab w:val="left" w:pos="5400"/>
              </w:tabs>
              <w:rPr>
                <w:rFonts w:ascii="Arial" w:hAnsi="Arial" w:cs="Arial"/>
                <w:color w:val="0000FF"/>
                <w:sz w:val="18"/>
                <w:szCs w:val="18"/>
              </w:rPr>
            </w:pPr>
            <w:r w:rsidRPr="00965389">
              <w:rPr>
                <w:rFonts w:ascii="Arial" w:hAnsi="Arial" w:cs="Arial"/>
                <w:color w:val="0000FF"/>
                <w:sz w:val="18"/>
                <w:szCs w:val="18"/>
              </w:rPr>
              <w:t>OK: Discussion</w:t>
            </w:r>
            <w:r w:rsidR="00965389">
              <w:rPr>
                <w:rFonts w:ascii="Arial" w:hAnsi="Arial" w:cs="Arial"/>
                <w:color w:val="0000FF"/>
                <w:sz w:val="18"/>
                <w:szCs w:val="18"/>
              </w:rPr>
              <w:t xml:space="preserve"> [</w:t>
            </w:r>
            <w:r w:rsidRPr="00965389">
              <w:rPr>
                <w:rFonts w:ascii="Arial" w:hAnsi="Arial" w:cs="Arial"/>
                <w:color w:val="0000FF"/>
                <w:sz w:val="18"/>
                <w:szCs w:val="18"/>
              </w:rPr>
              <w:t xml:space="preserve">paragraph </w:t>
            </w:r>
            <w:r w:rsidR="005B5747">
              <w:rPr>
                <w:rFonts w:ascii="Arial" w:hAnsi="Arial" w:cs="Arial"/>
                <w:color w:val="0000FF"/>
                <w:sz w:val="18"/>
                <w:szCs w:val="18"/>
              </w:rPr>
              <w:t>1</w:t>
            </w:r>
            <w:r w:rsidR="00965389">
              <w:rPr>
                <w:rFonts w:ascii="Arial" w:hAnsi="Arial" w:cs="Arial"/>
                <w:color w:val="0000FF"/>
                <w:sz w:val="18"/>
                <w:szCs w:val="18"/>
              </w:rPr>
              <w:t>]</w:t>
            </w:r>
          </w:p>
        </w:tc>
      </w:tr>
      <w:tr w:rsidR="005C6657" w:rsidRPr="00965389" w14:paraId="08378820" w14:textId="77777777" w:rsidTr="00965389">
        <w:trPr>
          <w:gridAfter w:val="1"/>
          <w:wAfter w:w="49" w:type="dxa"/>
        </w:trPr>
        <w:tc>
          <w:tcPr>
            <w:tcW w:w="1384" w:type="dxa"/>
            <w:gridSpan w:val="2"/>
          </w:tcPr>
          <w:p w14:paraId="38539C53" w14:textId="77777777" w:rsidR="005C6657" w:rsidRPr="00965389" w:rsidRDefault="005C6657" w:rsidP="006B733C">
            <w:pPr>
              <w:tabs>
                <w:tab w:val="left" w:pos="5400"/>
              </w:tabs>
              <w:rPr>
                <w:rFonts w:ascii="Arial" w:eastAsia="Calibri" w:hAnsi="Arial" w:cs="Arial"/>
                <w:bCs/>
                <w:sz w:val="18"/>
                <w:szCs w:val="18"/>
              </w:rPr>
            </w:pPr>
            <w:bookmarkStart w:id="93" w:name="italic48" w:colFirst="0" w:colLast="0"/>
            <w:bookmarkStart w:id="94" w:name="bold49" w:colFirst="0" w:colLast="0"/>
            <w:bookmarkEnd w:id="91"/>
            <w:bookmarkEnd w:id="92"/>
            <w:r w:rsidRPr="00965389">
              <w:rPr>
                <w:rFonts w:ascii="Arial" w:eastAsia="Calibri" w:hAnsi="Arial" w:cs="Arial"/>
                <w:bCs/>
                <w:sz w:val="18"/>
                <w:szCs w:val="18"/>
              </w:rPr>
              <w:t>Generalisability</w:t>
            </w:r>
          </w:p>
        </w:tc>
        <w:tc>
          <w:tcPr>
            <w:tcW w:w="425" w:type="dxa"/>
          </w:tcPr>
          <w:p w14:paraId="7AA0EF8B"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21</w:t>
            </w:r>
          </w:p>
        </w:tc>
        <w:tc>
          <w:tcPr>
            <w:tcW w:w="4819" w:type="dxa"/>
            <w:gridSpan w:val="4"/>
          </w:tcPr>
          <w:p w14:paraId="0B12AE12"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Discuss the generalisability (external validity) of the study results</w:t>
            </w:r>
          </w:p>
        </w:tc>
        <w:tc>
          <w:tcPr>
            <w:tcW w:w="2173" w:type="dxa"/>
            <w:gridSpan w:val="2"/>
          </w:tcPr>
          <w:p w14:paraId="66ACA4B4" w14:textId="77777777" w:rsidR="005C6657" w:rsidRPr="00965389" w:rsidRDefault="00A46ACE" w:rsidP="005B5747">
            <w:pPr>
              <w:tabs>
                <w:tab w:val="left" w:pos="5400"/>
              </w:tabs>
              <w:rPr>
                <w:rFonts w:ascii="Arial" w:hAnsi="Arial" w:cs="Arial"/>
                <w:color w:val="0000FF"/>
                <w:sz w:val="18"/>
                <w:szCs w:val="18"/>
              </w:rPr>
            </w:pPr>
            <w:r w:rsidRPr="00965389">
              <w:rPr>
                <w:rFonts w:ascii="Arial" w:hAnsi="Arial" w:cs="Arial"/>
                <w:color w:val="0000FF"/>
                <w:sz w:val="18"/>
                <w:szCs w:val="18"/>
              </w:rPr>
              <w:t>OK: Discussion</w:t>
            </w:r>
            <w:r w:rsidR="00965389">
              <w:rPr>
                <w:rFonts w:ascii="Arial" w:hAnsi="Arial" w:cs="Arial"/>
                <w:color w:val="0000FF"/>
                <w:sz w:val="18"/>
                <w:szCs w:val="18"/>
              </w:rPr>
              <w:t xml:space="preserve"> [</w:t>
            </w:r>
            <w:r w:rsidRPr="00965389">
              <w:rPr>
                <w:rFonts w:ascii="Arial" w:hAnsi="Arial" w:cs="Arial"/>
                <w:color w:val="0000FF"/>
                <w:sz w:val="18"/>
                <w:szCs w:val="18"/>
              </w:rPr>
              <w:t xml:space="preserve">paragraph </w:t>
            </w:r>
            <w:r w:rsidR="005B5747">
              <w:rPr>
                <w:rFonts w:ascii="Arial" w:hAnsi="Arial" w:cs="Arial"/>
                <w:color w:val="0000FF"/>
                <w:sz w:val="18"/>
                <w:szCs w:val="18"/>
              </w:rPr>
              <w:t>8</w:t>
            </w:r>
            <w:r w:rsidR="00965389">
              <w:rPr>
                <w:rFonts w:ascii="Arial" w:hAnsi="Arial" w:cs="Arial"/>
                <w:color w:val="0000FF"/>
                <w:sz w:val="18"/>
                <w:szCs w:val="18"/>
              </w:rPr>
              <w:t>]</w:t>
            </w:r>
          </w:p>
        </w:tc>
      </w:tr>
      <w:tr w:rsidR="005C6657" w:rsidRPr="00965389" w14:paraId="4966E0C4" w14:textId="77777777" w:rsidTr="00965389">
        <w:trPr>
          <w:gridAfter w:val="2"/>
          <w:wAfter w:w="95" w:type="dxa"/>
        </w:trPr>
        <w:tc>
          <w:tcPr>
            <w:tcW w:w="6440" w:type="dxa"/>
            <w:gridSpan w:val="5"/>
            <w:shd w:val="clear" w:color="auto" w:fill="D9D9D9" w:themeFill="background1" w:themeFillShade="D9"/>
          </w:tcPr>
          <w:p w14:paraId="556DFB55" w14:textId="77777777" w:rsidR="005C6657" w:rsidRPr="00965389" w:rsidRDefault="005C6657" w:rsidP="006B733C">
            <w:pPr>
              <w:pStyle w:val="TableSubHead"/>
              <w:tabs>
                <w:tab w:val="left" w:pos="5400"/>
              </w:tabs>
              <w:rPr>
                <w:rFonts w:ascii="Arial" w:hAnsi="Arial" w:cs="Arial"/>
                <w:sz w:val="18"/>
                <w:szCs w:val="18"/>
              </w:rPr>
            </w:pPr>
            <w:bookmarkStart w:id="95" w:name="italic49"/>
            <w:bookmarkStart w:id="96" w:name="bold50"/>
            <w:bookmarkEnd w:id="93"/>
            <w:bookmarkEnd w:id="94"/>
            <w:r w:rsidRPr="00965389">
              <w:rPr>
                <w:rFonts w:ascii="Arial" w:hAnsi="Arial" w:cs="Arial"/>
                <w:sz w:val="18"/>
                <w:szCs w:val="18"/>
              </w:rPr>
              <w:t>Other information</w:t>
            </w:r>
            <w:bookmarkEnd w:id="95"/>
            <w:bookmarkEnd w:id="96"/>
          </w:p>
        </w:tc>
        <w:tc>
          <w:tcPr>
            <w:tcW w:w="2315" w:type="dxa"/>
            <w:gridSpan w:val="3"/>
            <w:shd w:val="clear" w:color="auto" w:fill="D9D9D9" w:themeFill="background1" w:themeFillShade="D9"/>
          </w:tcPr>
          <w:p w14:paraId="774FBF32" w14:textId="77777777" w:rsidR="005C6657" w:rsidRPr="00965389" w:rsidRDefault="005C6657" w:rsidP="006B733C">
            <w:pPr>
              <w:pStyle w:val="TableSubHead"/>
              <w:tabs>
                <w:tab w:val="left" w:pos="5400"/>
              </w:tabs>
              <w:rPr>
                <w:rFonts w:ascii="Arial" w:hAnsi="Arial" w:cs="Arial"/>
                <w:color w:val="0000FF"/>
                <w:sz w:val="18"/>
                <w:szCs w:val="18"/>
              </w:rPr>
            </w:pPr>
          </w:p>
        </w:tc>
      </w:tr>
      <w:tr w:rsidR="005C6657" w:rsidRPr="00965389" w14:paraId="2E714105" w14:textId="77777777" w:rsidTr="00965389">
        <w:trPr>
          <w:gridAfter w:val="2"/>
          <w:wAfter w:w="95" w:type="dxa"/>
        </w:trPr>
        <w:tc>
          <w:tcPr>
            <w:tcW w:w="1384" w:type="dxa"/>
            <w:gridSpan w:val="2"/>
          </w:tcPr>
          <w:p w14:paraId="0AC9A5EF" w14:textId="77777777" w:rsidR="005C6657" w:rsidRPr="00965389" w:rsidRDefault="005C6657" w:rsidP="006B733C">
            <w:pPr>
              <w:tabs>
                <w:tab w:val="left" w:pos="5400"/>
              </w:tabs>
              <w:rPr>
                <w:rFonts w:ascii="Arial" w:eastAsia="Calibri" w:hAnsi="Arial" w:cs="Arial"/>
                <w:bCs/>
                <w:sz w:val="18"/>
                <w:szCs w:val="18"/>
              </w:rPr>
            </w:pPr>
            <w:bookmarkStart w:id="97" w:name="italic50" w:colFirst="0" w:colLast="0"/>
            <w:bookmarkStart w:id="98" w:name="bold51" w:colFirst="0" w:colLast="0"/>
            <w:r w:rsidRPr="00965389">
              <w:rPr>
                <w:rFonts w:ascii="Arial" w:eastAsia="Calibri" w:hAnsi="Arial" w:cs="Arial"/>
                <w:bCs/>
                <w:sz w:val="18"/>
                <w:szCs w:val="18"/>
              </w:rPr>
              <w:t>Funding</w:t>
            </w:r>
          </w:p>
        </w:tc>
        <w:tc>
          <w:tcPr>
            <w:tcW w:w="425" w:type="dxa"/>
          </w:tcPr>
          <w:p w14:paraId="74EF766C" w14:textId="77777777" w:rsidR="005C6657" w:rsidRPr="00965389" w:rsidRDefault="005C6657" w:rsidP="006B733C">
            <w:pPr>
              <w:tabs>
                <w:tab w:val="left" w:pos="5400"/>
              </w:tabs>
              <w:jc w:val="center"/>
              <w:rPr>
                <w:rFonts w:ascii="Arial" w:eastAsia="Calibri" w:hAnsi="Arial" w:cs="Arial"/>
                <w:sz w:val="18"/>
                <w:szCs w:val="18"/>
              </w:rPr>
            </w:pPr>
            <w:r w:rsidRPr="00965389">
              <w:rPr>
                <w:rFonts w:ascii="Arial" w:eastAsia="Calibri" w:hAnsi="Arial" w:cs="Arial"/>
                <w:sz w:val="18"/>
                <w:szCs w:val="18"/>
              </w:rPr>
              <w:t>22</w:t>
            </w:r>
          </w:p>
        </w:tc>
        <w:tc>
          <w:tcPr>
            <w:tcW w:w="4773" w:type="dxa"/>
            <w:gridSpan w:val="3"/>
          </w:tcPr>
          <w:p w14:paraId="219EFAB5" w14:textId="77777777" w:rsidR="005C6657" w:rsidRPr="00965389" w:rsidRDefault="005C6657" w:rsidP="006B733C">
            <w:pPr>
              <w:tabs>
                <w:tab w:val="left" w:pos="5400"/>
              </w:tabs>
              <w:rPr>
                <w:rFonts w:ascii="Arial" w:eastAsia="Calibri" w:hAnsi="Arial" w:cs="Arial"/>
                <w:sz w:val="18"/>
                <w:szCs w:val="18"/>
              </w:rPr>
            </w:pPr>
            <w:r w:rsidRPr="00965389">
              <w:rPr>
                <w:rFonts w:ascii="Arial" w:eastAsia="Calibri" w:hAnsi="Arial" w:cs="Arial"/>
                <w:sz w:val="18"/>
                <w:szCs w:val="18"/>
              </w:rPr>
              <w:t>Give the source of funding and the role of the funders for the present study and, if applicable, for the original study on which the present article is based</w:t>
            </w:r>
          </w:p>
        </w:tc>
        <w:tc>
          <w:tcPr>
            <w:tcW w:w="2173" w:type="dxa"/>
            <w:gridSpan w:val="2"/>
          </w:tcPr>
          <w:p w14:paraId="6B04B3C3" w14:textId="77777777" w:rsidR="005C6657" w:rsidRPr="00965389" w:rsidRDefault="005C6657" w:rsidP="00965389">
            <w:pPr>
              <w:tabs>
                <w:tab w:val="left" w:pos="5400"/>
              </w:tabs>
              <w:rPr>
                <w:rFonts w:ascii="Arial" w:hAnsi="Arial" w:cs="Arial"/>
                <w:color w:val="0000FF"/>
                <w:sz w:val="18"/>
                <w:szCs w:val="18"/>
              </w:rPr>
            </w:pPr>
            <w:r w:rsidRPr="00965389">
              <w:rPr>
                <w:rFonts w:ascii="Arial" w:hAnsi="Arial" w:cs="Arial"/>
                <w:color w:val="0000FF"/>
                <w:sz w:val="18"/>
                <w:szCs w:val="18"/>
              </w:rPr>
              <w:t>OK</w:t>
            </w:r>
            <w:r w:rsidR="00A46ACE" w:rsidRPr="00965389">
              <w:rPr>
                <w:rFonts w:ascii="Arial" w:hAnsi="Arial" w:cs="Arial"/>
                <w:color w:val="0000FF"/>
                <w:sz w:val="18"/>
                <w:szCs w:val="18"/>
              </w:rPr>
              <w:t xml:space="preserve">: </w:t>
            </w:r>
            <w:r w:rsidR="00965389">
              <w:rPr>
                <w:rFonts w:ascii="Arial" w:hAnsi="Arial" w:cs="Arial"/>
                <w:color w:val="0000FF"/>
                <w:sz w:val="18"/>
                <w:szCs w:val="18"/>
              </w:rPr>
              <w:t>S</w:t>
            </w:r>
            <w:r w:rsidR="006114AF" w:rsidRPr="00965389">
              <w:rPr>
                <w:rFonts w:ascii="Arial" w:hAnsi="Arial" w:cs="Arial"/>
                <w:color w:val="0000FF"/>
                <w:sz w:val="18"/>
                <w:szCs w:val="18"/>
              </w:rPr>
              <w:t>ubmission</w:t>
            </w:r>
            <w:r w:rsidR="00A46ACE" w:rsidRPr="00965389">
              <w:rPr>
                <w:rFonts w:ascii="Arial" w:hAnsi="Arial" w:cs="Arial"/>
                <w:color w:val="0000FF"/>
                <w:sz w:val="18"/>
                <w:szCs w:val="18"/>
              </w:rPr>
              <w:t xml:space="preserve"> form</w:t>
            </w:r>
          </w:p>
        </w:tc>
      </w:tr>
      <w:bookmarkEnd w:id="97"/>
      <w:bookmarkEnd w:id="98"/>
    </w:tbl>
    <w:p w14:paraId="49D815FD" w14:textId="77777777" w:rsidR="005C6657" w:rsidRDefault="005C6657" w:rsidP="005C6657">
      <w:pPr>
        <w:rPr>
          <w:rFonts w:asciiTheme="minorBidi" w:hAnsiTheme="minorBidi"/>
        </w:rPr>
      </w:pPr>
    </w:p>
    <w:p w14:paraId="01D05518" w14:textId="77777777" w:rsidR="005C6657" w:rsidRDefault="005C6657" w:rsidP="005C6657">
      <w:pPr>
        <w:rPr>
          <w:rFonts w:asciiTheme="minorBidi" w:hAnsiTheme="minorBidi"/>
        </w:rPr>
      </w:pPr>
    </w:p>
    <w:p w14:paraId="305D2674" w14:textId="77777777" w:rsidR="002A0CAB" w:rsidRDefault="002A0CAB"/>
    <w:sectPr w:rsidR="002A0CAB" w:rsidSect="00003AF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083C4" w14:textId="77777777" w:rsidR="00EC7456" w:rsidRDefault="00EC7456" w:rsidP="00F4597E">
      <w:r>
        <w:separator/>
      </w:r>
    </w:p>
  </w:endnote>
  <w:endnote w:type="continuationSeparator" w:id="0">
    <w:p w14:paraId="6FF084E9" w14:textId="77777777" w:rsidR="00EC7456" w:rsidRDefault="00EC7456" w:rsidP="00F4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A1F52" w14:textId="77777777" w:rsidR="00EC7456" w:rsidRDefault="00EC7456" w:rsidP="00F4597E">
      <w:r>
        <w:separator/>
      </w:r>
    </w:p>
  </w:footnote>
  <w:footnote w:type="continuationSeparator" w:id="0">
    <w:p w14:paraId="487F1E5A" w14:textId="77777777" w:rsidR="00EC7456" w:rsidRDefault="00EC7456" w:rsidP="00F4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9308" w14:textId="77777777" w:rsidR="00902596" w:rsidRPr="00F4597E" w:rsidRDefault="00902596" w:rsidP="00F4597E">
    <w:pPr>
      <w:pStyle w:val="Encabezado"/>
      <w:jc w:val="right"/>
      <w:rPr>
        <w:b/>
        <w:lang w:val="es-ES"/>
      </w:rPr>
    </w:pPr>
    <w:r w:rsidRPr="00F4597E">
      <w:rPr>
        <w:b/>
        <w:lang w:val="es-ES"/>
      </w:rPr>
      <w:t>S1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57"/>
    <w:rsid w:val="000012B4"/>
    <w:rsid w:val="000028B0"/>
    <w:rsid w:val="00003AF3"/>
    <w:rsid w:val="00003B18"/>
    <w:rsid w:val="0000418A"/>
    <w:rsid w:val="0000508B"/>
    <w:rsid w:val="00006907"/>
    <w:rsid w:val="000074F1"/>
    <w:rsid w:val="00011FF4"/>
    <w:rsid w:val="00013635"/>
    <w:rsid w:val="00014414"/>
    <w:rsid w:val="00025C55"/>
    <w:rsid w:val="00026FFD"/>
    <w:rsid w:val="000309A2"/>
    <w:rsid w:val="00030EEE"/>
    <w:rsid w:val="00031F93"/>
    <w:rsid w:val="00033BEF"/>
    <w:rsid w:val="00033E6D"/>
    <w:rsid w:val="000374D8"/>
    <w:rsid w:val="000404D2"/>
    <w:rsid w:val="00040825"/>
    <w:rsid w:val="00040D47"/>
    <w:rsid w:val="00041AFE"/>
    <w:rsid w:val="000423D0"/>
    <w:rsid w:val="00042851"/>
    <w:rsid w:val="00043FFD"/>
    <w:rsid w:val="00044545"/>
    <w:rsid w:val="00044819"/>
    <w:rsid w:val="00044960"/>
    <w:rsid w:val="00044A11"/>
    <w:rsid w:val="00046023"/>
    <w:rsid w:val="000466F1"/>
    <w:rsid w:val="00050A47"/>
    <w:rsid w:val="00050D18"/>
    <w:rsid w:val="00052F1E"/>
    <w:rsid w:val="00054841"/>
    <w:rsid w:val="00056655"/>
    <w:rsid w:val="00056A08"/>
    <w:rsid w:val="00057F70"/>
    <w:rsid w:val="00062622"/>
    <w:rsid w:val="00062A82"/>
    <w:rsid w:val="00062CBA"/>
    <w:rsid w:val="00064A73"/>
    <w:rsid w:val="0006503F"/>
    <w:rsid w:val="00065BE1"/>
    <w:rsid w:val="0007103D"/>
    <w:rsid w:val="00074BEC"/>
    <w:rsid w:val="0007509F"/>
    <w:rsid w:val="000756E4"/>
    <w:rsid w:val="0007619A"/>
    <w:rsid w:val="0008194B"/>
    <w:rsid w:val="000836AF"/>
    <w:rsid w:val="00083B2F"/>
    <w:rsid w:val="00084A13"/>
    <w:rsid w:val="00087DF9"/>
    <w:rsid w:val="00090A18"/>
    <w:rsid w:val="00091BC2"/>
    <w:rsid w:val="00093B7D"/>
    <w:rsid w:val="00094363"/>
    <w:rsid w:val="00094757"/>
    <w:rsid w:val="000A2459"/>
    <w:rsid w:val="000A2562"/>
    <w:rsid w:val="000A38B8"/>
    <w:rsid w:val="000A581A"/>
    <w:rsid w:val="000A5C89"/>
    <w:rsid w:val="000A6E04"/>
    <w:rsid w:val="000B0263"/>
    <w:rsid w:val="000B049F"/>
    <w:rsid w:val="000B07AB"/>
    <w:rsid w:val="000B0FE4"/>
    <w:rsid w:val="000B179A"/>
    <w:rsid w:val="000B2059"/>
    <w:rsid w:val="000B2951"/>
    <w:rsid w:val="000B4D95"/>
    <w:rsid w:val="000B591E"/>
    <w:rsid w:val="000B593E"/>
    <w:rsid w:val="000B5CEA"/>
    <w:rsid w:val="000B6391"/>
    <w:rsid w:val="000C166D"/>
    <w:rsid w:val="000C2BC6"/>
    <w:rsid w:val="000C3FFB"/>
    <w:rsid w:val="000C411B"/>
    <w:rsid w:val="000C54ED"/>
    <w:rsid w:val="000C6305"/>
    <w:rsid w:val="000C72A1"/>
    <w:rsid w:val="000C732D"/>
    <w:rsid w:val="000C77C5"/>
    <w:rsid w:val="000D1378"/>
    <w:rsid w:val="000D1557"/>
    <w:rsid w:val="000D1912"/>
    <w:rsid w:val="000D2CC8"/>
    <w:rsid w:val="000D2F9A"/>
    <w:rsid w:val="000D3416"/>
    <w:rsid w:val="000D4868"/>
    <w:rsid w:val="000D4A1B"/>
    <w:rsid w:val="000D66E0"/>
    <w:rsid w:val="000D7CBE"/>
    <w:rsid w:val="000D7FB1"/>
    <w:rsid w:val="000E001A"/>
    <w:rsid w:val="000E016A"/>
    <w:rsid w:val="000E05F1"/>
    <w:rsid w:val="000E18F7"/>
    <w:rsid w:val="000E2078"/>
    <w:rsid w:val="000E52F3"/>
    <w:rsid w:val="000E73BB"/>
    <w:rsid w:val="000E767E"/>
    <w:rsid w:val="000E79A9"/>
    <w:rsid w:val="000F1489"/>
    <w:rsid w:val="000F1B3F"/>
    <w:rsid w:val="000F2C38"/>
    <w:rsid w:val="000F43C1"/>
    <w:rsid w:val="000F44AF"/>
    <w:rsid w:val="000F5F23"/>
    <w:rsid w:val="00103C6F"/>
    <w:rsid w:val="001046D7"/>
    <w:rsid w:val="0010680E"/>
    <w:rsid w:val="00111AEA"/>
    <w:rsid w:val="00112A77"/>
    <w:rsid w:val="001167DA"/>
    <w:rsid w:val="0011686B"/>
    <w:rsid w:val="001168C3"/>
    <w:rsid w:val="00120CC6"/>
    <w:rsid w:val="0012100C"/>
    <w:rsid w:val="001229D4"/>
    <w:rsid w:val="00123CAA"/>
    <w:rsid w:val="00124B3C"/>
    <w:rsid w:val="00125EBB"/>
    <w:rsid w:val="00127AFF"/>
    <w:rsid w:val="00133360"/>
    <w:rsid w:val="00135247"/>
    <w:rsid w:val="0013540F"/>
    <w:rsid w:val="00140D72"/>
    <w:rsid w:val="001415B3"/>
    <w:rsid w:val="0014163D"/>
    <w:rsid w:val="001420E6"/>
    <w:rsid w:val="0014294F"/>
    <w:rsid w:val="00143C9A"/>
    <w:rsid w:val="001444C4"/>
    <w:rsid w:val="00147D5A"/>
    <w:rsid w:val="001506E8"/>
    <w:rsid w:val="00150C7F"/>
    <w:rsid w:val="00150EB7"/>
    <w:rsid w:val="00151770"/>
    <w:rsid w:val="001529BD"/>
    <w:rsid w:val="001556ED"/>
    <w:rsid w:val="0015630E"/>
    <w:rsid w:val="00157378"/>
    <w:rsid w:val="00157DBA"/>
    <w:rsid w:val="0016067A"/>
    <w:rsid w:val="00160D49"/>
    <w:rsid w:val="0016153E"/>
    <w:rsid w:val="00162F46"/>
    <w:rsid w:val="001636ED"/>
    <w:rsid w:val="001641CC"/>
    <w:rsid w:val="00165AD4"/>
    <w:rsid w:val="001670D7"/>
    <w:rsid w:val="001677FC"/>
    <w:rsid w:val="00171537"/>
    <w:rsid w:val="00174408"/>
    <w:rsid w:val="00174B56"/>
    <w:rsid w:val="00182D8D"/>
    <w:rsid w:val="00183188"/>
    <w:rsid w:val="00184E70"/>
    <w:rsid w:val="001901C0"/>
    <w:rsid w:val="00190EBC"/>
    <w:rsid w:val="00193839"/>
    <w:rsid w:val="00194418"/>
    <w:rsid w:val="00195A0B"/>
    <w:rsid w:val="00197B1C"/>
    <w:rsid w:val="001A16E8"/>
    <w:rsid w:val="001A1AA6"/>
    <w:rsid w:val="001A2539"/>
    <w:rsid w:val="001A30F3"/>
    <w:rsid w:val="001A3415"/>
    <w:rsid w:val="001A3A44"/>
    <w:rsid w:val="001A562C"/>
    <w:rsid w:val="001A6BE3"/>
    <w:rsid w:val="001B1082"/>
    <w:rsid w:val="001B156F"/>
    <w:rsid w:val="001B24C0"/>
    <w:rsid w:val="001B2AD3"/>
    <w:rsid w:val="001B2E7A"/>
    <w:rsid w:val="001B39C9"/>
    <w:rsid w:val="001B4EA7"/>
    <w:rsid w:val="001B6481"/>
    <w:rsid w:val="001C1989"/>
    <w:rsid w:val="001C38B2"/>
    <w:rsid w:val="001C38CA"/>
    <w:rsid w:val="001C3B8D"/>
    <w:rsid w:val="001C5F24"/>
    <w:rsid w:val="001C6510"/>
    <w:rsid w:val="001C6CF8"/>
    <w:rsid w:val="001C7616"/>
    <w:rsid w:val="001C7718"/>
    <w:rsid w:val="001C7731"/>
    <w:rsid w:val="001C7D8D"/>
    <w:rsid w:val="001D020D"/>
    <w:rsid w:val="001D0A43"/>
    <w:rsid w:val="001D119C"/>
    <w:rsid w:val="001D2F9A"/>
    <w:rsid w:val="001D4850"/>
    <w:rsid w:val="001D6C89"/>
    <w:rsid w:val="001D74F7"/>
    <w:rsid w:val="001E0356"/>
    <w:rsid w:val="001E1C5A"/>
    <w:rsid w:val="001E1EDC"/>
    <w:rsid w:val="001E5026"/>
    <w:rsid w:val="001F214E"/>
    <w:rsid w:val="001F2555"/>
    <w:rsid w:val="001F3FF5"/>
    <w:rsid w:val="001F4ECC"/>
    <w:rsid w:val="001F6C0F"/>
    <w:rsid w:val="00203817"/>
    <w:rsid w:val="0020637D"/>
    <w:rsid w:val="00210D60"/>
    <w:rsid w:val="00211D3B"/>
    <w:rsid w:val="002123B8"/>
    <w:rsid w:val="00214D2F"/>
    <w:rsid w:val="00216C81"/>
    <w:rsid w:val="00217CF4"/>
    <w:rsid w:val="00220151"/>
    <w:rsid w:val="00222B76"/>
    <w:rsid w:val="00225ACE"/>
    <w:rsid w:val="00227131"/>
    <w:rsid w:val="00227CD0"/>
    <w:rsid w:val="002309F6"/>
    <w:rsid w:val="00230BBE"/>
    <w:rsid w:val="002314A3"/>
    <w:rsid w:val="00232BB9"/>
    <w:rsid w:val="00232C58"/>
    <w:rsid w:val="0023310E"/>
    <w:rsid w:val="00235FB4"/>
    <w:rsid w:val="00236667"/>
    <w:rsid w:val="00237508"/>
    <w:rsid w:val="00237AFE"/>
    <w:rsid w:val="00240083"/>
    <w:rsid w:val="00242B4E"/>
    <w:rsid w:val="002451DA"/>
    <w:rsid w:val="0024770C"/>
    <w:rsid w:val="0024798B"/>
    <w:rsid w:val="00247DDF"/>
    <w:rsid w:val="00250136"/>
    <w:rsid w:val="00250430"/>
    <w:rsid w:val="002508BB"/>
    <w:rsid w:val="00252306"/>
    <w:rsid w:val="002528BF"/>
    <w:rsid w:val="0025392E"/>
    <w:rsid w:val="00260C24"/>
    <w:rsid w:val="002610CC"/>
    <w:rsid w:val="0026228C"/>
    <w:rsid w:val="00264D03"/>
    <w:rsid w:val="002656A2"/>
    <w:rsid w:val="00265AAD"/>
    <w:rsid w:val="00270727"/>
    <w:rsid w:val="00271433"/>
    <w:rsid w:val="002735AA"/>
    <w:rsid w:val="00273B06"/>
    <w:rsid w:val="002744D6"/>
    <w:rsid w:val="00284718"/>
    <w:rsid w:val="00284925"/>
    <w:rsid w:val="0028541A"/>
    <w:rsid w:val="00290A5D"/>
    <w:rsid w:val="00293D1F"/>
    <w:rsid w:val="002944A5"/>
    <w:rsid w:val="002950F4"/>
    <w:rsid w:val="0029634B"/>
    <w:rsid w:val="00296552"/>
    <w:rsid w:val="002979FA"/>
    <w:rsid w:val="00297BE0"/>
    <w:rsid w:val="002A0CAB"/>
    <w:rsid w:val="002A4E15"/>
    <w:rsid w:val="002A5871"/>
    <w:rsid w:val="002A6B38"/>
    <w:rsid w:val="002B1F51"/>
    <w:rsid w:val="002B25E6"/>
    <w:rsid w:val="002B50BC"/>
    <w:rsid w:val="002B64F3"/>
    <w:rsid w:val="002B66A1"/>
    <w:rsid w:val="002B6B12"/>
    <w:rsid w:val="002B6B5E"/>
    <w:rsid w:val="002C0145"/>
    <w:rsid w:val="002C088F"/>
    <w:rsid w:val="002C382A"/>
    <w:rsid w:val="002C4153"/>
    <w:rsid w:val="002D1974"/>
    <w:rsid w:val="002D2030"/>
    <w:rsid w:val="002D447F"/>
    <w:rsid w:val="002D454A"/>
    <w:rsid w:val="002D501F"/>
    <w:rsid w:val="002E17CC"/>
    <w:rsid w:val="002E2663"/>
    <w:rsid w:val="002E4D7F"/>
    <w:rsid w:val="002E5B93"/>
    <w:rsid w:val="002E5E77"/>
    <w:rsid w:val="002E65FD"/>
    <w:rsid w:val="002F04BE"/>
    <w:rsid w:val="002F1686"/>
    <w:rsid w:val="002F36F6"/>
    <w:rsid w:val="002F6D49"/>
    <w:rsid w:val="00301D09"/>
    <w:rsid w:val="00302E9F"/>
    <w:rsid w:val="0030320E"/>
    <w:rsid w:val="00305104"/>
    <w:rsid w:val="00305134"/>
    <w:rsid w:val="003112EE"/>
    <w:rsid w:val="00311B0F"/>
    <w:rsid w:val="00311D13"/>
    <w:rsid w:val="00312CC1"/>
    <w:rsid w:val="00313A6D"/>
    <w:rsid w:val="00313B2E"/>
    <w:rsid w:val="0031756B"/>
    <w:rsid w:val="0032181E"/>
    <w:rsid w:val="00322472"/>
    <w:rsid w:val="00323082"/>
    <w:rsid w:val="00323500"/>
    <w:rsid w:val="00323883"/>
    <w:rsid w:val="00325116"/>
    <w:rsid w:val="00325EA8"/>
    <w:rsid w:val="003276A8"/>
    <w:rsid w:val="00327AF6"/>
    <w:rsid w:val="00330532"/>
    <w:rsid w:val="00332954"/>
    <w:rsid w:val="00332E99"/>
    <w:rsid w:val="0034067E"/>
    <w:rsid w:val="00341862"/>
    <w:rsid w:val="003421B5"/>
    <w:rsid w:val="003452A0"/>
    <w:rsid w:val="003467D8"/>
    <w:rsid w:val="00350090"/>
    <w:rsid w:val="00350F67"/>
    <w:rsid w:val="00353575"/>
    <w:rsid w:val="003602EB"/>
    <w:rsid w:val="00360DFA"/>
    <w:rsid w:val="00363990"/>
    <w:rsid w:val="00366EDB"/>
    <w:rsid w:val="00367F46"/>
    <w:rsid w:val="003701BD"/>
    <w:rsid w:val="003735F3"/>
    <w:rsid w:val="00373C0A"/>
    <w:rsid w:val="0037500E"/>
    <w:rsid w:val="0037649A"/>
    <w:rsid w:val="00377818"/>
    <w:rsid w:val="00382BB0"/>
    <w:rsid w:val="00386C62"/>
    <w:rsid w:val="00387541"/>
    <w:rsid w:val="0038790A"/>
    <w:rsid w:val="00390B02"/>
    <w:rsid w:val="00390F00"/>
    <w:rsid w:val="003911D4"/>
    <w:rsid w:val="003940E5"/>
    <w:rsid w:val="00394ED9"/>
    <w:rsid w:val="003A10E8"/>
    <w:rsid w:val="003A6D82"/>
    <w:rsid w:val="003A76CD"/>
    <w:rsid w:val="003B00FB"/>
    <w:rsid w:val="003B068B"/>
    <w:rsid w:val="003B369B"/>
    <w:rsid w:val="003B3B94"/>
    <w:rsid w:val="003B4315"/>
    <w:rsid w:val="003C0A17"/>
    <w:rsid w:val="003C0EB8"/>
    <w:rsid w:val="003C2271"/>
    <w:rsid w:val="003C47F2"/>
    <w:rsid w:val="003C48C5"/>
    <w:rsid w:val="003C4A1C"/>
    <w:rsid w:val="003C4C32"/>
    <w:rsid w:val="003C5797"/>
    <w:rsid w:val="003C6142"/>
    <w:rsid w:val="003C673B"/>
    <w:rsid w:val="003D13B3"/>
    <w:rsid w:val="003D34EF"/>
    <w:rsid w:val="003D3B59"/>
    <w:rsid w:val="003D50A2"/>
    <w:rsid w:val="003D595E"/>
    <w:rsid w:val="003D5B5C"/>
    <w:rsid w:val="003D6AD7"/>
    <w:rsid w:val="003D7847"/>
    <w:rsid w:val="003D7C42"/>
    <w:rsid w:val="003E1708"/>
    <w:rsid w:val="003E2093"/>
    <w:rsid w:val="003E259A"/>
    <w:rsid w:val="003E3640"/>
    <w:rsid w:val="003E5C4D"/>
    <w:rsid w:val="003E6541"/>
    <w:rsid w:val="003E7191"/>
    <w:rsid w:val="003F26D5"/>
    <w:rsid w:val="003F3C79"/>
    <w:rsid w:val="003F3E2F"/>
    <w:rsid w:val="003F5666"/>
    <w:rsid w:val="003F5981"/>
    <w:rsid w:val="003F6B87"/>
    <w:rsid w:val="003F7354"/>
    <w:rsid w:val="003F75EF"/>
    <w:rsid w:val="00402A81"/>
    <w:rsid w:val="00403B8C"/>
    <w:rsid w:val="00403E76"/>
    <w:rsid w:val="00404239"/>
    <w:rsid w:val="004057AB"/>
    <w:rsid w:val="00406214"/>
    <w:rsid w:val="004063EB"/>
    <w:rsid w:val="00407CB6"/>
    <w:rsid w:val="00410148"/>
    <w:rsid w:val="004116EB"/>
    <w:rsid w:val="004119C7"/>
    <w:rsid w:val="00411CCD"/>
    <w:rsid w:val="004154F7"/>
    <w:rsid w:val="00415BBF"/>
    <w:rsid w:val="0041647F"/>
    <w:rsid w:val="004171DC"/>
    <w:rsid w:val="004177E0"/>
    <w:rsid w:val="0042129E"/>
    <w:rsid w:val="00421DBF"/>
    <w:rsid w:val="00423B38"/>
    <w:rsid w:val="00423C32"/>
    <w:rsid w:val="00424E25"/>
    <w:rsid w:val="00424FB5"/>
    <w:rsid w:val="00435662"/>
    <w:rsid w:val="004362C5"/>
    <w:rsid w:val="004369D2"/>
    <w:rsid w:val="004405D5"/>
    <w:rsid w:val="00443BFF"/>
    <w:rsid w:val="00443D1E"/>
    <w:rsid w:val="0045139A"/>
    <w:rsid w:val="004522AA"/>
    <w:rsid w:val="0045297A"/>
    <w:rsid w:val="004533CF"/>
    <w:rsid w:val="00453E86"/>
    <w:rsid w:val="00454BC2"/>
    <w:rsid w:val="004572E8"/>
    <w:rsid w:val="004579BE"/>
    <w:rsid w:val="00460480"/>
    <w:rsid w:val="0046155A"/>
    <w:rsid w:val="00463A39"/>
    <w:rsid w:val="00463E83"/>
    <w:rsid w:val="00464ED7"/>
    <w:rsid w:val="0046620A"/>
    <w:rsid w:val="00467722"/>
    <w:rsid w:val="0047088A"/>
    <w:rsid w:val="00473A4E"/>
    <w:rsid w:val="004741D9"/>
    <w:rsid w:val="004772C0"/>
    <w:rsid w:val="00481090"/>
    <w:rsid w:val="00483782"/>
    <w:rsid w:val="00487339"/>
    <w:rsid w:val="00487F41"/>
    <w:rsid w:val="0049029B"/>
    <w:rsid w:val="00490EE9"/>
    <w:rsid w:val="004912A0"/>
    <w:rsid w:val="004944CE"/>
    <w:rsid w:val="00494F9D"/>
    <w:rsid w:val="00497F62"/>
    <w:rsid w:val="004A06FB"/>
    <w:rsid w:val="004A0D30"/>
    <w:rsid w:val="004A4FBF"/>
    <w:rsid w:val="004A6E45"/>
    <w:rsid w:val="004A77BA"/>
    <w:rsid w:val="004B38D8"/>
    <w:rsid w:val="004C34BF"/>
    <w:rsid w:val="004C42D3"/>
    <w:rsid w:val="004C507F"/>
    <w:rsid w:val="004C54F5"/>
    <w:rsid w:val="004C633B"/>
    <w:rsid w:val="004C67C1"/>
    <w:rsid w:val="004C7555"/>
    <w:rsid w:val="004D254A"/>
    <w:rsid w:val="004D38BE"/>
    <w:rsid w:val="004D405C"/>
    <w:rsid w:val="004D4913"/>
    <w:rsid w:val="004D4C2B"/>
    <w:rsid w:val="004D69C5"/>
    <w:rsid w:val="004D6CC7"/>
    <w:rsid w:val="004D7C39"/>
    <w:rsid w:val="004E0467"/>
    <w:rsid w:val="004E46C7"/>
    <w:rsid w:val="004E71B7"/>
    <w:rsid w:val="004E7C57"/>
    <w:rsid w:val="004F32FF"/>
    <w:rsid w:val="004F43DA"/>
    <w:rsid w:val="004F6431"/>
    <w:rsid w:val="00503E1F"/>
    <w:rsid w:val="005061A4"/>
    <w:rsid w:val="005075D3"/>
    <w:rsid w:val="005079EF"/>
    <w:rsid w:val="00513F5D"/>
    <w:rsid w:val="005146A4"/>
    <w:rsid w:val="00516823"/>
    <w:rsid w:val="00520C98"/>
    <w:rsid w:val="00524926"/>
    <w:rsid w:val="00525752"/>
    <w:rsid w:val="00525AD7"/>
    <w:rsid w:val="0052710B"/>
    <w:rsid w:val="005278E0"/>
    <w:rsid w:val="005311FB"/>
    <w:rsid w:val="0053152F"/>
    <w:rsid w:val="0053532B"/>
    <w:rsid w:val="00535D2C"/>
    <w:rsid w:val="00535E91"/>
    <w:rsid w:val="00537CBA"/>
    <w:rsid w:val="00537D54"/>
    <w:rsid w:val="005400D2"/>
    <w:rsid w:val="00544170"/>
    <w:rsid w:val="005447B3"/>
    <w:rsid w:val="0054660C"/>
    <w:rsid w:val="005500C0"/>
    <w:rsid w:val="00553364"/>
    <w:rsid w:val="00554050"/>
    <w:rsid w:val="00554362"/>
    <w:rsid w:val="0055524A"/>
    <w:rsid w:val="00555A7E"/>
    <w:rsid w:val="0055724E"/>
    <w:rsid w:val="00557663"/>
    <w:rsid w:val="005610BC"/>
    <w:rsid w:val="0056289E"/>
    <w:rsid w:val="00562F13"/>
    <w:rsid w:val="005648B4"/>
    <w:rsid w:val="00565F6A"/>
    <w:rsid w:val="0056749D"/>
    <w:rsid w:val="00567925"/>
    <w:rsid w:val="00570809"/>
    <w:rsid w:val="00571221"/>
    <w:rsid w:val="00571F80"/>
    <w:rsid w:val="005738A4"/>
    <w:rsid w:val="00576A2D"/>
    <w:rsid w:val="005770E9"/>
    <w:rsid w:val="0058056C"/>
    <w:rsid w:val="00580862"/>
    <w:rsid w:val="00583C0C"/>
    <w:rsid w:val="0058549A"/>
    <w:rsid w:val="00585E48"/>
    <w:rsid w:val="0058665F"/>
    <w:rsid w:val="00586F07"/>
    <w:rsid w:val="00590FC8"/>
    <w:rsid w:val="005912B3"/>
    <w:rsid w:val="0059156D"/>
    <w:rsid w:val="005937AA"/>
    <w:rsid w:val="00593D05"/>
    <w:rsid w:val="005957FA"/>
    <w:rsid w:val="005960CA"/>
    <w:rsid w:val="00596577"/>
    <w:rsid w:val="005A3453"/>
    <w:rsid w:val="005A3FEC"/>
    <w:rsid w:val="005A428E"/>
    <w:rsid w:val="005A44E7"/>
    <w:rsid w:val="005A737D"/>
    <w:rsid w:val="005B0069"/>
    <w:rsid w:val="005B0BB2"/>
    <w:rsid w:val="005B13D6"/>
    <w:rsid w:val="005B13DC"/>
    <w:rsid w:val="005B50AD"/>
    <w:rsid w:val="005B5126"/>
    <w:rsid w:val="005B5747"/>
    <w:rsid w:val="005B5924"/>
    <w:rsid w:val="005C0A36"/>
    <w:rsid w:val="005C1B54"/>
    <w:rsid w:val="005C2C87"/>
    <w:rsid w:val="005C34C2"/>
    <w:rsid w:val="005C3F6D"/>
    <w:rsid w:val="005C53EC"/>
    <w:rsid w:val="005C6657"/>
    <w:rsid w:val="005C7586"/>
    <w:rsid w:val="005C7A69"/>
    <w:rsid w:val="005D07A7"/>
    <w:rsid w:val="005D1A3F"/>
    <w:rsid w:val="005D1B75"/>
    <w:rsid w:val="005D1CD5"/>
    <w:rsid w:val="005D1F9E"/>
    <w:rsid w:val="005D41C4"/>
    <w:rsid w:val="005D4F6F"/>
    <w:rsid w:val="005D5055"/>
    <w:rsid w:val="005D5FE3"/>
    <w:rsid w:val="005D7A7A"/>
    <w:rsid w:val="005E17CF"/>
    <w:rsid w:val="005E31DB"/>
    <w:rsid w:val="005E3AB8"/>
    <w:rsid w:val="005E40EF"/>
    <w:rsid w:val="005E482D"/>
    <w:rsid w:val="005E4F8B"/>
    <w:rsid w:val="005F03BE"/>
    <w:rsid w:val="005F04DA"/>
    <w:rsid w:val="005F39A9"/>
    <w:rsid w:val="005F54B1"/>
    <w:rsid w:val="005F5DC2"/>
    <w:rsid w:val="005F62C2"/>
    <w:rsid w:val="005F7736"/>
    <w:rsid w:val="0060090C"/>
    <w:rsid w:val="00601B15"/>
    <w:rsid w:val="00603B16"/>
    <w:rsid w:val="00604354"/>
    <w:rsid w:val="006059E7"/>
    <w:rsid w:val="00605F5E"/>
    <w:rsid w:val="00606EB0"/>
    <w:rsid w:val="00607225"/>
    <w:rsid w:val="00610FD9"/>
    <w:rsid w:val="00611254"/>
    <w:rsid w:val="006114AF"/>
    <w:rsid w:val="006124B9"/>
    <w:rsid w:val="00615478"/>
    <w:rsid w:val="006155AB"/>
    <w:rsid w:val="006156AD"/>
    <w:rsid w:val="006177FA"/>
    <w:rsid w:val="006200A4"/>
    <w:rsid w:val="006231D7"/>
    <w:rsid w:val="0062410A"/>
    <w:rsid w:val="0062495E"/>
    <w:rsid w:val="0062512C"/>
    <w:rsid w:val="006251C7"/>
    <w:rsid w:val="0062555F"/>
    <w:rsid w:val="00625642"/>
    <w:rsid w:val="00634740"/>
    <w:rsid w:val="00637750"/>
    <w:rsid w:val="00641564"/>
    <w:rsid w:val="006418A5"/>
    <w:rsid w:val="00642EFC"/>
    <w:rsid w:val="0064333B"/>
    <w:rsid w:val="006443A0"/>
    <w:rsid w:val="00645FBF"/>
    <w:rsid w:val="00646ABC"/>
    <w:rsid w:val="00646CDE"/>
    <w:rsid w:val="006506CC"/>
    <w:rsid w:val="0065111C"/>
    <w:rsid w:val="00651B97"/>
    <w:rsid w:val="00651E58"/>
    <w:rsid w:val="00652B3C"/>
    <w:rsid w:val="0065426C"/>
    <w:rsid w:val="006551DD"/>
    <w:rsid w:val="00655AB3"/>
    <w:rsid w:val="00656811"/>
    <w:rsid w:val="0065726D"/>
    <w:rsid w:val="00660545"/>
    <w:rsid w:val="00660BF6"/>
    <w:rsid w:val="006614FD"/>
    <w:rsid w:val="00661673"/>
    <w:rsid w:val="006703A0"/>
    <w:rsid w:val="0067047F"/>
    <w:rsid w:val="006735B1"/>
    <w:rsid w:val="006748C3"/>
    <w:rsid w:val="0067596B"/>
    <w:rsid w:val="006761CB"/>
    <w:rsid w:val="00676C72"/>
    <w:rsid w:val="00677827"/>
    <w:rsid w:val="00682C45"/>
    <w:rsid w:val="00683888"/>
    <w:rsid w:val="00684AF5"/>
    <w:rsid w:val="00685367"/>
    <w:rsid w:val="006861CA"/>
    <w:rsid w:val="006866D6"/>
    <w:rsid w:val="00686F45"/>
    <w:rsid w:val="006877E4"/>
    <w:rsid w:val="00687CE0"/>
    <w:rsid w:val="0069251D"/>
    <w:rsid w:val="00694AAF"/>
    <w:rsid w:val="00694E87"/>
    <w:rsid w:val="006A4FB4"/>
    <w:rsid w:val="006A51BC"/>
    <w:rsid w:val="006A51F6"/>
    <w:rsid w:val="006A64FE"/>
    <w:rsid w:val="006A778B"/>
    <w:rsid w:val="006A7C27"/>
    <w:rsid w:val="006B0A41"/>
    <w:rsid w:val="006B1CE3"/>
    <w:rsid w:val="006B2FF6"/>
    <w:rsid w:val="006B4AE3"/>
    <w:rsid w:val="006B5B24"/>
    <w:rsid w:val="006B64F0"/>
    <w:rsid w:val="006B6F81"/>
    <w:rsid w:val="006B733C"/>
    <w:rsid w:val="006C59BF"/>
    <w:rsid w:val="006C639E"/>
    <w:rsid w:val="006C70E9"/>
    <w:rsid w:val="006D00DC"/>
    <w:rsid w:val="006D0670"/>
    <w:rsid w:val="006D07F4"/>
    <w:rsid w:val="006D14A6"/>
    <w:rsid w:val="006D3F7F"/>
    <w:rsid w:val="006D4D34"/>
    <w:rsid w:val="006D54FA"/>
    <w:rsid w:val="006D5847"/>
    <w:rsid w:val="006D5E47"/>
    <w:rsid w:val="006D6D62"/>
    <w:rsid w:val="006D6D9F"/>
    <w:rsid w:val="006D7B40"/>
    <w:rsid w:val="006D7DA9"/>
    <w:rsid w:val="006E0092"/>
    <w:rsid w:val="006E3268"/>
    <w:rsid w:val="006E744F"/>
    <w:rsid w:val="006F1943"/>
    <w:rsid w:val="006F2C15"/>
    <w:rsid w:val="006F2F1C"/>
    <w:rsid w:val="006F3CC7"/>
    <w:rsid w:val="006F448E"/>
    <w:rsid w:val="006F4D7B"/>
    <w:rsid w:val="006F57A4"/>
    <w:rsid w:val="006F5F4D"/>
    <w:rsid w:val="006F67E9"/>
    <w:rsid w:val="0070010F"/>
    <w:rsid w:val="00700356"/>
    <w:rsid w:val="007007AF"/>
    <w:rsid w:val="0070218C"/>
    <w:rsid w:val="007023E4"/>
    <w:rsid w:val="00702B31"/>
    <w:rsid w:val="0070366C"/>
    <w:rsid w:val="007036DF"/>
    <w:rsid w:val="007037D3"/>
    <w:rsid w:val="00704272"/>
    <w:rsid w:val="00710863"/>
    <w:rsid w:val="00711C02"/>
    <w:rsid w:val="00712C3D"/>
    <w:rsid w:val="00715229"/>
    <w:rsid w:val="0071600D"/>
    <w:rsid w:val="00716815"/>
    <w:rsid w:val="00716B5D"/>
    <w:rsid w:val="00721655"/>
    <w:rsid w:val="00721990"/>
    <w:rsid w:val="0072407F"/>
    <w:rsid w:val="00726524"/>
    <w:rsid w:val="007312BE"/>
    <w:rsid w:val="00733552"/>
    <w:rsid w:val="007345A1"/>
    <w:rsid w:val="00734D46"/>
    <w:rsid w:val="00737C2E"/>
    <w:rsid w:val="007461FE"/>
    <w:rsid w:val="00747B32"/>
    <w:rsid w:val="00751537"/>
    <w:rsid w:val="0075193C"/>
    <w:rsid w:val="00752030"/>
    <w:rsid w:val="00752946"/>
    <w:rsid w:val="00752DC9"/>
    <w:rsid w:val="00755DFF"/>
    <w:rsid w:val="00757CB3"/>
    <w:rsid w:val="007601C8"/>
    <w:rsid w:val="00766F73"/>
    <w:rsid w:val="00767551"/>
    <w:rsid w:val="007675BF"/>
    <w:rsid w:val="00770236"/>
    <w:rsid w:val="007747BA"/>
    <w:rsid w:val="0077500C"/>
    <w:rsid w:val="00780235"/>
    <w:rsid w:val="007811C8"/>
    <w:rsid w:val="00783B92"/>
    <w:rsid w:val="00784F08"/>
    <w:rsid w:val="00785E4D"/>
    <w:rsid w:val="00785FD9"/>
    <w:rsid w:val="00786D2B"/>
    <w:rsid w:val="00790116"/>
    <w:rsid w:val="00792137"/>
    <w:rsid w:val="007925EA"/>
    <w:rsid w:val="00794352"/>
    <w:rsid w:val="007953D4"/>
    <w:rsid w:val="007A0956"/>
    <w:rsid w:val="007A0B2A"/>
    <w:rsid w:val="007A3D9B"/>
    <w:rsid w:val="007A4F90"/>
    <w:rsid w:val="007A68EB"/>
    <w:rsid w:val="007B15E8"/>
    <w:rsid w:val="007B2B3A"/>
    <w:rsid w:val="007B568F"/>
    <w:rsid w:val="007B60E8"/>
    <w:rsid w:val="007C034A"/>
    <w:rsid w:val="007C163D"/>
    <w:rsid w:val="007C1641"/>
    <w:rsid w:val="007C1B19"/>
    <w:rsid w:val="007C20E5"/>
    <w:rsid w:val="007C3EAE"/>
    <w:rsid w:val="007C4AC4"/>
    <w:rsid w:val="007C59F4"/>
    <w:rsid w:val="007C5B99"/>
    <w:rsid w:val="007C6404"/>
    <w:rsid w:val="007D12E8"/>
    <w:rsid w:val="007D2B76"/>
    <w:rsid w:val="007D3D62"/>
    <w:rsid w:val="007D5218"/>
    <w:rsid w:val="007D737C"/>
    <w:rsid w:val="007E3357"/>
    <w:rsid w:val="007E6A5D"/>
    <w:rsid w:val="007F1280"/>
    <w:rsid w:val="007F23D3"/>
    <w:rsid w:val="007F2D9F"/>
    <w:rsid w:val="007F2FE3"/>
    <w:rsid w:val="007F37B3"/>
    <w:rsid w:val="007F4600"/>
    <w:rsid w:val="007F490E"/>
    <w:rsid w:val="007F4EA2"/>
    <w:rsid w:val="007F52D9"/>
    <w:rsid w:val="007F6ECC"/>
    <w:rsid w:val="007F7DCA"/>
    <w:rsid w:val="007F7E00"/>
    <w:rsid w:val="00800737"/>
    <w:rsid w:val="0080077A"/>
    <w:rsid w:val="0080123D"/>
    <w:rsid w:val="0080163D"/>
    <w:rsid w:val="008022FB"/>
    <w:rsid w:val="00802767"/>
    <w:rsid w:val="00803EE0"/>
    <w:rsid w:val="008064DA"/>
    <w:rsid w:val="00810FFB"/>
    <w:rsid w:val="00812997"/>
    <w:rsid w:val="00815D11"/>
    <w:rsid w:val="00817864"/>
    <w:rsid w:val="00821CE3"/>
    <w:rsid w:val="00822723"/>
    <w:rsid w:val="008229AB"/>
    <w:rsid w:val="008237F3"/>
    <w:rsid w:val="00826B32"/>
    <w:rsid w:val="0083158B"/>
    <w:rsid w:val="00832A8B"/>
    <w:rsid w:val="008334F5"/>
    <w:rsid w:val="00833A17"/>
    <w:rsid w:val="00833B61"/>
    <w:rsid w:val="0083433C"/>
    <w:rsid w:val="00834381"/>
    <w:rsid w:val="00834ADC"/>
    <w:rsid w:val="00836D8B"/>
    <w:rsid w:val="00836E9D"/>
    <w:rsid w:val="0083709D"/>
    <w:rsid w:val="008407E4"/>
    <w:rsid w:val="008419F0"/>
    <w:rsid w:val="008424D0"/>
    <w:rsid w:val="00845C81"/>
    <w:rsid w:val="00846181"/>
    <w:rsid w:val="00851208"/>
    <w:rsid w:val="00855CAE"/>
    <w:rsid w:val="00856066"/>
    <w:rsid w:val="008565E3"/>
    <w:rsid w:val="00856830"/>
    <w:rsid w:val="00857F3E"/>
    <w:rsid w:val="00860582"/>
    <w:rsid w:val="00861FD4"/>
    <w:rsid w:val="00862495"/>
    <w:rsid w:val="008629D2"/>
    <w:rsid w:val="00864145"/>
    <w:rsid w:val="00866C3D"/>
    <w:rsid w:val="00867A3C"/>
    <w:rsid w:val="008716A3"/>
    <w:rsid w:val="00873819"/>
    <w:rsid w:val="00874206"/>
    <w:rsid w:val="00874634"/>
    <w:rsid w:val="008754C7"/>
    <w:rsid w:val="00876093"/>
    <w:rsid w:val="00876B65"/>
    <w:rsid w:val="008809F7"/>
    <w:rsid w:val="00881070"/>
    <w:rsid w:val="00881E2A"/>
    <w:rsid w:val="008827F1"/>
    <w:rsid w:val="0088450E"/>
    <w:rsid w:val="008847C7"/>
    <w:rsid w:val="008847F8"/>
    <w:rsid w:val="0088485B"/>
    <w:rsid w:val="00886395"/>
    <w:rsid w:val="008913FA"/>
    <w:rsid w:val="00892075"/>
    <w:rsid w:val="00892091"/>
    <w:rsid w:val="0089295C"/>
    <w:rsid w:val="0089561D"/>
    <w:rsid w:val="00895F76"/>
    <w:rsid w:val="00896C95"/>
    <w:rsid w:val="00897A94"/>
    <w:rsid w:val="008A33B4"/>
    <w:rsid w:val="008A3B8C"/>
    <w:rsid w:val="008A6346"/>
    <w:rsid w:val="008A6BBB"/>
    <w:rsid w:val="008A780E"/>
    <w:rsid w:val="008B0031"/>
    <w:rsid w:val="008B1940"/>
    <w:rsid w:val="008B5E3A"/>
    <w:rsid w:val="008B6A15"/>
    <w:rsid w:val="008B7AB1"/>
    <w:rsid w:val="008C06BE"/>
    <w:rsid w:val="008C262D"/>
    <w:rsid w:val="008C55AC"/>
    <w:rsid w:val="008C6C6C"/>
    <w:rsid w:val="008C7B1E"/>
    <w:rsid w:val="008C7FA0"/>
    <w:rsid w:val="008D357E"/>
    <w:rsid w:val="008D3F50"/>
    <w:rsid w:val="008D4DE2"/>
    <w:rsid w:val="008D6873"/>
    <w:rsid w:val="008D6BD6"/>
    <w:rsid w:val="008D6C7C"/>
    <w:rsid w:val="008D73B7"/>
    <w:rsid w:val="008E034C"/>
    <w:rsid w:val="008E05CA"/>
    <w:rsid w:val="008E3BFA"/>
    <w:rsid w:val="008E3C36"/>
    <w:rsid w:val="008E4B0B"/>
    <w:rsid w:val="008E6C08"/>
    <w:rsid w:val="008F2FD6"/>
    <w:rsid w:val="008F4120"/>
    <w:rsid w:val="008F7D23"/>
    <w:rsid w:val="0090240B"/>
    <w:rsid w:val="00902596"/>
    <w:rsid w:val="00902C14"/>
    <w:rsid w:val="009033EE"/>
    <w:rsid w:val="00903FE6"/>
    <w:rsid w:val="009056A3"/>
    <w:rsid w:val="0090762C"/>
    <w:rsid w:val="00911C45"/>
    <w:rsid w:val="00914B39"/>
    <w:rsid w:val="0091546B"/>
    <w:rsid w:val="00915AAB"/>
    <w:rsid w:val="009164B4"/>
    <w:rsid w:val="00917BD0"/>
    <w:rsid w:val="00921952"/>
    <w:rsid w:val="00921EAF"/>
    <w:rsid w:val="00922274"/>
    <w:rsid w:val="00922516"/>
    <w:rsid w:val="009246DB"/>
    <w:rsid w:val="009249FD"/>
    <w:rsid w:val="00925493"/>
    <w:rsid w:val="00925ADD"/>
    <w:rsid w:val="009301F4"/>
    <w:rsid w:val="0093161E"/>
    <w:rsid w:val="00931ADA"/>
    <w:rsid w:val="009335C0"/>
    <w:rsid w:val="00934323"/>
    <w:rsid w:val="0093478A"/>
    <w:rsid w:val="0093506D"/>
    <w:rsid w:val="00935331"/>
    <w:rsid w:val="00935585"/>
    <w:rsid w:val="009367AF"/>
    <w:rsid w:val="009369C8"/>
    <w:rsid w:val="00936CC8"/>
    <w:rsid w:val="00937D41"/>
    <w:rsid w:val="009408C7"/>
    <w:rsid w:val="00942758"/>
    <w:rsid w:val="009437D3"/>
    <w:rsid w:val="0094684D"/>
    <w:rsid w:val="009468BF"/>
    <w:rsid w:val="009474E9"/>
    <w:rsid w:val="00950043"/>
    <w:rsid w:val="00950896"/>
    <w:rsid w:val="00950FF7"/>
    <w:rsid w:val="00953FA3"/>
    <w:rsid w:val="00954D4B"/>
    <w:rsid w:val="0095597F"/>
    <w:rsid w:val="009618D7"/>
    <w:rsid w:val="00963474"/>
    <w:rsid w:val="00964680"/>
    <w:rsid w:val="00965389"/>
    <w:rsid w:val="00965F21"/>
    <w:rsid w:val="00973E3F"/>
    <w:rsid w:val="00976134"/>
    <w:rsid w:val="00977073"/>
    <w:rsid w:val="009776C4"/>
    <w:rsid w:val="00983E47"/>
    <w:rsid w:val="00986AB3"/>
    <w:rsid w:val="00987439"/>
    <w:rsid w:val="00987763"/>
    <w:rsid w:val="00987B0A"/>
    <w:rsid w:val="009902C5"/>
    <w:rsid w:val="00991524"/>
    <w:rsid w:val="009935EB"/>
    <w:rsid w:val="00994469"/>
    <w:rsid w:val="00994665"/>
    <w:rsid w:val="0099562D"/>
    <w:rsid w:val="009A025F"/>
    <w:rsid w:val="009A6399"/>
    <w:rsid w:val="009B4A82"/>
    <w:rsid w:val="009B4EB9"/>
    <w:rsid w:val="009B7037"/>
    <w:rsid w:val="009B7E91"/>
    <w:rsid w:val="009C2BDB"/>
    <w:rsid w:val="009C39F0"/>
    <w:rsid w:val="009C4E65"/>
    <w:rsid w:val="009C5813"/>
    <w:rsid w:val="009C5AD8"/>
    <w:rsid w:val="009C5FCA"/>
    <w:rsid w:val="009D01C6"/>
    <w:rsid w:val="009D2292"/>
    <w:rsid w:val="009D34AD"/>
    <w:rsid w:val="009D3C38"/>
    <w:rsid w:val="009D7089"/>
    <w:rsid w:val="009D72E7"/>
    <w:rsid w:val="009E0465"/>
    <w:rsid w:val="009E496A"/>
    <w:rsid w:val="009E6DA6"/>
    <w:rsid w:val="009E7886"/>
    <w:rsid w:val="009F1D89"/>
    <w:rsid w:val="009F249B"/>
    <w:rsid w:val="009F289A"/>
    <w:rsid w:val="009F4C41"/>
    <w:rsid w:val="009F4D8B"/>
    <w:rsid w:val="009F52B7"/>
    <w:rsid w:val="009F62F3"/>
    <w:rsid w:val="00A004A4"/>
    <w:rsid w:val="00A0169F"/>
    <w:rsid w:val="00A02456"/>
    <w:rsid w:val="00A029E4"/>
    <w:rsid w:val="00A04CB2"/>
    <w:rsid w:val="00A0552D"/>
    <w:rsid w:val="00A06475"/>
    <w:rsid w:val="00A072AB"/>
    <w:rsid w:val="00A077F0"/>
    <w:rsid w:val="00A07B2D"/>
    <w:rsid w:val="00A07B68"/>
    <w:rsid w:val="00A1119D"/>
    <w:rsid w:val="00A11ABC"/>
    <w:rsid w:val="00A20747"/>
    <w:rsid w:val="00A22950"/>
    <w:rsid w:val="00A233D7"/>
    <w:rsid w:val="00A23CCA"/>
    <w:rsid w:val="00A30534"/>
    <w:rsid w:val="00A307B2"/>
    <w:rsid w:val="00A31947"/>
    <w:rsid w:val="00A322ED"/>
    <w:rsid w:val="00A33066"/>
    <w:rsid w:val="00A36633"/>
    <w:rsid w:val="00A413D2"/>
    <w:rsid w:val="00A41D16"/>
    <w:rsid w:val="00A44DE0"/>
    <w:rsid w:val="00A46ACE"/>
    <w:rsid w:val="00A46D2E"/>
    <w:rsid w:val="00A500A8"/>
    <w:rsid w:val="00A53318"/>
    <w:rsid w:val="00A54A9C"/>
    <w:rsid w:val="00A54DCC"/>
    <w:rsid w:val="00A54E43"/>
    <w:rsid w:val="00A55E09"/>
    <w:rsid w:val="00A56D9D"/>
    <w:rsid w:val="00A608C7"/>
    <w:rsid w:val="00A67BD8"/>
    <w:rsid w:val="00A709E4"/>
    <w:rsid w:val="00A70C33"/>
    <w:rsid w:val="00A71495"/>
    <w:rsid w:val="00A71AC3"/>
    <w:rsid w:val="00A71DAB"/>
    <w:rsid w:val="00A7334D"/>
    <w:rsid w:val="00A73D7F"/>
    <w:rsid w:val="00A751F6"/>
    <w:rsid w:val="00A75F55"/>
    <w:rsid w:val="00A7778D"/>
    <w:rsid w:val="00A8132B"/>
    <w:rsid w:val="00A8336B"/>
    <w:rsid w:val="00A83FEE"/>
    <w:rsid w:val="00A86052"/>
    <w:rsid w:val="00A86A37"/>
    <w:rsid w:val="00A874AE"/>
    <w:rsid w:val="00A9043E"/>
    <w:rsid w:val="00A9466F"/>
    <w:rsid w:val="00A94EFE"/>
    <w:rsid w:val="00A94F07"/>
    <w:rsid w:val="00A94F72"/>
    <w:rsid w:val="00A95A31"/>
    <w:rsid w:val="00A96CC4"/>
    <w:rsid w:val="00A96F5E"/>
    <w:rsid w:val="00AA0338"/>
    <w:rsid w:val="00AA1357"/>
    <w:rsid w:val="00AA156F"/>
    <w:rsid w:val="00AA5021"/>
    <w:rsid w:val="00AA6F88"/>
    <w:rsid w:val="00AA7E9E"/>
    <w:rsid w:val="00AB0C72"/>
    <w:rsid w:val="00AB1B32"/>
    <w:rsid w:val="00AB3A5C"/>
    <w:rsid w:val="00AB719F"/>
    <w:rsid w:val="00AB7F96"/>
    <w:rsid w:val="00AC114A"/>
    <w:rsid w:val="00AC25C6"/>
    <w:rsid w:val="00AC2EAE"/>
    <w:rsid w:val="00AC30BC"/>
    <w:rsid w:val="00AC338E"/>
    <w:rsid w:val="00AC3945"/>
    <w:rsid w:val="00AC4B5B"/>
    <w:rsid w:val="00AC51FF"/>
    <w:rsid w:val="00AC5C6D"/>
    <w:rsid w:val="00AC5F26"/>
    <w:rsid w:val="00AC6493"/>
    <w:rsid w:val="00AC7686"/>
    <w:rsid w:val="00AD218B"/>
    <w:rsid w:val="00AD2B97"/>
    <w:rsid w:val="00AD538A"/>
    <w:rsid w:val="00AD5953"/>
    <w:rsid w:val="00AD6D41"/>
    <w:rsid w:val="00AD7AE8"/>
    <w:rsid w:val="00AD7C2A"/>
    <w:rsid w:val="00AE1D25"/>
    <w:rsid w:val="00AE505A"/>
    <w:rsid w:val="00AE5E43"/>
    <w:rsid w:val="00AE61D8"/>
    <w:rsid w:val="00AE6EBB"/>
    <w:rsid w:val="00AE7077"/>
    <w:rsid w:val="00AE7F79"/>
    <w:rsid w:val="00AF00F7"/>
    <w:rsid w:val="00AF0773"/>
    <w:rsid w:val="00AF255A"/>
    <w:rsid w:val="00AF3FEE"/>
    <w:rsid w:val="00AF4F4B"/>
    <w:rsid w:val="00AF732D"/>
    <w:rsid w:val="00AF7A52"/>
    <w:rsid w:val="00B00039"/>
    <w:rsid w:val="00B009FC"/>
    <w:rsid w:val="00B0148C"/>
    <w:rsid w:val="00B02600"/>
    <w:rsid w:val="00B026F7"/>
    <w:rsid w:val="00B02BFE"/>
    <w:rsid w:val="00B03F24"/>
    <w:rsid w:val="00B06729"/>
    <w:rsid w:val="00B068CF"/>
    <w:rsid w:val="00B06D98"/>
    <w:rsid w:val="00B117E0"/>
    <w:rsid w:val="00B1282C"/>
    <w:rsid w:val="00B12C9C"/>
    <w:rsid w:val="00B136D2"/>
    <w:rsid w:val="00B1395C"/>
    <w:rsid w:val="00B13C24"/>
    <w:rsid w:val="00B163DB"/>
    <w:rsid w:val="00B16795"/>
    <w:rsid w:val="00B1724D"/>
    <w:rsid w:val="00B174D4"/>
    <w:rsid w:val="00B217A8"/>
    <w:rsid w:val="00B21994"/>
    <w:rsid w:val="00B23B49"/>
    <w:rsid w:val="00B26C10"/>
    <w:rsid w:val="00B278A6"/>
    <w:rsid w:val="00B304D4"/>
    <w:rsid w:val="00B3212A"/>
    <w:rsid w:val="00B3255F"/>
    <w:rsid w:val="00B33C2F"/>
    <w:rsid w:val="00B36BDC"/>
    <w:rsid w:val="00B36CD0"/>
    <w:rsid w:val="00B4012F"/>
    <w:rsid w:val="00B42659"/>
    <w:rsid w:val="00B42FCF"/>
    <w:rsid w:val="00B47B3F"/>
    <w:rsid w:val="00B509DE"/>
    <w:rsid w:val="00B50B58"/>
    <w:rsid w:val="00B529BE"/>
    <w:rsid w:val="00B61061"/>
    <w:rsid w:val="00B615B7"/>
    <w:rsid w:val="00B61E01"/>
    <w:rsid w:val="00B62273"/>
    <w:rsid w:val="00B6333D"/>
    <w:rsid w:val="00B634A8"/>
    <w:rsid w:val="00B6351A"/>
    <w:rsid w:val="00B63998"/>
    <w:rsid w:val="00B65598"/>
    <w:rsid w:val="00B666E2"/>
    <w:rsid w:val="00B74951"/>
    <w:rsid w:val="00B76510"/>
    <w:rsid w:val="00B81403"/>
    <w:rsid w:val="00B82415"/>
    <w:rsid w:val="00B827A5"/>
    <w:rsid w:val="00B83150"/>
    <w:rsid w:val="00B8357B"/>
    <w:rsid w:val="00B8569C"/>
    <w:rsid w:val="00B85AAE"/>
    <w:rsid w:val="00B87E8F"/>
    <w:rsid w:val="00B907BB"/>
    <w:rsid w:val="00B91F1F"/>
    <w:rsid w:val="00B9500F"/>
    <w:rsid w:val="00B96528"/>
    <w:rsid w:val="00BA0685"/>
    <w:rsid w:val="00BA255C"/>
    <w:rsid w:val="00BB112E"/>
    <w:rsid w:val="00BB317A"/>
    <w:rsid w:val="00BB3A37"/>
    <w:rsid w:val="00BB5180"/>
    <w:rsid w:val="00BB53B5"/>
    <w:rsid w:val="00BB5F77"/>
    <w:rsid w:val="00BC1990"/>
    <w:rsid w:val="00BC513B"/>
    <w:rsid w:val="00BC5ADB"/>
    <w:rsid w:val="00BC7008"/>
    <w:rsid w:val="00BC75C2"/>
    <w:rsid w:val="00BC765A"/>
    <w:rsid w:val="00BD2D62"/>
    <w:rsid w:val="00BD5B88"/>
    <w:rsid w:val="00BD625C"/>
    <w:rsid w:val="00BD6E0A"/>
    <w:rsid w:val="00BE16D9"/>
    <w:rsid w:val="00BE2670"/>
    <w:rsid w:val="00BE2810"/>
    <w:rsid w:val="00BE3062"/>
    <w:rsid w:val="00BE37D5"/>
    <w:rsid w:val="00BE3FF4"/>
    <w:rsid w:val="00BE44C0"/>
    <w:rsid w:val="00BE5316"/>
    <w:rsid w:val="00BE7617"/>
    <w:rsid w:val="00BF1347"/>
    <w:rsid w:val="00BF3412"/>
    <w:rsid w:val="00BF3DA7"/>
    <w:rsid w:val="00BF4BF6"/>
    <w:rsid w:val="00BF5F99"/>
    <w:rsid w:val="00BF735E"/>
    <w:rsid w:val="00BF7742"/>
    <w:rsid w:val="00C04B6B"/>
    <w:rsid w:val="00C0687D"/>
    <w:rsid w:val="00C1080C"/>
    <w:rsid w:val="00C1296C"/>
    <w:rsid w:val="00C158DA"/>
    <w:rsid w:val="00C15938"/>
    <w:rsid w:val="00C16AD1"/>
    <w:rsid w:val="00C17733"/>
    <w:rsid w:val="00C201A1"/>
    <w:rsid w:val="00C246F8"/>
    <w:rsid w:val="00C25673"/>
    <w:rsid w:val="00C26570"/>
    <w:rsid w:val="00C266AD"/>
    <w:rsid w:val="00C304C6"/>
    <w:rsid w:val="00C309A6"/>
    <w:rsid w:val="00C31458"/>
    <w:rsid w:val="00C31EEB"/>
    <w:rsid w:val="00C33211"/>
    <w:rsid w:val="00C332A1"/>
    <w:rsid w:val="00C35018"/>
    <w:rsid w:val="00C35EDF"/>
    <w:rsid w:val="00C36242"/>
    <w:rsid w:val="00C41E82"/>
    <w:rsid w:val="00C438B9"/>
    <w:rsid w:val="00C43A78"/>
    <w:rsid w:val="00C4538A"/>
    <w:rsid w:val="00C45828"/>
    <w:rsid w:val="00C4607C"/>
    <w:rsid w:val="00C47547"/>
    <w:rsid w:val="00C51884"/>
    <w:rsid w:val="00C5253C"/>
    <w:rsid w:val="00C53213"/>
    <w:rsid w:val="00C53372"/>
    <w:rsid w:val="00C5784A"/>
    <w:rsid w:val="00C60744"/>
    <w:rsid w:val="00C61929"/>
    <w:rsid w:val="00C61A9A"/>
    <w:rsid w:val="00C6216D"/>
    <w:rsid w:val="00C62250"/>
    <w:rsid w:val="00C62B60"/>
    <w:rsid w:val="00C62E40"/>
    <w:rsid w:val="00C65676"/>
    <w:rsid w:val="00C6593D"/>
    <w:rsid w:val="00C668B3"/>
    <w:rsid w:val="00C706B3"/>
    <w:rsid w:val="00C70AF9"/>
    <w:rsid w:val="00C70B23"/>
    <w:rsid w:val="00C74B7C"/>
    <w:rsid w:val="00C7507A"/>
    <w:rsid w:val="00C769F6"/>
    <w:rsid w:val="00C76AA9"/>
    <w:rsid w:val="00C774F2"/>
    <w:rsid w:val="00C7769E"/>
    <w:rsid w:val="00C82334"/>
    <w:rsid w:val="00C826AD"/>
    <w:rsid w:val="00C82D7D"/>
    <w:rsid w:val="00C83D97"/>
    <w:rsid w:val="00C83FD8"/>
    <w:rsid w:val="00C84583"/>
    <w:rsid w:val="00C84609"/>
    <w:rsid w:val="00C84B19"/>
    <w:rsid w:val="00C86801"/>
    <w:rsid w:val="00C87C62"/>
    <w:rsid w:val="00C93887"/>
    <w:rsid w:val="00C94993"/>
    <w:rsid w:val="00C9533E"/>
    <w:rsid w:val="00C979ED"/>
    <w:rsid w:val="00CA4544"/>
    <w:rsid w:val="00CA4554"/>
    <w:rsid w:val="00CA5D44"/>
    <w:rsid w:val="00CA6F04"/>
    <w:rsid w:val="00CA7292"/>
    <w:rsid w:val="00CA78E6"/>
    <w:rsid w:val="00CA7D4C"/>
    <w:rsid w:val="00CB1919"/>
    <w:rsid w:val="00CB29CE"/>
    <w:rsid w:val="00CB2CC6"/>
    <w:rsid w:val="00CB32E4"/>
    <w:rsid w:val="00CB65E7"/>
    <w:rsid w:val="00CC32E7"/>
    <w:rsid w:val="00CC38E5"/>
    <w:rsid w:val="00CC3D89"/>
    <w:rsid w:val="00CD19EE"/>
    <w:rsid w:val="00CD1CD4"/>
    <w:rsid w:val="00CD1CE7"/>
    <w:rsid w:val="00CD2D57"/>
    <w:rsid w:val="00CD4BCD"/>
    <w:rsid w:val="00CD52B1"/>
    <w:rsid w:val="00CD567B"/>
    <w:rsid w:val="00CD6A16"/>
    <w:rsid w:val="00CE25CA"/>
    <w:rsid w:val="00CE2C63"/>
    <w:rsid w:val="00CE4A68"/>
    <w:rsid w:val="00CE5BD7"/>
    <w:rsid w:val="00CE77D2"/>
    <w:rsid w:val="00CE7EB8"/>
    <w:rsid w:val="00CF0EF6"/>
    <w:rsid w:val="00CF10D5"/>
    <w:rsid w:val="00CF1273"/>
    <w:rsid w:val="00CF1C7C"/>
    <w:rsid w:val="00CF25B6"/>
    <w:rsid w:val="00CF641B"/>
    <w:rsid w:val="00CF70F5"/>
    <w:rsid w:val="00CF7FDE"/>
    <w:rsid w:val="00D0013D"/>
    <w:rsid w:val="00D02C65"/>
    <w:rsid w:val="00D05F54"/>
    <w:rsid w:val="00D06328"/>
    <w:rsid w:val="00D1017B"/>
    <w:rsid w:val="00D10850"/>
    <w:rsid w:val="00D11A4C"/>
    <w:rsid w:val="00D13B90"/>
    <w:rsid w:val="00D13D79"/>
    <w:rsid w:val="00D1499F"/>
    <w:rsid w:val="00D149F2"/>
    <w:rsid w:val="00D1501B"/>
    <w:rsid w:val="00D16842"/>
    <w:rsid w:val="00D17027"/>
    <w:rsid w:val="00D23DBB"/>
    <w:rsid w:val="00D24315"/>
    <w:rsid w:val="00D25E47"/>
    <w:rsid w:val="00D2613C"/>
    <w:rsid w:val="00D26CEE"/>
    <w:rsid w:val="00D32141"/>
    <w:rsid w:val="00D323A0"/>
    <w:rsid w:val="00D335DC"/>
    <w:rsid w:val="00D34024"/>
    <w:rsid w:val="00D36F1B"/>
    <w:rsid w:val="00D41F37"/>
    <w:rsid w:val="00D42B47"/>
    <w:rsid w:val="00D42F00"/>
    <w:rsid w:val="00D45472"/>
    <w:rsid w:val="00D45862"/>
    <w:rsid w:val="00D45CBB"/>
    <w:rsid w:val="00D46CEB"/>
    <w:rsid w:val="00D51058"/>
    <w:rsid w:val="00D516E2"/>
    <w:rsid w:val="00D52F9D"/>
    <w:rsid w:val="00D53464"/>
    <w:rsid w:val="00D537D0"/>
    <w:rsid w:val="00D55F74"/>
    <w:rsid w:val="00D565AE"/>
    <w:rsid w:val="00D61C1E"/>
    <w:rsid w:val="00D66A4A"/>
    <w:rsid w:val="00D70A14"/>
    <w:rsid w:val="00D70C6C"/>
    <w:rsid w:val="00D721A9"/>
    <w:rsid w:val="00D743CB"/>
    <w:rsid w:val="00D76AA9"/>
    <w:rsid w:val="00D826FC"/>
    <w:rsid w:val="00D84942"/>
    <w:rsid w:val="00D8701B"/>
    <w:rsid w:val="00D93442"/>
    <w:rsid w:val="00D944F4"/>
    <w:rsid w:val="00D95DD2"/>
    <w:rsid w:val="00D96DA2"/>
    <w:rsid w:val="00DA0678"/>
    <w:rsid w:val="00DA19FB"/>
    <w:rsid w:val="00DA2623"/>
    <w:rsid w:val="00DA2864"/>
    <w:rsid w:val="00DA35A9"/>
    <w:rsid w:val="00DA37B9"/>
    <w:rsid w:val="00DA4D23"/>
    <w:rsid w:val="00DA4E6B"/>
    <w:rsid w:val="00DA677E"/>
    <w:rsid w:val="00DA763C"/>
    <w:rsid w:val="00DA7C6B"/>
    <w:rsid w:val="00DB004C"/>
    <w:rsid w:val="00DB267E"/>
    <w:rsid w:val="00DB3FA7"/>
    <w:rsid w:val="00DB42A5"/>
    <w:rsid w:val="00DB4D56"/>
    <w:rsid w:val="00DB5542"/>
    <w:rsid w:val="00DB653D"/>
    <w:rsid w:val="00DB67FA"/>
    <w:rsid w:val="00DB7BC8"/>
    <w:rsid w:val="00DC0D4E"/>
    <w:rsid w:val="00DC4F82"/>
    <w:rsid w:val="00DC73C7"/>
    <w:rsid w:val="00DC7876"/>
    <w:rsid w:val="00DD1983"/>
    <w:rsid w:val="00DD33E2"/>
    <w:rsid w:val="00DD3589"/>
    <w:rsid w:val="00DD45CD"/>
    <w:rsid w:val="00DD4A32"/>
    <w:rsid w:val="00DD4BD4"/>
    <w:rsid w:val="00DD5450"/>
    <w:rsid w:val="00DD57B3"/>
    <w:rsid w:val="00DD6413"/>
    <w:rsid w:val="00DD7134"/>
    <w:rsid w:val="00DE0050"/>
    <w:rsid w:val="00DE04E2"/>
    <w:rsid w:val="00DE0BB7"/>
    <w:rsid w:val="00DE16D4"/>
    <w:rsid w:val="00DE2838"/>
    <w:rsid w:val="00DE2C53"/>
    <w:rsid w:val="00DE32CE"/>
    <w:rsid w:val="00DE371E"/>
    <w:rsid w:val="00DE3D97"/>
    <w:rsid w:val="00DE5931"/>
    <w:rsid w:val="00DE5D98"/>
    <w:rsid w:val="00DE7012"/>
    <w:rsid w:val="00DE7D3F"/>
    <w:rsid w:val="00DF087F"/>
    <w:rsid w:val="00DF126F"/>
    <w:rsid w:val="00DF2BC5"/>
    <w:rsid w:val="00DF30DB"/>
    <w:rsid w:val="00DF598A"/>
    <w:rsid w:val="00DF5D89"/>
    <w:rsid w:val="00DF78FD"/>
    <w:rsid w:val="00E018A7"/>
    <w:rsid w:val="00E02F16"/>
    <w:rsid w:val="00E03792"/>
    <w:rsid w:val="00E047D6"/>
    <w:rsid w:val="00E04ED1"/>
    <w:rsid w:val="00E0557C"/>
    <w:rsid w:val="00E0561E"/>
    <w:rsid w:val="00E07FEB"/>
    <w:rsid w:val="00E12791"/>
    <w:rsid w:val="00E12AD8"/>
    <w:rsid w:val="00E20052"/>
    <w:rsid w:val="00E21192"/>
    <w:rsid w:val="00E231A1"/>
    <w:rsid w:val="00E23C07"/>
    <w:rsid w:val="00E2504B"/>
    <w:rsid w:val="00E25176"/>
    <w:rsid w:val="00E27C52"/>
    <w:rsid w:val="00E27EA4"/>
    <w:rsid w:val="00E31D02"/>
    <w:rsid w:val="00E35E26"/>
    <w:rsid w:val="00E35EC0"/>
    <w:rsid w:val="00E41346"/>
    <w:rsid w:val="00E41A3B"/>
    <w:rsid w:val="00E41DDD"/>
    <w:rsid w:val="00E42742"/>
    <w:rsid w:val="00E43093"/>
    <w:rsid w:val="00E4364F"/>
    <w:rsid w:val="00E45084"/>
    <w:rsid w:val="00E4515C"/>
    <w:rsid w:val="00E45727"/>
    <w:rsid w:val="00E47189"/>
    <w:rsid w:val="00E47295"/>
    <w:rsid w:val="00E4751F"/>
    <w:rsid w:val="00E52B38"/>
    <w:rsid w:val="00E53E5C"/>
    <w:rsid w:val="00E5410E"/>
    <w:rsid w:val="00E54F96"/>
    <w:rsid w:val="00E60338"/>
    <w:rsid w:val="00E6108C"/>
    <w:rsid w:val="00E61ABC"/>
    <w:rsid w:val="00E62BE2"/>
    <w:rsid w:val="00E62CB6"/>
    <w:rsid w:val="00E63D9F"/>
    <w:rsid w:val="00E6476A"/>
    <w:rsid w:val="00E64E9D"/>
    <w:rsid w:val="00E67586"/>
    <w:rsid w:val="00E677BC"/>
    <w:rsid w:val="00E72A46"/>
    <w:rsid w:val="00E734CC"/>
    <w:rsid w:val="00E7635E"/>
    <w:rsid w:val="00E7754B"/>
    <w:rsid w:val="00E77746"/>
    <w:rsid w:val="00E77F8E"/>
    <w:rsid w:val="00E80DB5"/>
    <w:rsid w:val="00E812F1"/>
    <w:rsid w:val="00E84E68"/>
    <w:rsid w:val="00E9122E"/>
    <w:rsid w:val="00E95720"/>
    <w:rsid w:val="00E95C61"/>
    <w:rsid w:val="00E976D2"/>
    <w:rsid w:val="00E9790D"/>
    <w:rsid w:val="00EA0339"/>
    <w:rsid w:val="00EA2300"/>
    <w:rsid w:val="00EA6CAF"/>
    <w:rsid w:val="00EB0CFE"/>
    <w:rsid w:val="00EB1053"/>
    <w:rsid w:val="00EB3BEE"/>
    <w:rsid w:val="00EB77A0"/>
    <w:rsid w:val="00EC0B85"/>
    <w:rsid w:val="00EC0CDC"/>
    <w:rsid w:val="00EC17B3"/>
    <w:rsid w:val="00EC2CB1"/>
    <w:rsid w:val="00EC2E49"/>
    <w:rsid w:val="00EC600F"/>
    <w:rsid w:val="00EC7456"/>
    <w:rsid w:val="00EC7BE8"/>
    <w:rsid w:val="00ED2358"/>
    <w:rsid w:val="00ED2430"/>
    <w:rsid w:val="00ED2B03"/>
    <w:rsid w:val="00ED6EC4"/>
    <w:rsid w:val="00EE1361"/>
    <w:rsid w:val="00EE3D0B"/>
    <w:rsid w:val="00EE5223"/>
    <w:rsid w:val="00EF0243"/>
    <w:rsid w:val="00EF041D"/>
    <w:rsid w:val="00EF07CE"/>
    <w:rsid w:val="00EF2BFA"/>
    <w:rsid w:val="00EF46AD"/>
    <w:rsid w:val="00EF6A51"/>
    <w:rsid w:val="00F004E7"/>
    <w:rsid w:val="00F01101"/>
    <w:rsid w:val="00F03653"/>
    <w:rsid w:val="00F05C43"/>
    <w:rsid w:val="00F062F9"/>
    <w:rsid w:val="00F079D3"/>
    <w:rsid w:val="00F135D8"/>
    <w:rsid w:val="00F1437C"/>
    <w:rsid w:val="00F14F71"/>
    <w:rsid w:val="00F217A9"/>
    <w:rsid w:val="00F224F4"/>
    <w:rsid w:val="00F23357"/>
    <w:rsid w:val="00F250B3"/>
    <w:rsid w:val="00F27889"/>
    <w:rsid w:val="00F3324F"/>
    <w:rsid w:val="00F33D8E"/>
    <w:rsid w:val="00F34180"/>
    <w:rsid w:val="00F36843"/>
    <w:rsid w:val="00F40A42"/>
    <w:rsid w:val="00F43844"/>
    <w:rsid w:val="00F4597E"/>
    <w:rsid w:val="00F4681C"/>
    <w:rsid w:val="00F50450"/>
    <w:rsid w:val="00F50E0E"/>
    <w:rsid w:val="00F51A46"/>
    <w:rsid w:val="00F51A4A"/>
    <w:rsid w:val="00F52335"/>
    <w:rsid w:val="00F52F41"/>
    <w:rsid w:val="00F5326D"/>
    <w:rsid w:val="00F566D0"/>
    <w:rsid w:val="00F6331C"/>
    <w:rsid w:val="00F66018"/>
    <w:rsid w:val="00F66365"/>
    <w:rsid w:val="00F66C42"/>
    <w:rsid w:val="00F72300"/>
    <w:rsid w:val="00F729A1"/>
    <w:rsid w:val="00F734CA"/>
    <w:rsid w:val="00F77FB5"/>
    <w:rsid w:val="00F805CE"/>
    <w:rsid w:val="00F81004"/>
    <w:rsid w:val="00F81BEE"/>
    <w:rsid w:val="00F83C61"/>
    <w:rsid w:val="00F8542F"/>
    <w:rsid w:val="00F85ED6"/>
    <w:rsid w:val="00F907AA"/>
    <w:rsid w:val="00F921E5"/>
    <w:rsid w:val="00F92E87"/>
    <w:rsid w:val="00F94CE2"/>
    <w:rsid w:val="00F95257"/>
    <w:rsid w:val="00F9581C"/>
    <w:rsid w:val="00F95B1D"/>
    <w:rsid w:val="00F95CC9"/>
    <w:rsid w:val="00F95E1F"/>
    <w:rsid w:val="00F97BC6"/>
    <w:rsid w:val="00FA4876"/>
    <w:rsid w:val="00FA4DA8"/>
    <w:rsid w:val="00FA4E0A"/>
    <w:rsid w:val="00FA5821"/>
    <w:rsid w:val="00FA73E2"/>
    <w:rsid w:val="00FB056F"/>
    <w:rsid w:val="00FB1C5B"/>
    <w:rsid w:val="00FB4E7B"/>
    <w:rsid w:val="00FB5604"/>
    <w:rsid w:val="00FB5744"/>
    <w:rsid w:val="00FB6E77"/>
    <w:rsid w:val="00FC041D"/>
    <w:rsid w:val="00FC09B5"/>
    <w:rsid w:val="00FC0F32"/>
    <w:rsid w:val="00FC216C"/>
    <w:rsid w:val="00FC39A4"/>
    <w:rsid w:val="00FC3D42"/>
    <w:rsid w:val="00FC4BFE"/>
    <w:rsid w:val="00FC4CA3"/>
    <w:rsid w:val="00FC5072"/>
    <w:rsid w:val="00FC6DD9"/>
    <w:rsid w:val="00FD1DDF"/>
    <w:rsid w:val="00FD2B0E"/>
    <w:rsid w:val="00FD32B1"/>
    <w:rsid w:val="00FD4ECD"/>
    <w:rsid w:val="00FD645A"/>
    <w:rsid w:val="00FD7355"/>
    <w:rsid w:val="00FE0EC1"/>
    <w:rsid w:val="00FE4CFB"/>
    <w:rsid w:val="00FE6B45"/>
    <w:rsid w:val="00FE6E55"/>
    <w:rsid w:val="00FF076E"/>
    <w:rsid w:val="00FF0B5E"/>
    <w:rsid w:val="00FF2350"/>
    <w:rsid w:val="00FF2CD0"/>
    <w:rsid w:val="00FF31F7"/>
    <w:rsid w:val="00FF35EC"/>
    <w:rsid w:val="00FF5A3C"/>
    <w:rsid w:val="00FF6756"/>
    <w:rsid w:val="00FF7E1E"/>
    <w:rsid w:val="00FF7EB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7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57"/>
    <w:pPr>
      <w:spacing w:after="0" w:line="240" w:lineRule="auto"/>
      <w:jc w:val="both"/>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Header">
    <w:name w:val="TableHeader"/>
    <w:basedOn w:val="Normal"/>
    <w:rsid w:val="005C6657"/>
    <w:pPr>
      <w:spacing w:before="120"/>
      <w:jc w:val="left"/>
    </w:pPr>
    <w:rPr>
      <w:rFonts w:ascii="Times New Roman" w:eastAsia="Times New Roman" w:hAnsi="Times New Roman" w:cs="Times New Roman"/>
      <w:b/>
      <w:sz w:val="24"/>
      <w:szCs w:val="20"/>
      <w:lang w:val="en-GB"/>
    </w:rPr>
  </w:style>
  <w:style w:type="paragraph" w:customStyle="1" w:styleId="TableSubHead">
    <w:name w:val="TableSubHead"/>
    <w:basedOn w:val="TableHeader"/>
    <w:rsid w:val="005C6657"/>
  </w:style>
  <w:style w:type="paragraph" w:styleId="Textodeglobo">
    <w:name w:val="Balloon Text"/>
    <w:basedOn w:val="Normal"/>
    <w:link w:val="TextodegloboCar"/>
    <w:uiPriority w:val="99"/>
    <w:semiHidden/>
    <w:unhideWhenUsed/>
    <w:rsid w:val="00557663"/>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663"/>
    <w:rPr>
      <w:rFonts w:ascii="Tahoma" w:hAnsi="Tahoma" w:cs="Tahoma"/>
      <w:sz w:val="16"/>
      <w:szCs w:val="16"/>
      <w:lang w:val="en-US"/>
    </w:rPr>
  </w:style>
  <w:style w:type="paragraph" w:styleId="Textoindependiente">
    <w:name w:val="Body Text"/>
    <w:basedOn w:val="Normal"/>
    <w:link w:val="TextoindependienteCar"/>
    <w:uiPriority w:val="5"/>
    <w:qFormat/>
    <w:rsid w:val="00965389"/>
    <w:pPr>
      <w:ind w:left="187" w:right="187"/>
      <w:jc w:val="left"/>
    </w:pPr>
    <w:rPr>
      <w:rFonts w:ascii="Arial" w:eastAsia="Times New Roman" w:hAnsi="Arial" w:cs="Times New Roman"/>
      <w:color w:val="585045"/>
      <w:sz w:val="16"/>
      <w:szCs w:val="20"/>
    </w:rPr>
  </w:style>
  <w:style w:type="character" w:customStyle="1" w:styleId="TextoindependienteCar">
    <w:name w:val="Texto independiente Car"/>
    <w:basedOn w:val="Fuentedeprrafopredeter"/>
    <w:link w:val="Textoindependiente"/>
    <w:uiPriority w:val="5"/>
    <w:rsid w:val="00965389"/>
    <w:rPr>
      <w:rFonts w:ascii="Arial" w:eastAsia="Times New Roman" w:hAnsi="Arial" w:cs="Times New Roman"/>
      <w:color w:val="585045"/>
      <w:sz w:val="16"/>
      <w:szCs w:val="20"/>
      <w:lang w:val="en-US"/>
    </w:rPr>
  </w:style>
  <w:style w:type="paragraph" w:styleId="Encabezado">
    <w:name w:val="header"/>
    <w:basedOn w:val="Normal"/>
    <w:link w:val="EncabezadoCar"/>
    <w:uiPriority w:val="99"/>
    <w:unhideWhenUsed/>
    <w:rsid w:val="00F4597E"/>
    <w:pPr>
      <w:tabs>
        <w:tab w:val="center" w:pos="4252"/>
        <w:tab w:val="right" w:pos="8504"/>
      </w:tabs>
    </w:pPr>
  </w:style>
  <w:style w:type="character" w:customStyle="1" w:styleId="EncabezadoCar">
    <w:name w:val="Encabezado Car"/>
    <w:basedOn w:val="Fuentedeprrafopredeter"/>
    <w:link w:val="Encabezado"/>
    <w:uiPriority w:val="99"/>
    <w:rsid w:val="00F4597E"/>
    <w:rPr>
      <w:lang w:val="en-US"/>
    </w:rPr>
  </w:style>
  <w:style w:type="paragraph" w:styleId="Piedepgina">
    <w:name w:val="footer"/>
    <w:basedOn w:val="Normal"/>
    <w:link w:val="PiedepginaCar"/>
    <w:uiPriority w:val="99"/>
    <w:unhideWhenUsed/>
    <w:rsid w:val="00F4597E"/>
    <w:pPr>
      <w:tabs>
        <w:tab w:val="center" w:pos="4252"/>
        <w:tab w:val="right" w:pos="8504"/>
      </w:tabs>
    </w:pPr>
  </w:style>
  <w:style w:type="character" w:customStyle="1" w:styleId="PiedepginaCar">
    <w:name w:val="Pie de página Car"/>
    <w:basedOn w:val="Fuentedeprrafopredeter"/>
    <w:link w:val="Piedepgina"/>
    <w:uiPriority w:val="99"/>
    <w:rsid w:val="00F4597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57"/>
    <w:pPr>
      <w:spacing w:after="0" w:line="240" w:lineRule="auto"/>
      <w:jc w:val="both"/>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Header">
    <w:name w:val="TableHeader"/>
    <w:basedOn w:val="Normal"/>
    <w:rsid w:val="005C6657"/>
    <w:pPr>
      <w:spacing w:before="120"/>
      <w:jc w:val="left"/>
    </w:pPr>
    <w:rPr>
      <w:rFonts w:ascii="Times New Roman" w:eastAsia="Times New Roman" w:hAnsi="Times New Roman" w:cs="Times New Roman"/>
      <w:b/>
      <w:sz w:val="24"/>
      <w:szCs w:val="20"/>
      <w:lang w:val="en-GB"/>
    </w:rPr>
  </w:style>
  <w:style w:type="paragraph" w:customStyle="1" w:styleId="TableSubHead">
    <w:name w:val="TableSubHead"/>
    <w:basedOn w:val="TableHeader"/>
    <w:rsid w:val="005C6657"/>
  </w:style>
  <w:style w:type="paragraph" w:styleId="Textodeglobo">
    <w:name w:val="Balloon Text"/>
    <w:basedOn w:val="Normal"/>
    <w:link w:val="TextodegloboCar"/>
    <w:uiPriority w:val="99"/>
    <w:semiHidden/>
    <w:unhideWhenUsed/>
    <w:rsid w:val="00557663"/>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663"/>
    <w:rPr>
      <w:rFonts w:ascii="Tahoma" w:hAnsi="Tahoma" w:cs="Tahoma"/>
      <w:sz w:val="16"/>
      <w:szCs w:val="16"/>
      <w:lang w:val="en-US"/>
    </w:rPr>
  </w:style>
  <w:style w:type="paragraph" w:styleId="Textoindependiente">
    <w:name w:val="Body Text"/>
    <w:basedOn w:val="Normal"/>
    <w:link w:val="TextoindependienteCar"/>
    <w:uiPriority w:val="5"/>
    <w:qFormat/>
    <w:rsid w:val="00965389"/>
    <w:pPr>
      <w:ind w:left="187" w:right="187"/>
      <w:jc w:val="left"/>
    </w:pPr>
    <w:rPr>
      <w:rFonts w:ascii="Arial" w:eastAsia="Times New Roman" w:hAnsi="Arial" w:cs="Times New Roman"/>
      <w:color w:val="585045"/>
      <w:sz w:val="16"/>
      <w:szCs w:val="20"/>
    </w:rPr>
  </w:style>
  <w:style w:type="character" w:customStyle="1" w:styleId="TextoindependienteCar">
    <w:name w:val="Texto independiente Car"/>
    <w:basedOn w:val="Fuentedeprrafopredeter"/>
    <w:link w:val="Textoindependiente"/>
    <w:uiPriority w:val="5"/>
    <w:rsid w:val="00965389"/>
    <w:rPr>
      <w:rFonts w:ascii="Arial" w:eastAsia="Times New Roman" w:hAnsi="Arial" w:cs="Times New Roman"/>
      <w:color w:val="585045"/>
      <w:sz w:val="16"/>
      <w:szCs w:val="20"/>
      <w:lang w:val="en-US"/>
    </w:rPr>
  </w:style>
  <w:style w:type="paragraph" w:styleId="Encabezado">
    <w:name w:val="header"/>
    <w:basedOn w:val="Normal"/>
    <w:link w:val="EncabezadoCar"/>
    <w:uiPriority w:val="99"/>
    <w:unhideWhenUsed/>
    <w:rsid w:val="00F4597E"/>
    <w:pPr>
      <w:tabs>
        <w:tab w:val="center" w:pos="4252"/>
        <w:tab w:val="right" w:pos="8504"/>
      </w:tabs>
    </w:pPr>
  </w:style>
  <w:style w:type="character" w:customStyle="1" w:styleId="EncabezadoCar">
    <w:name w:val="Encabezado Car"/>
    <w:basedOn w:val="Fuentedeprrafopredeter"/>
    <w:link w:val="Encabezado"/>
    <w:uiPriority w:val="99"/>
    <w:rsid w:val="00F4597E"/>
    <w:rPr>
      <w:lang w:val="en-US"/>
    </w:rPr>
  </w:style>
  <w:style w:type="paragraph" w:styleId="Piedepgina">
    <w:name w:val="footer"/>
    <w:basedOn w:val="Normal"/>
    <w:link w:val="PiedepginaCar"/>
    <w:uiPriority w:val="99"/>
    <w:unhideWhenUsed/>
    <w:rsid w:val="00F4597E"/>
    <w:pPr>
      <w:tabs>
        <w:tab w:val="center" w:pos="4252"/>
        <w:tab w:val="right" w:pos="8504"/>
      </w:tabs>
    </w:pPr>
  </w:style>
  <w:style w:type="character" w:customStyle="1" w:styleId="PiedepginaCar">
    <w:name w:val="Pie de página Car"/>
    <w:basedOn w:val="Fuentedeprrafopredeter"/>
    <w:link w:val="Piedepgina"/>
    <w:uiPriority w:val="99"/>
    <w:rsid w:val="00F4597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 ARIADNA</dc:creator>
  <cp:lastModifiedBy>SANZ, ARIADNA</cp:lastModifiedBy>
  <cp:revision>2</cp:revision>
  <dcterms:created xsi:type="dcterms:W3CDTF">2017-04-03T08:38:00Z</dcterms:created>
  <dcterms:modified xsi:type="dcterms:W3CDTF">2017-04-03T08:38:00Z</dcterms:modified>
</cp:coreProperties>
</file>