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0D" w:rsidRPr="00084AE0" w:rsidRDefault="00620E15" w:rsidP="0094510D">
      <w:pPr>
        <w:rPr>
          <w:b/>
        </w:rPr>
      </w:pPr>
      <w:r>
        <w:rPr>
          <w:b/>
          <w:sz w:val="36"/>
        </w:rPr>
        <w:t>S1</w:t>
      </w:r>
      <w:r w:rsidR="00A13C93">
        <w:rPr>
          <w:b/>
          <w:sz w:val="36"/>
        </w:rPr>
        <w:t xml:space="preserve"> Figure</w:t>
      </w:r>
    </w:p>
    <w:p w:rsidR="0094510D" w:rsidRPr="00CF5020" w:rsidRDefault="0094510D" w:rsidP="0094510D">
      <w:pPr>
        <w:pStyle w:val="ListParagraph"/>
        <w:rPr>
          <w:b/>
          <w:sz w:val="36"/>
        </w:rPr>
      </w:pPr>
      <w:bookmarkStart w:id="0" w:name="_GoBack"/>
      <w:bookmarkEnd w:id="0"/>
    </w:p>
    <w:p w:rsidR="0094510D" w:rsidRDefault="00620E15" w:rsidP="0094510D">
      <w:pPr>
        <w:rPr>
          <w:b/>
        </w:rPr>
      </w:pPr>
      <w:r>
        <w:rPr>
          <w:b/>
        </w:rPr>
        <w:t>S1</w:t>
      </w:r>
      <w:r w:rsidR="00A13C93">
        <w:rPr>
          <w:b/>
        </w:rPr>
        <w:t xml:space="preserve"> Figure</w:t>
      </w:r>
      <w:r w:rsidR="0094510D">
        <w:rPr>
          <w:b/>
        </w:rPr>
        <w:t>: Histogram of PQ dose distribution</w:t>
      </w:r>
    </w:p>
    <w:p w:rsidR="0094510D" w:rsidRDefault="0094510D" w:rsidP="0094510D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32C635D0" wp14:editId="790B3730">
            <wp:extent cx="2779200" cy="2034000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200" cy="20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 wp14:anchorId="3E512958" wp14:editId="4AABE704">
            <wp:extent cx="2772210" cy="20288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716" cy="202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10D" w:rsidRDefault="0094510D" w:rsidP="0094510D">
      <w:pPr>
        <w:rPr>
          <w:b/>
        </w:rPr>
      </w:pPr>
    </w:p>
    <w:p w:rsidR="00277F98" w:rsidRPr="00A13C93" w:rsidRDefault="004B40A3">
      <w:pPr>
        <w:rPr>
          <w:b/>
        </w:rPr>
      </w:pPr>
    </w:p>
    <w:sectPr w:rsidR="00277F98" w:rsidRPr="00A13C9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0A3" w:rsidRDefault="004B40A3" w:rsidP="00A13C93">
      <w:pPr>
        <w:spacing w:after="0" w:line="240" w:lineRule="auto"/>
      </w:pPr>
      <w:r>
        <w:separator/>
      </w:r>
    </w:p>
  </w:endnote>
  <w:endnote w:type="continuationSeparator" w:id="0">
    <w:p w:rsidR="004B40A3" w:rsidRDefault="004B40A3" w:rsidP="00A1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0A3" w:rsidRDefault="004B40A3" w:rsidP="00A13C93">
      <w:pPr>
        <w:spacing w:after="0" w:line="240" w:lineRule="auto"/>
      </w:pPr>
      <w:r>
        <w:separator/>
      </w:r>
    </w:p>
  </w:footnote>
  <w:footnote w:type="continuationSeparator" w:id="0">
    <w:p w:rsidR="004B40A3" w:rsidRDefault="004B40A3" w:rsidP="00A1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93" w:rsidRDefault="00A13C93" w:rsidP="00A13C93">
    <w:pPr>
      <w:rPr>
        <w:b/>
        <w:sz w:val="20"/>
        <w:szCs w:val="20"/>
      </w:rPr>
    </w:pPr>
    <w:r w:rsidRPr="0094510D">
      <w:rPr>
        <w:b/>
        <w:sz w:val="20"/>
        <w:szCs w:val="20"/>
      </w:rPr>
      <w:t>Comparison of artemether-lumefantrine and chloroquine with and without primaquine for the treatment of Plasmodium vivax in Ethiopia: a randomized controlled trial</w:t>
    </w:r>
  </w:p>
  <w:p w:rsidR="00A13C93" w:rsidRDefault="00A13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24E6"/>
    <w:multiLevelType w:val="hybridMultilevel"/>
    <w:tmpl w:val="591E4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0D"/>
    <w:rsid w:val="004B40A3"/>
    <w:rsid w:val="00620E15"/>
    <w:rsid w:val="006A2C14"/>
    <w:rsid w:val="008F1872"/>
    <w:rsid w:val="0094510D"/>
    <w:rsid w:val="00A13C93"/>
    <w:rsid w:val="00A96E2A"/>
    <w:rsid w:val="00E368C4"/>
    <w:rsid w:val="00F0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17AAD"/>
  <w15:docId w15:val="{28AFB9A1-1A2F-4EC4-9089-8744D800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5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1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3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C93"/>
  </w:style>
  <w:style w:type="paragraph" w:styleId="Footer">
    <w:name w:val="footer"/>
    <w:basedOn w:val="Normal"/>
    <w:link w:val="FooterChar"/>
    <w:uiPriority w:val="99"/>
    <w:unhideWhenUsed/>
    <w:rsid w:val="00A13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Kamala Ley-Thriemer</dc:creator>
  <cp:lastModifiedBy>Carrie Wright</cp:lastModifiedBy>
  <cp:revision>3</cp:revision>
  <dcterms:created xsi:type="dcterms:W3CDTF">2017-03-20T02:59:00Z</dcterms:created>
  <dcterms:modified xsi:type="dcterms:W3CDTF">2017-05-05T17:44:00Z</dcterms:modified>
</cp:coreProperties>
</file>