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D44" w:rsidRDefault="00A52197" w:rsidP="005E2D44">
      <w:pPr>
        <w:spacing w:line="480" w:lineRule="auto"/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S</w:t>
      </w:r>
      <w:r w:rsidR="00D36B57">
        <w:rPr>
          <w:b/>
          <w:sz w:val="28"/>
          <w:szCs w:val="28"/>
          <w:lang w:val="en-GB"/>
        </w:rPr>
        <w:t>4</w:t>
      </w:r>
      <w:r w:rsidR="00A6743A">
        <w:rPr>
          <w:b/>
          <w:sz w:val="28"/>
          <w:szCs w:val="28"/>
          <w:lang w:val="en-GB"/>
        </w:rPr>
        <w:t xml:space="preserve"> Appendix</w:t>
      </w:r>
      <w:r w:rsidR="005E2D44" w:rsidRPr="00C06B9A">
        <w:rPr>
          <w:b/>
          <w:sz w:val="28"/>
          <w:szCs w:val="28"/>
          <w:lang w:val="en-GB"/>
        </w:rPr>
        <w:t xml:space="preserve">: </w:t>
      </w:r>
      <w:r w:rsidR="005E2D44" w:rsidRPr="00C57741">
        <w:rPr>
          <w:b/>
          <w:sz w:val="28"/>
          <w:szCs w:val="28"/>
          <w:lang w:val="en-GB"/>
        </w:rPr>
        <w:t xml:space="preserve">Calibration </w:t>
      </w:r>
      <w:r w:rsidR="005E2D44">
        <w:rPr>
          <w:b/>
          <w:sz w:val="28"/>
          <w:szCs w:val="28"/>
          <w:lang w:val="en-GB"/>
        </w:rPr>
        <w:t>aspects of the evaluated lung cancer risk prediction models for</w:t>
      </w:r>
      <w:r w:rsidR="00D978F9">
        <w:rPr>
          <w:b/>
          <w:sz w:val="28"/>
          <w:szCs w:val="28"/>
          <w:lang w:val="en-GB"/>
        </w:rPr>
        <w:t xml:space="preserve"> </w:t>
      </w:r>
      <w:r w:rsidR="005E2D44">
        <w:rPr>
          <w:b/>
          <w:sz w:val="28"/>
          <w:szCs w:val="28"/>
          <w:lang w:val="en-GB"/>
        </w:rPr>
        <w:t>6-year lung cancer incidence and mortality</w:t>
      </w:r>
    </w:p>
    <w:p w:rsidR="003B33C3" w:rsidRDefault="003B33C3" w:rsidP="00D9753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5E2D44" w:rsidRDefault="006D7EA4" w:rsidP="00D9753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 xml:space="preserve">Figure </w:t>
      </w:r>
      <w:r w:rsidR="00A6743A">
        <w:rPr>
          <w:b/>
          <w:sz w:val="23"/>
          <w:szCs w:val="23"/>
          <w:lang w:val="en-GB"/>
        </w:rPr>
        <w:t>A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59704B">
        <w:rPr>
          <w:b/>
          <w:sz w:val="23"/>
          <w:szCs w:val="23"/>
          <w:lang w:val="en-GB"/>
        </w:rPr>
        <w:t>Bach</w:t>
      </w:r>
      <w:r>
        <w:rPr>
          <w:b/>
          <w:sz w:val="23"/>
          <w:szCs w:val="23"/>
          <w:lang w:val="en-GB"/>
        </w:rPr>
        <w:t xml:space="preserve"> model for 6-year lung cancer incidence in all datasets</w:t>
      </w:r>
    </w:p>
    <w:p w:rsidR="00A755AC" w:rsidRDefault="001C7C2E" w:rsidP="00A755AC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ab/>
      </w:r>
    </w:p>
    <w:p w:rsidR="00A755AC" w:rsidRPr="0015666E" w:rsidRDefault="00A755AC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</w:p>
    <w:p w:rsidR="00123B07" w:rsidRDefault="00123B07" w:rsidP="00123B07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A755AC" w:rsidRDefault="00A755AC" w:rsidP="00E61395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ab/>
      </w:r>
      <w:r>
        <w:rPr>
          <w:b/>
          <w:sz w:val="16"/>
          <w:szCs w:val="16"/>
          <w:lang w:val="en-GB"/>
        </w:rPr>
        <w:tab/>
      </w:r>
      <w:r>
        <w:rPr>
          <w:b/>
          <w:sz w:val="16"/>
          <w:szCs w:val="16"/>
          <w:lang w:val="en-GB"/>
        </w:rPr>
        <w:tab/>
      </w:r>
    </w:p>
    <w:p w:rsidR="00A755AC" w:rsidRPr="006734F9" w:rsidRDefault="00346708" w:rsidP="00A755AC">
      <w:pPr>
        <w:autoSpaceDE w:val="0"/>
        <w:autoSpaceDN w:val="0"/>
        <w:adjustRightInd w:val="0"/>
        <w:rPr>
          <w:sz w:val="23"/>
          <w:szCs w:val="23"/>
          <w:lang w:val="en-GB"/>
        </w:rPr>
      </w:pPr>
      <w:r w:rsidRPr="006734F9">
        <w:rPr>
          <w:noProof/>
          <w:sz w:val="23"/>
          <w:szCs w:val="23"/>
          <w:lang w:val="en-US" w:eastAsia="en-US"/>
        </w:rPr>
        <w:drawing>
          <wp:inline distT="0" distB="0" distL="0" distR="0">
            <wp:extent cx="3055049" cy="3049524"/>
            <wp:effectExtent l="1905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49" cy="30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6B1">
        <w:rPr>
          <w:noProof/>
          <w:lang w:val="en-US" w:eastAsia="en-US"/>
        </w:rPr>
        <w:drawing>
          <wp:inline distT="0" distB="0" distL="0" distR="0" wp14:anchorId="44D65D02" wp14:editId="14832013">
            <wp:extent cx="3008376" cy="2999232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5AC" w:rsidRDefault="00A755AC" w:rsidP="00A755AC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A755AC" w:rsidRDefault="00A755AC" w:rsidP="00A755AC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A755AC" w:rsidRDefault="00A755AC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A755AC" w:rsidRDefault="006734F9" w:rsidP="001C786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 w:rsidRPr="006734F9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055049" cy="3049524"/>
            <wp:effectExtent l="19050" t="0" r="0" b="0"/>
            <wp:docPr id="1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49" cy="30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4F9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055049" cy="3049524"/>
            <wp:effectExtent l="19050" t="0" r="0" b="0"/>
            <wp:docPr id="1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49" cy="304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C2F" w:rsidRDefault="00D56C2F" w:rsidP="00D9753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6D7EA4" w:rsidRDefault="00E61395" w:rsidP="00D9753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 xml:space="preserve">Figure </w:t>
      </w:r>
      <w:r w:rsidR="006D7EA4">
        <w:rPr>
          <w:b/>
          <w:sz w:val="23"/>
          <w:szCs w:val="23"/>
          <w:lang w:val="en-GB"/>
        </w:rPr>
        <w:t xml:space="preserve">B: Calibration plots for the </w:t>
      </w:r>
      <w:r w:rsidR="0059704B">
        <w:rPr>
          <w:b/>
          <w:sz w:val="23"/>
          <w:szCs w:val="23"/>
          <w:lang w:val="en-GB"/>
        </w:rPr>
        <w:t xml:space="preserve">Bach </w:t>
      </w:r>
      <w:r w:rsidR="006D7EA4">
        <w:rPr>
          <w:b/>
          <w:sz w:val="23"/>
          <w:szCs w:val="23"/>
          <w:lang w:val="en-GB"/>
        </w:rPr>
        <w:t>model for 6-year lung cancer mortality in all datasets</w:t>
      </w:r>
    </w:p>
    <w:p w:rsidR="00A755AC" w:rsidRPr="0015666E" w:rsidRDefault="00A755AC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</w:p>
    <w:p w:rsidR="00123B07" w:rsidRDefault="00123B07" w:rsidP="00123B07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E61395" w:rsidP="00E61395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ab/>
      </w:r>
      <w:r w:rsidRPr="0015666E">
        <w:rPr>
          <w:b/>
          <w:sz w:val="28"/>
          <w:szCs w:val="28"/>
          <w:lang w:val="en-GB"/>
        </w:rPr>
        <w:tab/>
      </w:r>
      <w:r w:rsidR="00C71B2D" w:rsidRPr="0015666E">
        <w:rPr>
          <w:b/>
          <w:sz w:val="28"/>
          <w:szCs w:val="28"/>
          <w:lang w:val="en-GB"/>
        </w:rPr>
        <w:tab/>
      </w:r>
      <w:r w:rsidR="00C71B2D" w:rsidRPr="0015666E">
        <w:rPr>
          <w:b/>
          <w:sz w:val="28"/>
          <w:szCs w:val="28"/>
          <w:lang w:val="en-GB"/>
        </w:rPr>
        <w:tab/>
      </w:r>
      <w:r w:rsidR="00C71B2D">
        <w:rPr>
          <w:b/>
          <w:sz w:val="16"/>
          <w:szCs w:val="16"/>
          <w:lang w:val="en-GB"/>
        </w:rPr>
        <w:tab/>
      </w:r>
      <w:r w:rsidR="00C71B2D">
        <w:rPr>
          <w:b/>
          <w:sz w:val="16"/>
          <w:szCs w:val="16"/>
          <w:lang w:val="en-GB"/>
        </w:rPr>
        <w:tab/>
      </w:r>
    </w:p>
    <w:p w:rsidR="00C71B2D" w:rsidRDefault="00FE3014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FE3014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98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64C6">
        <w:rPr>
          <w:noProof/>
          <w:lang w:val="en-US" w:eastAsia="en-US"/>
        </w:rPr>
        <w:drawing>
          <wp:inline distT="0" distB="0" distL="0" distR="0" wp14:anchorId="50DCF4A2" wp14:editId="0786759B">
            <wp:extent cx="2880360" cy="287121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A755AC" w:rsidRDefault="00A755AC" w:rsidP="00A755AC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A755AC" w:rsidRDefault="00FE3014" w:rsidP="00A755AC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FE3014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20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3014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20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92" w:rsidRDefault="00CF1392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CF1392" w:rsidRDefault="00CF1392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CF1392" w:rsidRDefault="00CF1392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CF1392" w:rsidRDefault="00CF1392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E61395" w:rsidRDefault="00E61395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CF1392" w:rsidRDefault="00CF1392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6D7EA4" w:rsidRDefault="006D7EA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 xml:space="preserve">Figure </w:t>
      </w:r>
      <w:r w:rsidR="00A6743A">
        <w:rPr>
          <w:b/>
          <w:sz w:val="23"/>
          <w:szCs w:val="23"/>
          <w:lang w:val="en-GB"/>
        </w:rPr>
        <w:t>C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>LLP</w:t>
      </w:r>
      <w:r>
        <w:rPr>
          <w:b/>
          <w:sz w:val="23"/>
          <w:szCs w:val="23"/>
          <w:lang w:val="en-GB"/>
        </w:rPr>
        <w:t xml:space="preserve"> model for 6-year lung cancer incidence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</w:p>
    <w:p w:rsidR="00123B07" w:rsidRDefault="00123B07" w:rsidP="00123B07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E61395" w:rsidP="00E61395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ab/>
      </w:r>
      <w:r w:rsidR="00C71B2D" w:rsidRPr="0015666E">
        <w:rPr>
          <w:b/>
          <w:sz w:val="28"/>
          <w:szCs w:val="28"/>
          <w:lang w:val="en-GB"/>
        </w:rPr>
        <w:tab/>
      </w:r>
      <w:r w:rsidR="00C71B2D" w:rsidRPr="0015666E">
        <w:rPr>
          <w:b/>
          <w:sz w:val="28"/>
          <w:szCs w:val="28"/>
          <w:lang w:val="en-GB"/>
        </w:rPr>
        <w:tab/>
      </w:r>
      <w:r w:rsidR="00C71B2D">
        <w:rPr>
          <w:b/>
          <w:sz w:val="16"/>
          <w:szCs w:val="16"/>
          <w:lang w:val="en-GB"/>
        </w:rPr>
        <w:tab/>
      </w:r>
      <w:r w:rsidR="00C71B2D">
        <w:rPr>
          <w:b/>
          <w:sz w:val="16"/>
          <w:szCs w:val="16"/>
          <w:lang w:val="en-GB"/>
        </w:rPr>
        <w:tab/>
      </w:r>
    </w:p>
    <w:p w:rsidR="00C71B2D" w:rsidRDefault="00062293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062293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002756" cy="2996565"/>
            <wp:effectExtent l="19050" t="0" r="7144" b="0"/>
            <wp:docPr id="1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6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F95">
        <w:rPr>
          <w:noProof/>
          <w:lang w:val="en-US" w:eastAsia="en-US"/>
        </w:rPr>
        <w:drawing>
          <wp:inline distT="0" distB="0" distL="0" distR="0" wp14:anchorId="1DF3E785" wp14:editId="09568D44">
            <wp:extent cx="2880360" cy="2871216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8862EF" w:rsidRDefault="008862EF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8862EF" w:rsidRDefault="00694470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694470">
        <w:rPr>
          <w:b/>
          <w:sz w:val="23"/>
          <w:szCs w:val="23"/>
          <w:lang w:val="en-GB"/>
        </w:rPr>
        <w:t xml:space="preserve"> </w:t>
      </w:r>
    </w:p>
    <w:p w:rsidR="008862EF" w:rsidRDefault="00062293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062293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002756" cy="2996565"/>
            <wp:effectExtent l="19050" t="0" r="7144" b="0"/>
            <wp:docPr id="1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6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293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002756" cy="2996565"/>
            <wp:effectExtent l="19050" t="0" r="7144" b="0"/>
            <wp:docPr id="15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6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6D7EA4" w:rsidRDefault="006D7EA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 xml:space="preserve">Figure </w:t>
      </w:r>
      <w:r w:rsidR="00A6743A">
        <w:rPr>
          <w:b/>
          <w:sz w:val="23"/>
          <w:szCs w:val="23"/>
          <w:lang w:val="en-GB"/>
        </w:rPr>
        <w:t>D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 xml:space="preserve">LLP </w:t>
      </w:r>
      <w:r>
        <w:rPr>
          <w:b/>
          <w:sz w:val="23"/>
          <w:szCs w:val="23"/>
          <w:lang w:val="en-GB"/>
        </w:rPr>
        <w:t>model for 6-year lung cancer mortality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123B07" w:rsidRDefault="00123B07" w:rsidP="00123B07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2E6A79" w:rsidP="00123B07">
      <w:pPr>
        <w:autoSpaceDE w:val="0"/>
        <w:autoSpaceDN w:val="0"/>
        <w:adjustRightInd w:val="0"/>
        <w:rPr>
          <w:b/>
          <w:sz w:val="16"/>
          <w:szCs w:val="16"/>
          <w:lang w:val="en-GB"/>
        </w:rPr>
      </w:pPr>
      <w:r w:rsidRPr="002E6A79">
        <w:rPr>
          <w:b/>
          <w:noProof/>
          <w:sz w:val="16"/>
          <w:szCs w:val="16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9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1CE">
        <w:rPr>
          <w:noProof/>
          <w:lang w:val="en-US" w:eastAsia="en-US"/>
        </w:rPr>
        <w:drawing>
          <wp:inline distT="0" distB="0" distL="0" distR="0" wp14:anchorId="10BB907E" wp14:editId="33838B70">
            <wp:extent cx="2871216" cy="2871216"/>
            <wp:effectExtent l="0" t="0" r="571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663B36" w:rsidRDefault="002E6A79" w:rsidP="004B1951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 w:rsidRPr="002E6A79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92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A79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9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B36" w:rsidRDefault="00663B36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FE3014" w:rsidRDefault="00FE301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6D7EA4" w:rsidRDefault="006D7EA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E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>simplified LLP</w:t>
      </w:r>
      <w:r>
        <w:rPr>
          <w:b/>
          <w:sz w:val="23"/>
          <w:szCs w:val="23"/>
          <w:lang w:val="en-GB"/>
        </w:rPr>
        <w:t xml:space="preserve"> model for 6-year lung cancer incidence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123B07" w:rsidRDefault="00123B07" w:rsidP="00123B07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ab/>
      </w:r>
      <w:r>
        <w:rPr>
          <w:b/>
          <w:sz w:val="16"/>
          <w:szCs w:val="16"/>
          <w:lang w:val="en-GB"/>
        </w:rPr>
        <w:tab/>
      </w:r>
      <w:r>
        <w:rPr>
          <w:b/>
          <w:sz w:val="16"/>
          <w:szCs w:val="16"/>
          <w:lang w:val="en-GB"/>
        </w:rPr>
        <w:tab/>
      </w:r>
    </w:p>
    <w:p w:rsidR="00C71B2D" w:rsidRDefault="006D3BA6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6D3BA6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095625" cy="3089434"/>
            <wp:effectExtent l="19050" t="0" r="9525" b="0"/>
            <wp:docPr id="15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6272">
        <w:rPr>
          <w:noProof/>
          <w:lang w:val="en-US" w:eastAsia="en-US"/>
        </w:rPr>
        <w:drawing>
          <wp:inline distT="0" distB="0" distL="0" distR="0" wp14:anchorId="128155B1" wp14:editId="3AD3A2F4">
            <wp:extent cx="3017520" cy="3008376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8862EF" w:rsidRDefault="008862EF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3D7468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3D7468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095625" cy="3089434"/>
            <wp:effectExtent l="19050" t="0" r="9525" b="0"/>
            <wp:docPr id="15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468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095625" cy="3089434"/>
            <wp:effectExtent l="19050" t="0" r="9525" b="0"/>
            <wp:docPr id="15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8057DA" w:rsidRDefault="008057DA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6D7EA4" w:rsidRDefault="006D7EA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F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 xml:space="preserve">simplified LLP </w:t>
      </w:r>
      <w:r>
        <w:rPr>
          <w:b/>
          <w:sz w:val="23"/>
          <w:szCs w:val="23"/>
          <w:lang w:val="en-GB"/>
        </w:rPr>
        <w:t>model for 6-year lung cancer mortality in all datasets</w:t>
      </w:r>
    </w:p>
    <w:p w:rsidR="00E61395" w:rsidRDefault="00E61395" w:rsidP="00C71B2D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</w:p>
    <w:p w:rsidR="00123B07" w:rsidRDefault="00123B07" w:rsidP="00123B07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8516B5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8516B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9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451">
        <w:rPr>
          <w:noProof/>
          <w:lang w:val="en-US" w:eastAsia="en-US"/>
        </w:rPr>
        <w:drawing>
          <wp:inline distT="0" distB="0" distL="0" distR="0" wp14:anchorId="00D2C886" wp14:editId="4D543167">
            <wp:extent cx="2871216" cy="2862072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E61395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ab/>
      </w: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CF1392" w:rsidRDefault="008516B5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8516B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9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6B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97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F1392" w:rsidRDefault="00CF1392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6D7EA4" w:rsidRDefault="006D7EA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G</w:t>
      </w:r>
      <w:r>
        <w:rPr>
          <w:b/>
          <w:sz w:val="23"/>
          <w:szCs w:val="23"/>
          <w:lang w:val="en-GB"/>
        </w:rPr>
        <w:t>: Calibration plots for the PLCOm2012 model for 6-year lung cancer incidence in all datasets</w:t>
      </w:r>
    </w:p>
    <w:p w:rsidR="0015666E" w:rsidRDefault="009C067D" w:rsidP="009C067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15666E" w:rsidRPr="0015666E" w:rsidRDefault="0015666E" w:rsidP="009C067D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</w:p>
    <w:p w:rsidR="00C71B2D" w:rsidRDefault="00E61395" w:rsidP="00E61395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="00C71B2D" w:rsidRPr="0015666E">
        <w:rPr>
          <w:b/>
          <w:sz w:val="28"/>
          <w:szCs w:val="28"/>
          <w:lang w:val="en-GB"/>
        </w:rPr>
        <w:tab/>
      </w:r>
      <w:r w:rsidR="00C71B2D">
        <w:rPr>
          <w:b/>
          <w:sz w:val="16"/>
          <w:szCs w:val="16"/>
          <w:lang w:val="en-GB"/>
        </w:rPr>
        <w:tab/>
      </w:r>
      <w:r w:rsidR="00C71B2D">
        <w:rPr>
          <w:b/>
          <w:sz w:val="16"/>
          <w:szCs w:val="16"/>
          <w:lang w:val="en-GB"/>
        </w:rPr>
        <w:tab/>
      </w:r>
    </w:p>
    <w:p w:rsidR="00C71B2D" w:rsidRDefault="00210474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210474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002756" cy="2996565"/>
            <wp:effectExtent l="19050" t="0" r="7144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6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43C">
        <w:rPr>
          <w:noProof/>
          <w:lang w:val="en-US" w:eastAsia="en-US"/>
        </w:rPr>
        <w:drawing>
          <wp:inline distT="0" distB="0" distL="0" distR="0" wp14:anchorId="0F877CF5" wp14:editId="10E5B9E4">
            <wp:extent cx="2871216" cy="2862072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4A7087" w:rsidRPr="004A7087" w:rsidRDefault="00C71B2D" w:rsidP="00781F18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  <w:r w:rsidR="00DB4E74" w:rsidRPr="00DB4E74">
        <w:rPr>
          <w:b/>
          <w:sz w:val="28"/>
          <w:szCs w:val="28"/>
          <w:lang w:val="en-GB"/>
        </w:rPr>
        <w:t xml:space="preserve"> </w:t>
      </w:r>
      <w:r w:rsidR="00DB4E74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107722" cy="3102102"/>
            <wp:effectExtent l="1905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22" cy="31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4E74" w:rsidRPr="00DB4E74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107722" cy="3102102"/>
            <wp:effectExtent l="1905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22" cy="31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6E" w:rsidRDefault="0015666E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B93066" w:rsidRDefault="00B93066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B93066" w:rsidRDefault="00B93066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DB4E74" w:rsidRDefault="00DB4E7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4C543C" w:rsidRDefault="004C543C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DB4E74" w:rsidRDefault="00DB4E7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6D7EA4" w:rsidRDefault="006D7EA4" w:rsidP="006D7EA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H</w:t>
      </w:r>
      <w:r>
        <w:rPr>
          <w:b/>
          <w:sz w:val="23"/>
          <w:szCs w:val="23"/>
          <w:lang w:val="en-GB"/>
        </w:rPr>
        <w:t>: Calibration plots for the PLCOm2012 model for 6-year lung cancer mortality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123B07" w:rsidRDefault="00123B07" w:rsidP="00123B07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ab/>
      </w:r>
      <w:r>
        <w:rPr>
          <w:b/>
          <w:sz w:val="16"/>
          <w:szCs w:val="16"/>
          <w:lang w:val="en-GB"/>
        </w:rPr>
        <w:tab/>
      </w:r>
      <w:r>
        <w:rPr>
          <w:b/>
          <w:sz w:val="16"/>
          <w:szCs w:val="16"/>
          <w:lang w:val="en-GB"/>
        </w:rPr>
        <w:tab/>
      </w:r>
    </w:p>
    <w:p w:rsidR="00C71B2D" w:rsidRDefault="00C7611B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C7611B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107722" cy="3102102"/>
            <wp:effectExtent l="19050" t="0" r="0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22" cy="31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43C">
        <w:rPr>
          <w:noProof/>
          <w:lang w:val="en-US" w:eastAsia="en-US"/>
        </w:rPr>
        <w:drawing>
          <wp:inline distT="0" distB="0" distL="0" distR="0" wp14:anchorId="7A4E35D0" wp14:editId="54D632C4">
            <wp:extent cx="2871216" cy="2862072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B92E42" w:rsidRDefault="00B92E42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B92E42" w:rsidRDefault="00817F83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817F83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107722" cy="3102102"/>
            <wp:effectExtent l="19050" t="0" r="0" b="0"/>
            <wp:docPr id="2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22" cy="31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7F83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3107722" cy="3102102"/>
            <wp:effectExtent l="19050" t="0" r="0" b="0"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22" cy="31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E42" w:rsidRDefault="00B92E42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B92E42" w:rsidRDefault="00B92E42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FE3014" w:rsidRDefault="00FE3014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59704B" w:rsidRDefault="0059704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I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>simplified PLCOm2012</w:t>
      </w:r>
      <w:r>
        <w:rPr>
          <w:b/>
          <w:sz w:val="23"/>
          <w:szCs w:val="23"/>
          <w:lang w:val="en-GB"/>
        </w:rPr>
        <w:t xml:space="preserve"> model for 6-year lung cancer incidence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4B3CE4" w:rsidRDefault="004B3CE4" w:rsidP="004B3CE4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E8194D" w:rsidP="00E8194D">
      <w:pPr>
        <w:autoSpaceDE w:val="0"/>
        <w:autoSpaceDN w:val="0"/>
        <w:adjustRightInd w:val="0"/>
        <w:rPr>
          <w:b/>
          <w:sz w:val="16"/>
          <w:szCs w:val="16"/>
          <w:lang w:val="en-GB"/>
        </w:rPr>
      </w:pPr>
      <w:r>
        <w:rPr>
          <w:b/>
          <w:noProof/>
          <w:sz w:val="16"/>
          <w:szCs w:val="16"/>
          <w:lang w:val="en-US" w:eastAsia="en-US"/>
        </w:rPr>
        <w:drawing>
          <wp:inline distT="0" distB="0" distL="0" distR="0">
            <wp:extent cx="3107722" cy="31021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22" cy="310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94D">
        <w:rPr>
          <w:b/>
          <w:sz w:val="16"/>
          <w:szCs w:val="16"/>
          <w:lang w:val="en-GB"/>
        </w:rPr>
        <w:t xml:space="preserve"> </w:t>
      </w:r>
      <w:r w:rsidR="004C543C">
        <w:rPr>
          <w:noProof/>
          <w:lang w:val="en-US" w:eastAsia="en-US"/>
        </w:rPr>
        <w:drawing>
          <wp:inline distT="0" distB="0" distL="0" distR="0" wp14:anchorId="214502DF" wp14:editId="6807AB03">
            <wp:extent cx="3108960" cy="3099816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16116D" w:rsidRDefault="0016116D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16116D" w:rsidRDefault="008E53BA" w:rsidP="008E53BA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 w:rsidRPr="008E53BA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002756" cy="2996565"/>
            <wp:effectExtent l="19050" t="0" r="7144" b="0"/>
            <wp:docPr id="1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6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116D" w:rsidRPr="0016116D">
        <w:rPr>
          <w:b/>
          <w:sz w:val="28"/>
          <w:szCs w:val="28"/>
          <w:lang w:val="en-GB"/>
        </w:rPr>
        <w:t xml:space="preserve"> </w:t>
      </w:r>
      <w:r w:rsidRPr="008E53BA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3002756" cy="2996565"/>
            <wp:effectExtent l="19050" t="0" r="7144" b="0"/>
            <wp:docPr id="14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56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16D" w:rsidRDefault="0016116D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FE3014" w:rsidRDefault="00FE3014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FE3014" w:rsidRDefault="00FE3014" w:rsidP="00A755AC">
      <w:pPr>
        <w:autoSpaceDE w:val="0"/>
        <w:autoSpaceDN w:val="0"/>
        <w:adjustRightInd w:val="0"/>
        <w:ind w:left="1416" w:firstLine="708"/>
        <w:rPr>
          <w:b/>
          <w:sz w:val="28"/>
          <w:szCs w:val="28"/>
          <w:lang w:val="en-GB"/>
        </w:rPr>
      </w:pPr>
    </w:p>
    <w:p w:rsidR="0059704B" w:rsidRDefault="0059704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J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 xml:space="preserve">simplified PLCOm2012 </w:t>
      </w:r>
      <w:r>
        <w:rPr>
          <w:b/>
          <w:sz w:val="23"/>
          <w:szCs w:val="23"/>
          <w:lang w:val="en-GB"/>
        </w:rPr>
        <w:t>model for 6-year lung cancer mortality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4B3CE4" w:rsidRDefault="004B3CE4" w:rsidP="004B3CE4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>
        <w:rPr>
          <w:b/>
          <w:sz w:val="16"/>
          <w:szCs w:val="16"/>
          <w:lang w:val="en-GB"/>
        </w:rPr>
        <w:tab/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7E6245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7E624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8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356C">
        <w:rPr>
          <w:noProof/>
          <w:lang w:val="en-US" w:eastAsia="en-US"/>
        </w:rPr>
        <w:drawing>
          <wp:inline distT="0" distB="0" distL="0" distR="0" wp14:anchorId="5DA19018" wp14:editId="1B9C4059">
            <wp:extent cx="2871216" cy="2862072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B92E42" w:rsidRDefault="00B92E42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B92E42" w:rsidRDefault="00B92E42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3B33C3" w:rsidRDefault="002E6A79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2E6A79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8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A79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8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3C3" w:rsidRDefault="003B33C3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FE3014" w:rsidRDefault="00FE3014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FE3014" w:rsidRDefault="00FE3014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3B33C3" w:rsidRDefault="003B33C3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59704B" w:rsidRDefault="0059704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K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>TSCE incidence</w:t>
      </w:r>
      <w:r>
        <w:rPr>
          <w:b/>
          <w:sz w:val="23"/>
          <w:szCs w:val="23"/>
          <w:lang w:val="en-GB"/>
        </w:rPr>
        <w:t xml:space="preserve"> model for 6-year lung cancer incidence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4B3CE4" w:rsidRDefault="004B3CE4" w:rsidP="004B3CE4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4204B2" w:rsidP="004B3CE4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4204B2">
        <w:rPr>
          <w:b/>
          <w:noProof/>
          <w:sz w:val="16"/>
          <w:szCs w:val="16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6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0EA">
        <w:rPr>
          <w:noProof/>
          <w:lang w:val="en-US" w:eastAsia="en-US"/>
        </w:rPr>
        <w:drawing>
          <wp:inline distT="0" distB="0" distL="0" distR="0" wp14:anchorId="51DEB3C7" wp14:editId="10101A86">
            <wp:extent cx="2871216" cy="2862072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8862EF" w:rsidRDefault="001F60B3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2887200" cy="2880000"/>
            <wp:effectExtent l="0" t="0" r="0" b="0"/>
            <wp:docPr id="104" name="Afbeelding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87200" cy="2880000"/>
            <wp:effectExtent l="0" t="0" r="0" b="0"/>
            <wp:docPr id="105" name="Afbeelding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2EF" w:rsidRDefault="008862EF" w:rsidP="00FD2B15">
      <w:pPr>
        <w:autoSpaceDE w:val="0"/>
        <w:autoSpaceDN w:val="0"/>
        <w:adjustRightInd w:val="0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4248" w:firstLine="708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4248" w:firstLine="708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4248" w:firstLine="708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4248" w:firstLine="708"/>
        <w:rPr>
          <w:b/>
          <w:noProof/>
          <w:sz w:val="23"/>
          <w:szCs w:val="23"/>
        </w:rPr>
      </w:pPr>
    </w:p>
    <w:p w:rsidR="007460FB" w:rsidRDefault="007460FB" w:rsidP="002D1614">
      <w:pPr>
        <w:autoSpaceDE w:val="0"/>
        <w:autoSpaceDN w:val="0"/>
        <w:adjustRightInd w:val="0"/>
        <w:ind w:left="4248" w:firstLine="708"/>
        <w:rPr>
          <w:b/>
          <w:noProof/>
          <w:sz w:val="23"/>
          <w:szCs w:val="23"/>
        </w:rPr>
      </w:pPr>
    </w:p>
    <w:p w:rsidR="007460FB" w:rsidRDefault="007460FB" w:rsidP="002D1614">
      <w:pPr>
        <w:autoSpaceDE w:val="0"/>
        <w:autoSpaceDN w:val="0"/>
        <w:adjustRightInd w:val="0"/>
        <w:ind w:left="4248" w:firstLine="708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4248" w:firstLine="708"/>
        <w:rPr>
          <w:b/>
          <w:noProof/>
          <w:sz w:val="23"/>
          <w:szCs w:val="23"/>
        </w:rPr>
      </w:pPr>
    </w:p>
    <w:p w:rsidR="0059704B" w:rsidRDefault="0059704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L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 xml:space="preserve">TSCE incidence </w:t>
      </w:r>
      <w:r>
        <w:rPr>
          <w:b/>
          <w:sz w:val="23"/>
          <w:szCs w:val="23"/>
          <w:lang w:val="en-GB"/>
        </w:rPr>
        <w:t>model for 6-year lung cancer mortality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4B3CE4" w:rsidRDefault="004B3CE4" w:rsidP="004B3CE4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ab/>
      </w:r>
      <w:r>
        <w:rPr>
          <w:b/>
          <w:sz w:val="16"/>
          <w:szCs w:val="16"/>
          <w:lang w:val="en-GB"/>
        </w:rPr>
        <w:tab/>
      </w:r>
      <w:r>
        <w:rPr>
          <w:b/>
          <w:sz w:val="16"/>
          <w:szCs w:val="16"/>
          <w:lang w:val="en-GB"/>
        </w:rPr>
        <w:tab/>
      </w:r>
    </w:p>
    <w:p w:rsidR="00C71B2D" w:rsidRDefault="009D2B1E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9D2B1E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012">
        <w:rPr>
          <w:noProof/>
          <w:lang w:val="en-US" w:eastAsia="en-US"/>
        </w:rPr>
        <w:drawing>
          <wp:inline distT="0" distB="0" distL="0" distR="0" wp14:anchorId="78C3F6FF" wp14:editId="1D79E28C">
            <wp:extent cx="2871216" cy="2862072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B92E42" w:rsidRPr="00EB38A3" w:rsidRDefault="00B92E42" w:rsidP="002D1614">
      <w:pPr>
        <w:autoSpaceDE w:val="0"/>
        <w:autoSpaceDN w:val="0"/>
        <w:adjustRightInd w:val="0"/>
        <w:ind w:left="3540" w:firstLine="708"/>
        <w:rPr>
          <w:b/>
          <w:noProof/>
          <w:sz w:val="23"/>
          <w:szCs w:val="23"/>
          <w:lang w:val="en-SG"/>
        </w:rPr>
      </w:pPr>
    </w:p>
    <w:p w:rsidR="002F685C" w:rsidRDefault="001F60B3" w:rsidP="00F952A3">
      <w:pPr>
        <w:autoSpaceDE w:val="0"/>
        <w:autoSpaceDN w:val="0"/>
        <w:adjustRightInd w:val="0"/>
        <w:rPr>
          <w:b/>
          <w:noProof/>
          <w:sz w:val="23"/>
          <w:szCs w:val="23"/>
        </w:rPr>
      </w:pPr>
      <w:r>
        <w:rPr>
          <w:noProof/>
          <w:lang w:val="en-US" w:eastAsia="en-US"/>
        </w:rPr>
        <w:drawing>
          <wp:inline distT="0" distB="0" distL="0" distR="0">
            <wp:extent cx="2887200" cy="2880000"/>
            <wp:effectExtent l="0" t="0" r="0" b="0"/>
            <wp:docPr id="106" name="Afbeelding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87200" cy="2880000"/>
            <wp:effectExtent l="0" t="0" r="0" b="0"/>
            <wp:docPr id="107" name="Afbeelding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85C" w:rsidRDefault="002F685C" w:rsidP="00F30F23">
      <w:pPr>
        <w:autoSpaceDE w:val="0"/>
        <w:autoSpaceDN w:val="0"/>
        <w:adjustRightInd w:val="0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3540" w:firstLine="708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3540" w:firstLine="708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3540" w:firstLine="708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3540" w:firstLine="708"/>
        <w:rPr>
          <w:b/>
          <w:noProof/>
          <w:sz w:val="23"/>
          <w:szCs w:val="23"/>
        </w:rPr>
      </w:pPr>
    </w:p>
    <w:p w:rsidR="002F685C" w:rsidRDefault="002F685C" w:rsidP="002D1614">
      <w:pPr>
        <w:autoSpaceDE w:val="0"/>
        <w:autoSpaceDN w:val="0"/>
        <w:adjustRightInd w:val="0"/>
        <w:ind w:left="3540" w:firstLine="708"/>
        <w:rPr>
          <w:b/>
          <w:noProof/>
          <w:sz w:val="23"/>
          <w:szCs w:val="23"/>
        </w:rPr>
      </w:pPr>
    </w:p>
    <w:p w:rsidR="0059704B" w:rsidRDefault="0059704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M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>Knoke</w:t>
      </w:r>
      <w:r>
        <w:rPr>
          <w:b/>
          <w:sz w:val="23"/>
          <w:szCs w:val="23"/>
          <w:lang w:val="en-GB"/>
        </w:rPr>
        <w:t xml:space="preserve"> model for 6-year lung cancer incidence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4B3CE4" w:rsidRDefault="004B3CE4" w:rsidP="004B3CE4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7875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C7787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397">
        <w:rPr>
          <w:noProof/>
          <w:lang w:val="en-US" w:eastAsia="en-US"/>
        </w:rPr>
        <w:drawing>
          <wp:inline distT="0" distB="0" distL="0" distR="0" wp14:anchorId="17452ACF" wp14:editId="267424CF">
            <wp:extent cx="2871216" cy="2862072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8862EF" w:rsidRDefault="008862EF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8862EF" w:rsidRDefault="001F60B3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2887200" cy="2880000"/>
            <wp:effectExtent l="0" t="0" r="0" b="0"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87200" cy="2880000"/>
            <wp:effectExtent l="0" t="0" r="0" b="0"/>
            <wp:docPr id="101" name="Afbeelding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FD2B15" w:rsidRDefault="00FD2B1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FD2B15" w:rsidRDefault="00FD2B1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FD2B15" w:rsidRDefault="00FD2B1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60FB" w:rsidRDefault="007460F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59704B" w:rsidRDefault="0059704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N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 xml:space="preserve">Knoke </w:t>
      </w:r>
      <w:r>
        <w:rPr>
          <w:b/>
          <w:sz w:val="23"/>
          <w:szCs w:val="23"/>
          <w:lang w:val="en-GB"/>
        </w:rPr>
        <w:t>model for 6-year lung cancer mortality in all datasets</w:t>
      </w:r>
    </w:p>
    <w:p w:rsidR="00E61395" w:rsidRDefault="00E61395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</w:p>
    <w:p w:rsidR="00081833" w:rsidRDefault="00081833" w:rsidP="00081833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2E05D2" w:rsidP="00C71B2D">
      <w:pPr>
        <w:autoSpaceDE w:val="0"/>
        <w:autoSpaceDN w:val="0"/>
        <w:adjustRightInd w:val="0"/>
        <w:rPr>
          <w:b/>
          <w:sz w:val="16"/>
          <w:szCs w:val="16"/>
          <w:lang w:val="en-GB"/>
        </w:rPr>
      </w:pPr>
      <w:r w:rsidRPr="002E05D2">
        <w:rPr>
          <w:b/>
          <w:noProof/>
          <w:sz w:val="28"/>
          <w:szCs w:val="28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B2D">
        <w:rPr>
          <w:b/>
          <w:sz w:val="16"/>
          <w:szCs w:val="16"/>
          <w:lang w:val="en-GB"/>
        </w:rPr>
        <w:tab/>
      </w:r>
      <w:r w:rsidR="00AF73EF">
        <w:rPr>
          <w:noProof/>
          <w:lang w:val="en-US" w:eastAsia="en-US"/>
        </w:rPr>
        <w:drawing>
          <wp:inline distT="0" distB="0" distL="0" distR="0" wp14:anchorId="4703D5BA" wp14:editId="0789A9D6">
            <wp:extent cx="2871216" cy="2862072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9D2B1E" w:rsidRDefault="009D2B1E" w:rsidP="00C71B2D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</w:p>
    <w:p w:rsidR="00B92E42" w:rsidRDefault="001F60B3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noProof/>
          <w:lang w:val="en-US" w:eastAsia="en-US"/>
        </w:rPr>
        <w:drawing>
          <wp:inline distT="0" distB="0" distL="0" distR="0">
            <wp:extent cx="2887200" cy="2880000"/>
            <wp:effectExtent l="0" t="0" r="0" b="0"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2887200" cy="2880000"/>
            <wp:effectExtent l="0" t="0" r="0" b="0"/>
            <wp:docPr id="103" name="Afbeelding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59704B" w:rsidRDefault="0059704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O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>TSCE</w:t>
      </w:r>
      <w:r w:rsidR="002A1B63">
        <w:rPr>
          <w:b/>
          <w:sz w:val="23"/>
          <w:szCs w:val="23"/>
          <w:lang w:val="en-GB"/>
        </w:rPr>
        <w:t xml:space="preserve"> CPS</w:t>
      </w:r>
      <w:r w:rsidR="007712D5">
        <w:rPr>
          <w:b/>
          <w:sz w:val="23"/>
          <w:szCs w:val="23"/>
          <w:lang w:val="en-GB"/>
        </w:rPr>
        <w:t xml:space="preserve"> lung cancer death</w:t>
      </w:r>
      <w:r>
        <w:rPr>
          <w:b/>
          <w:sz w:val="23"/>
          <w:szCs w:val="23"/>
          <w:lang w:val="en-GB"/>
        </w:rPr>
        <w:t xml:space="preserve"> model</w:t>
      </w:r>
      <w:r w:rsidR="007712D5">
        <w:rPr>
          <w:b/>
          <w:sz w:val="23"/>
          <w:szCs w:val="23"/>
          <w:lang w:val="en-GB"/>
        </w:rPr>
        <w:t xml:space="preserve"> </w:t>
      </w:r>
      <w:r>
        <w:rPr>
          <w:b/>
          <w:sz w:val="23"/>
          <w:szCs w:val="23"/>
          <w:lang w:val="en-GB"/>
        </w:rPr>
        <w:t>for 6-year lung cancer incidence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081833" w:rsidRDefault="00081833" w:rsidP="00081833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C71B2D" w:rsidP="00C71B2D">
      <w:pPr>
        <w:autoSpaceDE w:val="0"/>
        <w:autoSpaceDN w:val="0"/>
        <w:adjustRightInd w:val="0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ab/>
      </w:r>
      <w:r>
        <w:rPr>
          <w:b/>
          <w:sz w:val="16"/>
          <w:szCs w:val="16"/>
          <w:lang w:val="en-GB"/>
        </w:rPr>
        <w:tab/>
      </w:r>
      <w:r>
        <w:rPr>
          <w:b/>
          <w:sz w:val="16"/>
          <w:szCs w:val="16"/>
          <w:lang w:val="en-GB"/>
        </w:rPr>
        <w:tab/>
      </w:r>
    </w:p>
    <w:p w:rsidR="00C71B2D" w:rsidRDefault="0086540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86540D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7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1EE">
        <w:rPr>
          <w:noProof/>
          <w:lang w:val="en-US" w:eastAsia="en-US"/>
        </w:rPr>
        <w:drawing>
          <wp:inline distT="0" distB="0" distL="0" distR="0" wp14:anchorId="12115AD8" wp14:editId="506FC95A">
            <wp:extent cx="2871216" cy="2862072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8862EF" w:rsidRDefault="0086540D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86540D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7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540D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7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EF" w:rsidRDefault="008862EF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59704B" w:rsidRDefault="0059704B" w:rsidP="0059704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P</w:t>
      </w:r>
      <w:r>
        <w:rPr>
          <w:b/>
          <w:sz w:val="23"/>
          <w:szCs w:val="23"/>
          <w:lang w:val="en-GB"/>
        </w:rPr>
        <w:t xml:space="preserve">: Calibration plots for the </w:t>
      </w:r>
      <w:r w:rsidR="007712D5">
        <w:rPr>
          <w:b/>
          <w:sz w:val="23"/>
          <w:szCs w:val="23"/>
          <w:lang w:val="en-GB"/>
        </w:rPr>
        <w:t>TSCE</w:t>
      </w:r>
      <w:r w:rsidR="002A1B63">
        <w:rPr>
          <w:b/>
          <w:sz w:val="23"/>
          <w:szCs w:val="23"/>
          <w:lang w:val="en-GB"/>
        </w:rPr>
        <w:t xml:space="preserve"> CPS lung cancer death model</w:t>
      </w:r>
      <w:r w:rsidR="007712D5">
        <w:rPr>
          <w:b/>
          <w:sz w:val="23"/>
          <w:szCs w:val="23"/>
          <w:lang w:val="en-GB"/>
        </w:rPr>
        <w:t xml:space="preserve"> </w:t>
      </w:r>
      <w:r>
        <w:rPr>
          <w:b/>
          <w:sz w:val="23"/>
          <w:szCs w:val="23"/>
          <w:lang w:val="en-GB"/>
        </w:rPr>
        <w:t>for 6-year lung cancer mortality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081833" w:rsidRDefault="00081833" w:rsidP="00081833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C71B2D" w:rsidRDefault="00E61395" w:rsidP="00C71B2D">
      <w:pPr>
        <w:autoSpaceDE w:val="0"/>
        <w:autoSpaceDN w:val="0"/>
        <w:adjustRightInd w:val="0"/>
        <w:rPr>
          <w:b/>
          <w:sz w:val="16"/>
          <w:szCs w:val="16"/>
          <w:lang w:val="en-GB"/>
        </w:rPr>
      </w:pPr>
      <w:r w:rsidRPr="00E61395">
        <w:rPr>
          <w:b/>
          <w:noProof/>
          <w:sz w:val="16"/>
          <w:szCs w:val="16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61EE">
        <w:rPr>
          <w:noProof/>
          <w:lang w:val="en-US" w:eastAsia="en-US"/>
        </w:rPr>
        <w:drawing>
          <wp:inline distT="0" distB="0" distL="0" distR="0" wp14:anchorId="74907C93" wp14:editId="5ADA219D">
            <wp:extent cx="2871216" cy="2862072"/>
            <wp:effectExtent l="0" t="0" r="571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E61395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0D31B1" w:rsidRDefault="00E61395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E6139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4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39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5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1B1" w:rsidRDefault="000D31B1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0D31B1" w:rsidRDefault="000D31B1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0D31B1" w:rsidRDefault="000D31B1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0D31B1" w:rsidRDefault="000D31B1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0D31B1" w:rsidRDefault="000D31B1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0D31B1" w:rsidRDefault="000D31B1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712D5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7712D5">
        <w:rPr>
          <w:b/>
          <w:sz w:val="23"/>
          <w:szCs w:val="23"/>
          <w:lang w:val="en-GB"/>
        </w:rPr>
        <w:t xml:space="preserve"> </w:t>
      </w:r>
    </w:p>
    <w:p w:rsidR="00745F78" w:rsidRDefault="00745F78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712D5" w:rsidRDefault="007712D5" w:rsidP="007712D5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Q</w:t>
      </w:r>
      <w:r>
        <w:rPr>
          <w:b/>
          <w:sz w:val="23"/>
          <w:szCs w:val="23"/>
          <w:lang w:val="en-GB"/>
        </w:rPr>
        <w:t xml:space="preserve">: Calibration plots for the TSCE </w:t>
      </w:r>
      <w:r w:rsidR="002A1B63">
        <w:rPr>
          <w:b/>
          <w:sz w:val="23"/>
          <w:szCs w:val="23"/>
          <w:lang w:val="en-GB"/>
        </w:rPr>
        <w:t>NHS/HPFS lung cancer death model</w:t>
      </w:r>
      <w:r>
        <w:rPr>
          <w:b/>
          <w:sz w:val="23"/>
          <w:szCs w:val="23"/>
          <w:lang w:val="en-GB"/>
        </w:rPr>
        <w:t xml:space="preserve"> for 6-year lung cancer incidence in all datasets</w:t>
      </w:r>
    </w:p>
    <w:p w:rsidR="00745F78" w:rsidRDefault="00745F78" w:rsidP="00745F78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</w:p>
    <w:p w:rsidR="00081833" w:rsidRDefault="00081833" w:rsidP="00081833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745F78" w:rsidRDefault="00745F78" w:rsidP="00745F78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0816F2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0816F2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7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266B">
        <w:rPr>
          <w:noProof/>
          <w:lang w:val="en-US" w:eastAsia="en-US"/>
        </w:rPr>
        <w:drawing>
          <wp:inline distT="0" distB="0" distL="0" distR="0" wp14:anchorId="4E488CEA" wp14:editId="15552578">
            <wp:extent cx="2871216" cy="2862072"/>
            <wp:effectExtent l="0" t="0" r="571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E61395" w:rsidRDefault="00E61395" w:rsidP="00745F78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0816F2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0816F2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8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6F2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8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F78" w:rsidRDefault="00745F78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45F78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45F78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45F78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45F78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45F78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712D5" w:rsidRDefault="007712D5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Figure </w:t>
      </w:r>
      <w:r w:rsidR="00A6743A">
        <w:rPr>
          <w:b/>
          <w:sz w:val="23"/>
          <w:szCs w:val="23"/>
          <w:lang w:val="en-GB"/>
        </w:rPr>
        <w:t>R</w:t>
      </w:r>
      <w:r>
        <w:rPr>
          <w:b/>
          <w:sz w:val="23"/>
          <w:szCs w:val="23"/>
          <w:lang w:val="en-GB"/>
        </w:rPr>
        <w:t xml:space="preserve">: Calibration plots </w:t>
      </w:r>
      <w:r w:rsidR="002A1B63">
        <w:rPr>
          <w:b/>
          <w:sz w:val="23"/>
          <w:szCs w:val="23"/>
          <w:lang w:val="en-GB"/>
        </w:rPr>
        <w:t xml:space="preserve">for the TSCE NHS/HPFS lung cancer death model </w:t>
      </w:r>
      <w:r>
        <w:rPr>
          <w:b/>
          <w:sz w:val="23"/>
          <w:szCs w:val="23"/>
          <w:lang w:val="en-GB"/>
        </w:rPr>
        <w:t>for 6-year lung cancer mortality in all datasets</w:t>
      </w:r>
    </w:p>
    <w:p w:rsidR="00A755AC" w:rsidRPr="0015666E" w:rsidRDefault="001C7C2E" w:rsidP="00A755AC">
      <w:pPr>
        <w:autoSpaceDE w:val="0"/>
        <w:autoSpaceDN w:val="0"/>
        <w:adjustRightInd w:val="0"/>
        <w:rPr>
          <w:b/>
          <w:sz w:val="28"/>
          <w:szCs w:val="28"/>
          <w:lang w:val="en-GB"/>
        </w:rPr>
      </w:pPr>
      <w:r>
        <w:rPr>
          <w:b/>
          <w:sz w:val="23"/>
          <w:szCs w:val="23"/>
          <w:lang w:val="en-GB"/>
        </w:rPr>
        <w:tab/>
      </w:r>
      <w:r>
        <w:rPr>
          <w:b/>
          <w:sz w:val="23"/>
          <w:szCs w:val="23"/>
          <w:lang w:val="en-GB"/>
        </w:rPr>
        <w:tab/>
      </w:r>
    </w:p>
    <w:p w:rsidR="00081833" w:rsidRDefault="00081833" w:rsidP="00081833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>NLST CT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>
        <w:rPr>
          <w:b/>
          <w:sz w:val="28"/>
          <w:szCs w:val="28"/>
          <w:lang w:val="en-GB"/>
        </w:rPr>
        <w:tab/>
        <w:t>NLST CXR</w:t>
      </w:r>
      <w:r w:rsidRPr="004A7087">
        <w:rPr>
          <w:b/>
          <w:sz w:val="28"/>
          <w:szCs w:val="28"/>
          <w:lang w:val="en-GB"/>
        </w:rPr>
        <w:t xml:space="preserve"> arm</w:t>
      </w:r>
      <w:r w:rsidRPr="0015666E">
        <w:rPr>
          <w:b/>
          <w:sz w:val="28"/>
          <w:szCs w:val="28"/>
          <w:lang w:val="en-GB"/>
        </w:rPr>
        <w:tab/>
      </w:r>
    </w:p>
    <w:p w:rsidR="00745F78" w:rsidRDefault="00745F78" w:rsidP="00745F78">
      <w:pPr>
        <w:autoSpaceDE w:val="0"/>
        <w:autoSpaceDN w:val="0"/>
        <w:adjustRightInd w:val="0"/>
        <w:ind w:firstLine="708"/>
        <w:rPr>
          <w:b/>
          <w:sz w:val="16"/>
          <w:szCs w:val="16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16"/>
          <w:szCs w:val="16"/>
          <w:lang w:val="en-GB"/>
        </w:rPr>
      </w:pPr>
      <w:r w:rsidRPr="0015666E">
        <w:rPr>
          <w:b/>
          <w:sz w:val="28"/>
          <w:szCs w:val="28"/>
          <w:lang w:val="en-GB"/>
        </w:rPr>
        <w:tab/>
      </w:r>
      <w:r w:rsidRPr="0015666E">
        <w:rPr>
          <w:b/>
          <w:sz w:val="28"/>
          <w:szCs w:val="28"/>
          <w:lang w:val="en-GB"/>
        </w:rPr>
        <w:tab/>
      </w:r>
      <w:r>
        <w:rPr>
          <w:b/>
          <w:sz w:val="16"/>
          <w:szCs w:val="16"/>
          <w:lang w:val="en-GB"/>
        </w:rPr>
        <w:tab/>
      </w:r>
      <w:r>
        <w:rPr>
          <w:b/>
          <w:sz w:val="16"/>
          <w:szCs w:val="16"/>
          <w:lang w:val="en-GB"/>
        </w:rPr>
        <w:tab/>
      </w:r>
    </w:p>
    <w:p w:rsidR="00C71B2D" w:rsidRDefault="00E61395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E6139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CC266B">
        <w:rPr>
          <w:noProof/>
          <w:lang w:val="en-US" w:eastAsia="en-US"/>
        </w:rPr>
        <w:drawing>
          <wp:inline distT="0" distB="0" distL="0" distR="0" wp14:anchorId="24622172" wp14:editId="084991C1">
            <wp:extent cx="2871216" cy="2862072"/>
            <wp:effectExtent l="0" t="0" r="571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86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C71B2D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C71B2D" w:rsidRDefault="00C71B2D" w:rsidP="00745F78">
      <w:pPr>
        <w:autoSpaceDE w:val="0"/>
        <w:autoSpaceDN w:val="0"/>
        <w:adjustRightInd w:val="0"/>
        <w:ind w:firstLine="708"/>
        <w:rPr>
          <w:b/>
          <w:sz w:val="28"/>
          <w:szCs w:val="28"/>
          <w:lang w:val="en-GB"/>
        </w:rPr>
      </w:pPr>
      <w:r w:rsidRPr="004A7087">
        <w:rPr>
          <w:b/>
          <w:sz w:val="28"/>
          <w:szCs w:val="28"/>
          <w:lang w:val="en-GB"/>
        </w:rPr>
        <w:t>PLCO CXR arm</w:t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</w:r>
      <w:r w:rsidRPr="004A7087">
        <w:rPr>
          <w:b/>
          <w:sz w:val="28"/>
          <w:szCs w:val="28"/>
          <w:lang w:val="en-GB"/>
        </w:rPr>
        <w:tab/>
        <w:t>PLCO Control arm</w:t>
      </w:r>
    </w:p>
    <w:p w:rsidR="008862EF" w:rsidRDefault="00E61395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 w:rsidRPr="00E6139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1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1395">
        <w:rPr>
          <w:b/>
          <w:noProof/>
          <w:sz w:val="23"/>
          <w:szCs w:val="23"/>
          <w:lang w:val="en-US" w:eastAsia="en-US"/>
        </w:rPr>
        <w:drawing>
          <wp:inline distT="0" distB="0" distL="0" distR="0">
            <wp:extent cx="2897029" cy="2891790"/>
            <wp:effectExtent l="19050" t="0" r="0" b="0"/>
            <wp:docPr id="15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029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2EF" w:rsidRDefault="008862E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45F78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45F78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745F78" w:rsidRDefault="00745F78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123B07" w:rsidRDefault="00123B07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077E11" w:rsidRDefault="00077E11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lastRenderedPageBreak/>
        <w:t xml:space="preserve">Table </w:t>
      </w:r>
      <w:r w:rsidR="00A6743A">
        <w:rPr>
          <w:b/>
          <w:sz w:val="23"/>
          <w:szCs w:val="23"/>
          <w:lang w:val="en-GB"/>
        </w:rPr>
        <w:t>A</w:t>
      </w:r>
      <w:r>
        <w:rPr>
          <w:b/>
          <w:sz w:val="23"/>
          <w:szCs w:val="23"/>
          <w:lang w:val="en-GB"/>
        </w:rPr>
        <w:t>: Calibration intercepts of models for 6-year lung cancer incidence</w:t>
      </w:r>
    </w:p>
    <w:tbl>
      <w:tblPr>
        <w:tblStyle w:val="TableGrid"/>
        <w:tblpPr w:leftFromText="180" w:rightFromText="180" w:vertAnchor="text" w:horzAnchor="margin" w:tblpXSpec="center" w:tblpY="352"/>
        <w:tblW w:w="11808" w:type="dxa"/>
        <w:tblLook w:val="04A0" w:firstRow="1" w:lastRow="0" w:firstColumn="1" w:lastColumn="0" w:noHBand="0" w:noVBand="1"/>
      </w:tblPr>
      <w:tblGrid>
        <w:gridCol w:w="2538"/>
        <w:gridCol w:w="2430"/>
        <w:gridCol w:w="2520"/>
        <w:gridCol w:w="2250"/>
        <w:gridCol w:w="2070"/>
      </w:tblGrid>
      <w:tr w:rsidR="00D56C2F" w:rsidRPr="004473B3" w:rsidTr="007526FB">
        <w:trPr>
          <w:trHeight w:val="143"/>
        </w:trPr>
        <w:tc>
          <w:tcPr>
            <w:tcW w:w="2538" w:type="dxa"/>
            <w:shd w:val="clear" w:color="auto" w:fill="D9D9D9" w:themeFill="background1" w:themeFillShade="D9"/>
          </w:tcPr>
          <w:p w:rsidR="00D56C2F" w:rsidRPr="004473B3" w:rsidRDefault="00D56C2F" w:rsidP="00EB38A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Intercepts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NLST (CT-arm)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NLST (CXR arm)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PLCO (CXR arm)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PLCO (Control arm)</w:t>
            </w:r>
          </w:p>
        </w:tc>
      </w:tr>
      <w:tr w:rsidR="00454E32" w:rsidRPr="004473B3" w:rsidTr="00E20364">
        <w:trPr>
          <w:trHeight w:val="143"/>
        </w:trPr>
        <w:tc>
          <w:tcPr>
            <w:tcW w:w="2538" w:type="dxa"/>
          </w:tcPr>
          <w:p w:rsidR="00454E32" w:rsidRDefault="00454E32" w:rsidP="00EB38A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Bach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</w:t>
            </w:r>
            <w:r w:rsidRPr="00066746">
              <w:rPr>
                <w:sz w:val="16"/>
                <w:szCs w:val="16"/>
                <w:lang w:val="en-GB"/>
              </w:rPr>
              <w:t>.</w:t>
            </w:r>
            <w:r>
              <w:rPr>
                <w:sz w:val="16"/>
                <w:szCs w:val="16"/>
                <w:lang w:val="en-GB"/>
              </w:rPr>
              <w:t>1</w:t>
            </w:r>
            <w:r w:rsidRPr="00066746">
              <w:rPr>
                <w:sz w:val="16"/>
                <w:szCs w:val="16"/>
                <w:lang w:val="en-GB"/>
              </w:rPr>
              <w:t>6</w:t>
            </w:r>
          </w:p>
        </w:tc>
        <w:tc>
          <w:tcPr>
            <w:tcW w:w="2520" w:type="dxa"/>
            <w:vAlign w:val="center"/>
          </w:tcPr>
          <w:p w:rsidR="00454E32" w:rsidRPr="00F61D41" w:rsidRDefault="00FF334E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0.01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0.06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 w:rsidRPr="008C3409">
              <w:rPr>
                <w:sz w:val="16"/>
                <w:szCs w:val="16"/>
                <w:lang w:val="en-GB"/>
              </w:rPr>
              <w:t>-</w:t>
            </w:r>
            <w:r>
              <w:rPr>
                <w:sz w:val="16"/>
                <w:szCs w:val="16"/>
                <w:lang w:val="en-GB"/>
              </w:rPr>
              <w:t>0.0</w:t>
            </w:r>
            <w:r w:rsidRPr="008C3409">
              <w:rPr>
                <w:sz w:val="16"/>
                <w:szCs w:val="16"/>
                <w:lang w:val="en-GB"/>
              </w:rPr>
              <w:t>1</w:t>
            </w:r>
          </w:p>
        </w:tc>
      </w:tr>
      <w:tr w:rsidR="00454E32" w:rsidRPr="004473B3" w:rsidTr="00E20364">
        <w:trPr>
          <w:trHeight w:val="143"/>
        </w:trPr>
        <w:tc>
          <w:tcPr>
            <w:tcW w:w="2538" w:type="dxa"/>
          </w:tcPr>
          <w:p w:rsidR="00454E32" w:rsidRDefault="00454E32" w:rsidP="00A7631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LLP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0.22</w:t>
            </w:r>
          </w:p>
        </w:tc>
        <w:tc>
          <w:tcPr>
            <w:tcW w:w="2520" w:type="dxa"/>
            <w:vAlign w:val="center"/>
          </w:tcPr>
          <w:p w:rsidR="00454E32" w:rsidRPr="00F61D41" w:rsidRDefault="004C061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0.07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-0.12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-0.19</w:t>
            </w:r>
          </w:p>
        </w:tc>
      </w:tr>
      <w:tr w:rsidR="00454E32" w:rsidRPr="004473B3" w:rsidTr="00E20364">
        <w:trPr>
          <w:trHeight w:val="143"/>
        </w:trPr>
        <w:tc>
          <w:tcPr>
            <w:tcW w:w="2538" w:type="dxa"/>
          </w:tcPr>
          <w:p w:rsidR="00454E32" w:rsidRPr="004473B3" w:rsidRDefault="00454E32" w:rsidP="00EB38A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Simplified LLP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0.47</w:t>
            </w:r>
          </w:p>
        </w:tc>
        <w:tc>
          <w:tcPr>
            <w:tcW w:w="2520" w:type="dxa"/>
            <w:vAlign w:val="center"/>
          </w:tcPr>
          <w:p w:rsidR="00454E32" w:rsidRPr="00F61D41" w:rsidRDefault="008F395E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0.32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0.1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0.03</w:t>
            </w:r>
          </w:p>
        </w:tc>
      </w:tr>
      <w:tr w:rsidR="00454E32" w:rsidRPr="00F55E6C" w:rsidTr="00E20364">
        <w:trPr>
          <w:trHeight w:val="143"/>
        </w:trPr>
        <w:tc>
          <w:tcPr>
            <w:tcW w:w="2538" w:type="dxa"/>
          </w:tcPr>
          <w:p w:rsidR="00454E32" w:rsidRPr="004473B3" w:rsidRDefault="00454E32" w:rsidP="00EB38A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PLCOm2102 model</w:t>
            </w:r>
          </w:p>
        </w:tc>
        <w:tc>
          <w:tcPr>
            <w:tcW w:w="2430" w:type="dxa"/>
            <w:vAlign w:val="center"/>
          </w:tcPr>
          <w:p w:rsidR="00454E32" w:rsidRPr="00F61D41" w:rsidRDefault="00F55E6C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0.1</w:t>
            </w:r>
            <w:r w:rsidRPr="00F55E6C">
              <w:rPr>
                <w:sz w:val="16"/>
                <w:szCs w:val="16"/>
                <w:lang w:val="en-GB"/>
              </w:rPr>
              <w:t>3</w:t>
            </w:r>
          </w:p>
        </w:tc>
        <w:tc>
          <w:tcPr>
            <w:tcW w:w="2520" w:type="dxa"/>
            <w:vAlign w:val="center"/>
          </w:tcPr>
          <w:p w:rsidR="00454E32" w:rsidRPr="00F61D41" w:rsidRDefault="0018694E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-0.02</w:t>
            </w:r>
          </w:p>
        </w:tc>
        <w:tc>
          <w:tcPr>
            <w:tcW w:w="2250" w:type="dxa"/>
            <w:vAlign w:val="center"/>
          </w:tcPr>
          <w:p w:rsidR="00454E32" w:rsidRPr="00F61D41" w:rsidRDefault="00EB47F0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0.06</w:t>
            </w:r>
          </w:p>
        </w:tc>
        <w:tc>
          <w:tcPr>
            <w:tcW w:w="2070" w:type="dxa"/>
            <w:vAlign w:val="center"/>
          </w:tcPr>
          <w:p w:rsidR="00454E32" w:rsidRPr="00F61D41" w:rsidRDefault="00EB47F0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0.00</w:t>
            </w:r>
          </w:p>
        </w:tc>
      </w:tr>
      <w:tr w:rsidR="00454E32" w:rsidRPr="00F55E6C" w:rsidTr="00E20364">
        <w:trPr>
          <w:trHeight w:val="143"/>
        </w:trPr>
        <w:tc>
          <w:tcPr>
            <w:tcW w:w="2538" w:type="dxa"/>
          </w:tcPr>
          <w:p w:rsidR="00454E32" w:rsidRPr="004473B3" w:rsidRDefault="00454E32" w:rsidP="00A7631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Simplified PLCOm2102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0.45</w:t>
            </w:r>
          </w:p>
        </w:tc>
        <w:tc>
          <w:tcPr>
            <w:tcW w:w="2520" w:type="dxa"/>
            <w:vAlign w:val="center"/>
          </w:tcPr>
          <w:p w:rsidR="00454E32" w:rsidRPr="00F61D41" w:rsidRDefault="004C061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0.30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0.32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0.26</w:t>
            </w:r>
          </w:p>
        </w:tc>
      </w:tr>
      <w:tr w:rsidR="00454E32" w:rsidRPr="00F55E6C" w:rsidTr="00E20364">
        <w:trPr>
          <w:trHeight w:val="143"/>
        </w:trPr>
        <w:tc>
          <w:tcPr>
            <w:tcW w:w="2538" w:type="dxa"/>
          </w:tcPr>
          <w:p w:rsidR="00454E32" w:rsidRDefault="00454E32" w:rsidP="00EB38A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incidence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0.33</w:t>
            </w:r>
          </w:p>
        </w:tc>
        <w:tc>
          <w:tcPr>
            <w:tcW w:w="2520" w:type="dxa"/>
            <w:vAlign w:val="center"/>
          </w:tcPr>
          <w:p w:rsidR="00454E32" w:rsidRPr="00F61D41" w:rsidRDefault="0081477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0.18</w:t>
            </w:r>
          </w:p>
        </w:tc>
        <w:tc>
          <w:tcPr>
            <w:tcW w:w="2250" w:type="dxa"/>
            <w:vAlign w:val="center"/>
          </w:tcPr>
          <w:p w:rsidR="00454E32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0.20</w:t>
            </w:r>
          </w:p>
        </w:tc>
        <w:tc>
          <w:tcPr>
            <w:tcW w:w="2070" w:type="dxa"/>
            <w:vAlign w:val="center"/>
          </w:tcPr>
          <w:p w:rsidR="00454E32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0.13</w:t>
            </w:r>
          </w:p>
        </w:tc>
      </w:tr>
      <w:tr w:rsidR="00454E32" w:rsidRPr="00F55E6C" w:rsidTr="00E20364">
        <w:trPr>
          <w:trHeight w:val="143"/>
        </w:trPr>
        <w:tc>
          <w:tcPr>
            <w:tcW w:w="2538" w:type="dxa"/>
          </w:tcPr>
          <w:p w:rsidR="00454E32" w:rsidRDefault="00454E32" w:rsidP="00EB38A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Knoke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1.06</w:t>
            </w:r>
          </w:p>
        </w:tc>
        <w:tc>
          <w:tcPr>
            <w:tcW w:w="2520" w:type="dxa"/>
            <w:vAlign w:val="center"/>
          </w:tcPr>
          <w:p w:rsidR="00454E32" w:rsidRPr="00F61D41" w:rsidRDefault="0081477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0.91</w:t>
            </w:r>
          </w:p>
        </w:tc>
        <w:tc>
          <w:tcPr>
            <w:tcW w:w="2250" w:type="dxa"/>
            <w:vAlign w:val="center"/>
          </w:tcPr>
          <w:p w:rsidR="00454E32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0.78</w:t>
            </w:r>
          </w:p>
        </w:tc>
        <w:tc>
          <w:tcPr>
            <w:tcW w:w="2070" w:type="dxa"/>
            <w:vAlign w:val="center"/>
          </w:tcPr>
          <w:p w:rsidR="00454E32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1.02</w:t>
            </w:r>
          </w:p>
        </w:tc>
      </w:tr>
      <w:tr w:rsidR="00454E32" w:rsidRPr="004473B3" w:rsidTr="00E20364">
        <w:trPr>
          <w:trHeight w:val="143"/>
        </w:trPr>
        <w:tc>
          <w:tcPr>
            <w:tcW w:w="2538" w:type="dxa"/>
          </w:tcPr>
          <w:p w:rsidR="00454E32" w:rsidRDefault="00454E32" w:rsidP="00EB38A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</w:t>
            </w:r>
            <w:r w:rsidR="002A1B63">
              <w:rPr>
                <w:b/>
                <w:sz w:val="16"/>
                <w:szCs w:val="16"/>
                <w:lang w:val="en-GB"/>
              </w:rPr>
              <w:t xml:space="preserve"> CPS</w:t>
            </w:r>
            <w:r>
              <w:rPr>
                <w:b/>
                <w:sz w:val="16"/>
                <w:szCs w:val="16"/>
                <w:lang w:val="en-GB"/>
              </w:rPr>
              <w:t xml:space="preserve"> death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0.96</w:t>
            </w:r>
          </w:p>
        </w:tc>
        <w:tc>
          <w:tcPr>
            <w:tcW w:w="2520" w:type="dxa"/>
            <w:vAlign w:val="center"/>
          </w:tcPr>
          <w:p w:rsidR="00454E32" w:rsidRPr="00F61D41" w:rsidRDefault="008D5680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0.82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0.72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0.66</w:t>
            </w:r>
          </w:p>
        </w:tc>
      </w:tr>
      <w:tr w:rsidR="00454E32" w:rsidRPr="002A1B63" w:rsidTr="00E20364">
        <w:trPr>
          <w:trHeight w:val="143"/>
        </w:trPr>
        <w:tc>
          <w:tcPr>
            <w:tcW w:w="2538" w:type="dxa"/>
          </w:tcPr>
          <w:p w:rsidR="00454E32" w:rsidRDefault="00454E32" w:rsidP="00EB38A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</w:t>
            </w:r>
            <w:r w:rsidR="002A1B63">
              <w:rPr>
                <w:b/>
                <w:sz w:val="16"/>
                <w:szCs w:val="16"/>
                <w:lang w:val="en-GB"/>
              </w:rPr>
              <w:t xml:space="preserve"> NHS/HPFS</w:t>
            </w:r>
            <w:r>
              <w:rPr>
                <w:b/>
                <w:sz w:val="16"/>
                <w:szCs w:val="16"/>
                <w:lang w:val="en-GB"/>
              </w:rPr>
              <w:t xml:space="preserve"> death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0.60</w:t>
            </w:r>
          </w:p>
        </w:tc>
        <w:tc>
          <w:tcPr>
            <w:tcW w:w="2520" w:type="dxa"/>
            <w:vAlign w:val="center"/>
          </w:tcPr>
          <w:p w:rsidR="00454E32" w:rsidRPr="00F61D41" w:rsidRDefault="008D5680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0.45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0.47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0.40</w:t>
            </w:r>
          </w:p>
        </w:tc>
      </w:tr>
    </w:tbl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987D39" w:rsidRDefault="00987D39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 xml:space="preserve">Table </w:t>
      </w:r>
      <w:r w:rsidR="00A6743A">
        <w:rPr>
          <w:b/>
          <w:sz w:val="23"/>
          <w:szCs w:val="23"/>
          <w:lang w:val="en-GB"/>
        </w:rPr>
        <w:t>B</w:t>
      </w:r>
      <w:r>
        <w:rPr>
          <w:b/>
          <w:sz w:val="23"/>
          <w:szCs w:val="23"/>
          <w:lang w:val="en-GB"/>
        </w:rPr>
        <w:t>: Calibration slopes of models for 6-year lung cancer incidence</w:t>
      </w:r>
    </w:p>
    <w:tbl>
      <w:tblPr>
        <w:tblStyle w:val="TableGrid"/>
        <w:tblpPr w:leftFromText="180" w:rightFromText="180" w:vertAnchor="text" w:horzAnchor="margin" w:tblpXSpec="center" w:tblpY="352"/>
        <w:tblW w:w="11808" w:type="dxa"/>
        <w:tblLook w:val="04A0" w:firstRow="1" w:lastRow="0" w:firstColumn="1" w:lastColumn="0" w:noHBand="0" w:noVBand="1"/>
      </w:tblPr>
      <w:tblGrid>
        <w:gridCol w:w="2538"/>
        <w:gridCol w:w="2430"/>
        <w:gridCol w:w="2520"/>
        <w:gridCol w:w="2250"/>
        <w:gridCol w:w="2070"/>
      </w:tblGrid>
      <w:tr w:rsidR="00D56C2F" w:rsidRPr="00EB4E0D" w:rsidTr="007526FB">
        <w:trPr>
          <w:trHeight w:val="143"/>
        </w:trPr>
        <w:tc>
          <w:tcPr>
            <w:tcW w:w="2538" w:type="dxa"/>
            <w:shd w:val="clear" w:color="auto" w:fill="D9D9D9" w:themeFill="background1" w:themeFillShade="D9"/>
          </w:tcPr>
          <w:p w:rsidR="00D56C2F" w:rsidRPr="004473B3" w:rsidRDefault="00D56C2F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Slopes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NLST (CT-arm)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NLST (CXR arm)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PLCO (CXR arm)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PLCO (Control arm)</w:t>
            </w:r>
          </w:p>
        </w:tc>
      </w:tr>
      <w:tr w:rsidR="00454E32" w:rsidRPr="004473B3" w:rsidTr="00C36169">
        <w:trPr>
          <w:trHeight w:val="143"/>
        </w:trPr>
        <w:tc>
          <w:tcPr>
            <w:tcW w:w="2538" w:type="dxa"/>
          </w:tcPr>
          <w:p w:rsidR="00454E32" w:rsidRDefault="00454E32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Bach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54E32" w:rsidRPr="00F61D41" w:rsidRDefault="00FF334E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1.09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0.99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0.99</w:t>
            </w:r>
          </w:p>
        </w:tc>
      </w:tr>
      <w:tr w:rsidR="00454E32" w:rsidRPr="004473B3" w:rsidTr="00C36169">
        <w:trPr>
          <w:trHeight w:val="143"/>
        </w:trPr>
        <w:tc>
          <w:tcPr>
            <w:tcW w:w="2538" w:type="dxa"/>
          </w:tcPr>
          <w:p w:rsidR="00454E32" w:rsidRDefault="00454E32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LLP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0.68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54E32" w:rsidRPr="00F61D41" w:rsidRDefault="004C061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0.73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1.05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1.05</w:t>
            </w:r>
          </w:p>
        </w:tc>
      </w:tr>
      <w:tr w:rsidR="00454E32" w:rsidRPr="004473B3" w:rsidTr="00C36169">
        <w:trPr>
          <w:trHeight w:val="143"/>
        </w:trPr>
        <w:tc>
          <w:tcPr>
            <w:tcW w:w="2538" w:type="dxa"/>
          </w:tcPr>
          <w:p w:rsidR="00454E32" w:rsidRPr="004473B3" w:rsidRDefault="00454E32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Simplified LLP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0.76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54E32" w:rsidRPr="00F61D41" w:rsidRDefault="008F395E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0.80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1.07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1.05</w:t>
            </w:r>
          </w:p>
        </w:tc>
      </w:tr>
      <w:tr w:rsidR="00454E32" w:rsidRPr="004473B3" w:rsidTr="00C36169">
        <w:trPr>
          <w:trHeight w:val="143"/>
        </w:trPr>
        <w:tc>
          <w:tcPr>
            <w:tcW w:w="2538" w:type="dxa"/>
          </w:tcPr>
          <w:p w:rsidR="00454E32" w:rsidRPr="004473B3" w:rsidRDefault="00454E32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PLCOm2102 model</w:t>
            </w:r>
          </w:p>
        </w:tc>
        <w:tc>
          <w:tcPr>
            <w:tcW w:w="2430" w:type="dxa"/>
            <w:vAlign w:val="center"/>
          </w:tcPr>
          <w:p w:rsidR="00454E32" w:rsidRPr="00F61D41" w:rsidRDefault="00F55E6C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0.87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54E32" w:rsidRPr="00F61D41" w:rsidRDefault="0018694E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0.91</w:t>
            </w:r>
          </w:p>
        </w:tc>
        <w:tc>
          <w:tcPr>
            <w:tcW w:w="2250" w:type="dxa"/>
            <w:vAlign w:val="center"/>
          </w:tcPr>
          <w:p w:rsidR="00454E32" w:rsidRPr="00F61D41" w:rsidRDefault="00EB47F0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0.94</w:t>
            </w:r>
          </w:p>
        </w:tc>
        <w:tc>
          <w:tcPr>
            <w:tcW w:w="2070" w:type="dxa"/>
            <w:vAlign w:val="center"/>
          </w:tcPr>
          <w:p w:rsidR="00454E32" w:rsidRPr="00F61D41" w:rsidRDefault="00EB47F0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0.98</w:t>
            </w:r>
          </w:p>
        </w:tc>
      </w:tr>
      <w:tr w:rsidR="00454E32" w:rsidRPr="004473B3" w:rsidTr="00C36169">
        <w:trPr>
          <w:trHeight w:val="143"/>
        </w:trPr>
        <w:tc>
          <w:tcPr>
            <w:tcW w:w="2538" w:type="dxa"/>
          </w:tcPr>
          <w:p w:rsidR="00454E32" w:rsidRPr="004473B3" w:rsidRDefault="00454E32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Simplified PLCOm2102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1.03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54E32" w:rsidRPr="00F61D41" w:rsidRDefault="004C061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1.04</w:t>
            </w:r>
          </w:p>
        </w:tc>
        <w:tc>
          <w:tcPr>
            <w:tcW w:w="225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1.02</w:t>
            </w:r>
          </w:p>
        </w:tc>
        <w:tc>
          <w:tcPr>
            <w:tcW w:w="207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1.04</w:t>
            </w:r>
          </w:p>
        </w:tc>
      </w:tr>
      <w:tr w:rsidR="00454E32" w:rsidRPr="004473B3" w:rsidTr="00C36169">
        <w:trPr>
          <w:trHeight w:val="143"/>
        </w:trPr>
        <w:tc>
          <w:tcPr>
            <w:tcW w:w="2538" w:type="dxa"/>
          </w:tcPr>
          <w:p w:rsidR="00454E32" w:rsidRDefault="00454E32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incidence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0.80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54E32" w:rsidRPr="00F61D41" w:rsidRDefault="0081477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0.79</w:t>
            </w:r>
          </w:p>
        </w:tc>
        <w:tc>
          <w:tcPr>
            <w:tcW w:w="2250" w:type="dxa"/>
            <w:vAlign w:val="center"/>
          </w:tcPr>
          <w:p w:rsidR="00454E32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0.87</w:t>
            </w:r>
          </w:p>
        </w:tc>
        <w:tc>
          <w:tcPr>
            <w:tcW w:w="2070" w:type="dxa"/>
            <w:vAlign w:val="center"/>
          </w:tcPr>
          <w:p w:rsidR="00454E32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0.87</w:t>
            </w:r>
          </w:p>
        </w:tc>
      </w:tr>
      <w:tr w:rsidR="00454E32" w:rsidRPr="004473B3" w:rsidTr="00C36169">
        <w:trPr>
          <w:trHeight w:val="143"/>
        </w:trPr>
        <w:tc>
          <w:tcPr>
            <w:tcW w:w="2538" w:type="dxa"/>
          </w:tcPr>
          <w:p w:rsidR="00454E32" w:rsidRDefault="00454E32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Knoke model</w:t>
            </w:r>
          </w:p>
        </w:tc>
        <w:tc>
          <w:tcPr>
            <w:tcW w:w="2430" w:type="dxa"/>
            <w:vAlign w:val="center"/>
          </w:tcPr>
          <w:p w:rsidR="00454E32" w:rsidRPr="00F61D41" w:rsidRDefault="00454E3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0.70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454E32" w:rsidRPr="00F61D41" w:rsidRDefault="0081477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0.72</w:t>
            </w:r>
          </w:p>
        </w:tc>
        <w:tc>
          <w:tcPr>
            <w:tcW w:w="2250" w:type="dxa"/>
            <w:vAlign w:val="center"/>
          </w:tcPr>
          <w:p w:rsidR="00454E32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1.09</w:t>
            </w:r>
          </w:p>
        </w:tc>
        <w:tc>
          <w:tcPr>
            <w:tcW w:w="2070" w:type="dxa"/>
            <w:vAlign w:val="center"/>
          </w:tcPr>
          <w:p w:rsidR="00454E32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0.79</w:t>
            </w:r>
          </w:p>
        </w:tc>
      </w:tr>
      <w:tr w:rsidR="002A1B63" w:rsidRPr="004473B3" w:rsidTr="00C36169">
        <w:trPr>
          <w:trHeight w:val="143"/>
        </w:trPr>
        <w:tc>
          <w:tcPr>
            <w:tcW w:w="2538" w:type="dxa"/>
          </w:tcPr>
          <w:p w:rsidR="002A1B63" w:rsidRDefault="002A1B63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CPS death model</w:t>
            </w:r>
          </w:p>
        </w:tc>
        <w:tc>
          <w:tcPr>
            <w:tcW w:w="243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0.63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1B63" w:rsidRPr="00F61D41" w:rsidRDefault="008D5680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0.59</w:t>
            </w:r>
          </w:p>
        </w:tc>
        <w:tc>
          <w:tcPr>
            <w:tcW w:w="225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0.90</w:t>
            </w:r>
          </w:p>
        </w:tc>
        <w:tc>
          <w:tcPr>
            <w:tcW w:w="207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0.89</w:t>
            </w:r>
          </w:p>
        </w:tc>
      </w:tr>
      <w:tr w:rsidR="002A1B63" w:rsidRPr="004473B3" w:rsidTr="00C36169">
        <w:trPr>
          <w:trHeight w:val="143"/>
        </w:trPr>
        <w:tc>
          <w:tcPr>
            <w:tcW w:w="2538" w:type="dxa"/>
          </w:tcPr>
          <w:p w:rsidR="002A1B63" w:rsidRDefault="002A1B63" w:rsidP="007C379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NHS/HPFS death model</w:t>
            </w:r>
          </w:p>
        </w:tc>
        <w:tc>
          <w:tcPr>
            <w:tcW w:w="243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0.77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2A1B63" w:rsidRPr="00F61D41" w:rsidRDefault="008D5680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0.76</w:t>
            </w:r>
          </w:p>
        </w:tc>
        <w:tc>
          <w:tcPr>
            <w:tcW w:w="225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0.85</w:t>
            </w:r>
          </w:p>
        </w:tc>
        <w:tc>
          <w:tcPr>
            <w:tcW w:w="207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0.84</w:t>
            </w:r>
          </w:p>
        </w:tc>
      </w:tr>
    </w:tbl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987D39" w:rsidRDefault="00987D39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987D39" w:rsidRDefault="00987D39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 xml:space="preserve">Table </w:t>
      </w:r>
      <w:r w:rsidR="00A6743A">
        <w:rPr>
          <w:b/>
          <w:sz w:val="23"/>
          <w:szCs w:val="23"/>
          <w:lang w:val="en-GB"/>
        </w:rPr>
        <w:t>C</w:t>
      </w:r>
      <w:r>
        <w:rPr>
          <w:b/>
          <w:sz w:val="23"/>
          <w:szCs w:val="23"/>
          <w:lang w:val="en-GB"/>
        </w:rPr>
        <w:t>: Calibration intercepts of models for 6-year lung cancer mortality</w:t>
      </w:r>
    </w:p>
    <w:tbl>
      <w:tblPr>
        <w:tblStyle w:val="TableGrid"/>
        <w:tblpPr w:leftFromText="180" w:rightFromText="180" w:vertAnchor="text" w:horzAnchor="margin" w:tblpXSpec="center" w:tblpY="352"/>
        <w:tblW w:w="11808" w:type="dxa"/>
        <w:tblLook w:val="04A0" w:firstRow="1" w:lastRow="0" w:firstColumn="1" w:lastColumn="0" w:noHBand="0" w:noVBand="1"/>
      </w:tblPr>
      <w:tblGrid>
        <w:gridCol w:w="2538"/>
        <w:gridCol w:w="2430"/>
        <w:gridCol w:w="2520"/>
        <w:gridCol w:w="2250"/>
        <w:gridCol w:w="2070"/>
      </w:tblGrid>
      <w:tr w:rsidR="00D56C2F" w:rsidRPr="004473B3" w:rsidTr="007526FB">
        <w:trPr>
          <w:trHeight w:val="143"/>
        </w:trPr>
        <w:tc>
          <w:tcPr>
            <w:tcW w:w="2538" w:type="dxa"/>
            <w:shd w:val="clear" w:color="auto" w:fill="D9D9D9" w:themeFill="background1" w:themeFillShade="D9"/>
          </w:tcPr>
          <w:p w:rsidR="00D56C2F" w:rsidRPr="004473B3" w:rsidRDefault="00D56C2F" w:rsidP="00EE56BE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Intercepts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207440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NLST (CT-arm)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207440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NLST (CXR arm)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207440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PLCO (CXR arm)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207440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PLCO (Control arm)</w:t>
            </w:r>
          </w:p>
        </w:tc>
      </w:tr>
      <w:tr w:rsidR="004F30A8" w:rsidRPr="004473B3" w:rsidTr="00207440">
        <w:trPr>
          <w:trHeight w:val="143"/>
        </w:trPr>
        <w:tc>
          <w:tcPr>
            <w:tcW w:w="2538" w:type="dxa"/>
          </w:tcPr>
          <w:p w:rsidR="004F30A8" w:rsidRDefault="004F30A8" w:rsidP="004F30A8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Bach model</w:t>
            </w:r>
          </w:p>
        </w:tc>
        <w:tc>
          <w:tcPr>
            <w:tcW w:w="243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-0.83</w:t>
            </w:r>
          </w:p>
        </w:tc>
        <w:tc>
          <w:tcPr>
            <w:tcW w:w="2520" w:type="dxa"/>
            <w:vAlign w:val="center"/>
          </w:tcPr>
          <w:p w:rsidR="004F30A8" w:rsidRPr="00F61D41" w:rsidRDefault="00E06662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-0.62</w:t>
            </w:r>
          </w:p>
        </w:tc>
        <w:tc>
          <w:tcPr>
            <w:tcW w:w="225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-0.49</w:t>
            </w:r>
          </w:p>
        </w:tc>
        <w:tc>
          <w:tcPr>
            <w:tcW w:w="207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-0.44</w:t>
            </w:r>
          </w:p>
        </w:tc>
      </w:tr>
      <w:tr w:rsidR="004F30A8" w:rsidRPr="004473B3" w:rsidTr="00207440">
        <w:trPr>
          <w:trHeight w:val="143"/>
        </w:trPr>
        <w:tc>
          <w:tcPr>
            <w:tcW w:w="2538" w:type="dxa"/>
          </w:tcPr>
          <w:p w:rsidR="004F30A8" w:rsidRDefault="004F30A8" w:rsidP="00A7631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LLP model</w:t>
            </w:r>
          </w:p>
        </w:tc>
        <w:tc>
          <w:tcPr>
            <w:tcW w:w="243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-0.77</w:t>
            </w:r>
          </w:p>
        </w:tc>
        <w:tc>
          <w:tcPr>
            <w:tcW w:w="2520" w:type="dxa"/>
            <w:vAlign w:val="center"/>
          </w:tcPr>
          <w:p w:rsidR="004F30A8" w:rsidRPr="00F61D41" w:rsidRDefault="00590002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-0.57</w:t>
            </w:r>
          </w:p>
        </w:tc>
        <w:tc>
          <w:tcPr>
            <w:tcW w:w="225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-0.67</w:t>
            </w:r>
          </w:p>
        </w:tc>
        <w:tc>
          <w:tcPr>
            <w:tcW w:w="207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-0.61</w:t>
            </w:r>
          </w:p>
        </w:tc>
      </w:tr>
      <w:tr w:rsidR="004F30A8" w:rsidRPr="004473B3" w:rsidTr="00207440">
        <w:trPr>
          <w:trHeight w:val="143"/>
        </w:trPr>
        <w:tc>
          <w:tcPr>
            <w:tcW w:w="2538" w:type="dxa"/>
          </w:tcPr>
          <w:p w:rsidR="004F30A8" w:rsidRPr="004473B3" w:rsidRDefault="004F30A8" w:rsidP="004F30A8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Simplified LLP model</w:t>
            </w:r>
          </w:p>
        </w:tc>
        <w:tc>
          <w:tcPr>
            <w:tcW w:w="243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-0.52</w:t>
            </w:r>
          </w:p>
        </w:tc>
        <w:tc>
          <w:tcPr>
            <w:tcW w:w="2520" w:type="dxa"/>
            <w:vAlign w:val="center"/>
          </w:tcPr>
          <w:p w:rsidR="004F30A8" w:rsidRPr="00F61D41" w:rsidRDefault="00590002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-0.31</w:t>
            </w:r>
          </w:p>
        </w:tc>
        <w:tc>
          <w:tcPr>
            <w:tcW w:w="225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-0.44</w:t>
            </w:r>
          </w:p>
        </w:tc>
        <w:tc>
          <w:tcPr>
            <w:tcW w:w="207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-0.39</w:t>
            </w:r>
          </w:p>
        </w:tc>
      </w:tr>
      <w:tr w:rsidR="004F30A8" w:rsidRPr="004473B3" w:rsidTr="00207440">
        <w:trPr>
          <w:trHeight w:val="143"/>
        </w:trPr>
        <w:tc>
          <w:tcPr>
            <w:tcW w:w="2538" w:type="dxa"/>
          </w:tcPr>
          <w:p w:rsidR="004F30A8" w:rsidRPr="004473B3" w:rsidRDefault="004F30A8" w:rsidP="004F30A8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PLCOm2102 model</w:t>
            </w:r>
          </w:p>
        </w:tc>
        <w:tc>
          <w:tcPr>
            <w:tcW w:w="2430" w:type="dxa"/>
            <w:vAlign w:val="center"/>
          </w:tcPr>
          <w:p w:rsidR="004F30A8" w:rsidRPr="00F61D41" w:rsidRDefault="00F70916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-0.87</w:t>
            </w:r>
          </w:p>
        </w:tc>
        <w:tc>
          <w:tcPr>
            <w:tcW w:w="2520" w:type="dxa"/>
            <w:vAlign w:val="center"/>
          </w:tcPr>
          <w:p w:rsidR="004F30A8" w:rsidRPr="00F61D41" w:rsidRDefault="006B00BB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-0.66</w:t>
            </w:r>
          </w:p>
        </w:tc>
        <w:tc>
          <w:tcPr>
            <w:tcW w:w="2250" w:type="dxa"/>
            <w:vAlign w:val="center"/>
          </w:tcPr>
          <w:p w:rsidR="004F30A8" w:rsidRPr="00F61D41" w:rsidRDefault="008C0817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-0.49</w:t>
            </w:r>
          </w:p>
        </w:tc>
        <w:tc>
          <w:tcPr>
            <w:tcW w:w="2070" w:type="dxa"/>
            <w:vAlign w:val="center"/>
          </w:tcPr>
          <w:p w:rsidR="004F30A8" w:rsidRPr="00F61D41" w:rsidRDefault="00207440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-0.42</w:t>
            </w:r>
          </w:p>
        </w:tc>
      </w:tr>
      <w:tr w:rsidR="004F30A8" w:rsidRPr="004473B3" w:rsidTr="00207440">
        <w:trPr>
          <w:trHeight w:val="143"/>
        </w:trPr>
        <w:tc>
          <w:tcPr>
            <w:tcW w:w="2538" w:type="dxa"/>
          </w:tcPr>
          <w:p w:rsidR="004F30A8" w:rsidRPr="004473B3" w:rsidRDefault="004F30A8" w:rsidP="00A7631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Simplified PLCOm2102 model</w:t>
            </w:r>
          </w:p>
        </w:tc>
        <w:tc>
          <w:tcPr>
            <w:tcW w:w="243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-0.54</w:t>
            </w:r>
          </w:p>
        </w:tc>
        <w:tc>
          <w:tcPr>
            <w:tcW w:w="2520" w:type="dxa"/>
            <w:vAlign w:val="center"/>
          </w:tcPr>
          <w:p w:rsidR="004F30A8" w:rsidRPr="00F61D41" w:rsidRDefault="001F669E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-0.33</w:t>
            </w:r>
          </w:p>
        </w:tc>
        <w:tc>
          <w:tcPr>
            <w:tcW w:w="225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-0.22</w:t>
            </w:r>
          </w:p>
        </w:tc>
        <w:tc>
          <w:tcPr>
            <w:tcW w:w="2070" w:type="dxa"/>
            <w:vAlign w:val="center"/>
          </w:tcPr>
          <w:p w:rsidR="004F30A8" w:rsidRPr="00F61D41" w:rsidRDefault="004F30A8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-0.17</w:t>
            </w:r>
          </w:p>
        </w:tc>
      </w:tr>
      <w:tr w:rsidR="00F549EA" w:rsidRPr="004473B3" w:rsidTr="00207440">
        <w:trPr>
          <w:trHeight w:val="143"/>
        </w:trPr>
        <w:tc>
          <w:tcPr>
            <w:tcW w:w="2538" w:type="dxa"/>
          </w:tcPr>
          <w:p w:rsidR="00F549EA" w:rsidRDefault="00F549EA" w:rsidP="00F549E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incidence model</w:t>
            </w:r>
          </w:p>
        </w:tc>
        <w:tc>
          <w:tcPr>
            <w:tcW w:w="2430" w:type="dxa"/>
            <w:vAlign w:val="center"/>
          </w:tcPr>
          <w:p w:rsidR="00F549EA" w:rsidRPr="00F61D41" w:rsidRDefault="00F549EA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-0.67</w:t>
            </w:r>
          </w:p>
        </w:tc>
        <w:tc>
          <w:tcPr>
            <w:tcW w:w="2520" w:type="dxa"/>
            <w:vAlign w:val="center"/>
          </w:tcPr>
          <w:p w:rsidR="00F549EA" w:rsidRPr="00F61D41" w:rsidRDefault="003936D2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-0.46</w:t>
            </w:r>
          </w:p>
        </w:tc>
        <w:tc>
          <w:tcPr>
            <w:tcW w:w="2250" w:type="dxa"/>
            <w:vAlign w:val="center"/>
          </w:tcPr>
          <w:p w:rsidR="00F549EA" w:rsidRPr="00F61D41" w:rsidRDefault="00AD6257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-0.35</w:t>
            </w:r>
          </w:p>
        </w:tc>
        <w:tc>
          <w:tcPr>
            <w:tcW w:w="2070" w:type="dxa"/>
            <w:vAlign w:val="center"/>
          </w:tcPr>
          <w:p w:rsidR="00F549EA" w:rsidRPr="00F61D41" w:rsidRDefault="00AD6257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-0.30</w:t>
            </w:r>
          </w:p>
        </w:tc>
      </w:tr>
      <w:tr w:rsidR="00F549EA" w:rsidRPr="004473B3" w:rsidTr="00207440">
        <w:trPr>
          <w:trHeight w:val="143"/>
        </w:trPr>
        <w:tc>
          <w:tcPr>
            <w:tcW w:w="2538" w:type="dxa"/>
          </w:tcPr>
          <w:p w:rsidR="00F549EA" w:rsidRDefault="00F549EA" w:rsidP="00F549E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Knoke model</w:t>
            </w:r>
          </w:p>
        </w:tc>
        <w:tc>
          <w:tcPr>
            <w:tcW w:w="2430" w:type="dxa"/>
            <w:vAlign w:val="center"/>
          </w:tcPr>
          <w:p w:rsidR="00F549EA" w:rsidRPr="00F61D41" w:rsidRDefault="00F549EA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0.06</w:t>
            </w:r>
          </w:p>
        </w:tc>
        <w:tc>
          <w:tcPr>
            <w:tcW w:w="2520" w:type="dxa"/>
            <w:vAlign w:val="center"/>
          </w:tcPr>
          <w:p w:rsidR="00F549EA" w:rsidRPr="00F61D41" w:rsidRDefault="003936D2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0.27</w:t>
            </w:r>
          </w:p>
        </w:tc>
        <w:tc>
          <w:tcPr>
            <w:tcW w:w="2250" w:type="dxa"/>
            <w:vAlign w:val="center"/>
          </w:tcPr>
          <w:p w:rsidR="00F549EA" w:rsidRPr="00F61D41" w:rsidRDefault="00AD6257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0.53</w:t>
            </w:r>
          </w:p>
        </w:tc>
        <w:tc>
          <w:tcPr>
            <w:tcW w:w="2070" w:type="dxa"/>
            <w:vAlign w:val="center"/>
          </w:tcPr>
          <w:p w:rsidR="00F549EA" w:rsidRPr="00F61D41" w:rsidRDefault="00AD6257" w:rsidP="00207440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0.59</w:t>
            </w:r>
          </w:p>
        </w:tc>
      </w:tr>
      <w:tr w:rsidR="002A1B63" w:rsidRPr="00EB4E0D" w:rsidTr="00207440">
        <w:trPr>
          <w:trHeight w:val="143"/>
        </w:trPr>
        <w:tc>
          <w:tcPr>
            <w:tcW w:w="2538" w:type="dxa"/>
          </w:tcPr>
          <w:p w:rsidR="002A1B63" w:rsidRDefault="002A1B63" w:rsidP="002A1B6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CPS death model</w:t>
            </w:r>
          </w:p>
        </w:tc>
        <w:tc>
          <w:tcPr>
            <w:tcW w:w="243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-0.03</w:t>
            </w:r>
          </w:p>
        </w:tc>
        <w:tc>
          <w:tcPr>
            <w:tcW w:w="2520" w:type="dxa"/>
            <w:vAlign w:val="center"/>
          </w:tcPr>
          <w:p w:rsidR="002A1B63" w:rsidRPr="00F61D41" w:rsidRDefault="00BA083A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0.19</w:t>
            </w:r>
          </w:p>
        </w:tc>
        <w:tc>
          <w:tcPr>
            <w:tcW w:w="225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0.18</w:t>
            </w:r>
          </w:p>
        </w:tc>
        <w:tc>
          <w:tcPr>
            <w:tcW w:w="207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0.23</w:t>
            </w:r>
          </w:p>
        </w:tc>
      </w:tr>
      <w:tr w:rsidR="002A1B63" w:rsidRPr="00EB4E0D" w:rsidTr="00CF30D7">
        <w:trPr>
          <w:trHeight w:val="70"/>
        </w:trPr>
        <w:tc>
          <w:tcPr>
            <w:tcW w:w="2538" w:type="dxa"/>
          </w:tcPr>
          <w:p w:rsidR="002A1B63" w:rsidRDefault="002A1B63" w:rsidP="002A1B6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NHS/HPFS death model</w:t>
            </w:r>
          </w:p>
        </w:tc>
        <w:tc>
          <w:tcPr>
            <w:tcW w:w="243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-0.40</w:t>
            </w:r>
          </w:p>
        </w:tc>
        <w:tc>
          <w:tcPr>
            <w:tcW w:w="2520" w:type="dxa"/>
            <w:vAlign w:val="center"/>
          </w:tcPr>
          <w:p w:rsidR="002A1B63" w:rsidRPr="00F61D41" w:rsidRDefault="00CF30D7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-0.19</w:t>
            </w:r>
          </w:p>
        </w:tc>
        <w:tc>
          <w:tcPr>
            <w:tcW w:w="225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-0.08</w:t>
            </w:r>
          </w:p>
        </w:tc>
        <w:tc>
          <w:tcPr>
            <w:tcW w:w="207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-0.03</w:t>
            </w:r>
          </w:p>
        </w:tc>
      </w:tr>
    </w:tbl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987D39" w:rsidRDefault="00987D39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987D39" w:rsidRDefault="00987D39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  <w:r>
        <w:rPr>
          <w:b/>
          <w:sz w:val="23"/>
          <w:szCs w:val="23"/>
          <w:lang w:val="en-GB"/>
        </w:rPr>
        <w:t xml:space="preserve">Table </w:t>
      </w:r>
      <w:r w:rsidR="00A6743A">
        <w:rPr>
          <w:b/>
          <w:sz w:val="23"/>
          <w:szCs w:val="23"/>
          <w:lang w:val="en-GB"/>
        </w:rPr>
        <w:t>D</w:t>
      </w:r>
      <w:r>
        <w:rPr>
          <w:b/>
          <w:sz w:val="23"/>
          <w:szCs w:val="23"/>
          <w:lang w:val="en-GB"/>
        </w:rPr>
        <w:t>: Calibration slopes of models for 6-year lung cancer mortality</w:t>
      </w:r>
    </w:p>
    <w:tbl>
      <w:tblPr>
        <w:tblStyle w:val="TableGrid"/>
        <w:tblpPr w:leftFromText="180" w:rightFromText="180" w:vertAnchor="text" w:horzAnchor="margin" w:tblpXSpec="center" w:tblpY="352"/>
        <w:tblW w:w="11808" w:type="dxa"/>
        <w:tblLook w:val="04A0" w:firstRow="1" w:lastRow="0" w:firstColumn="1" w:lastColumn="0" w:noHBand="0" w:noVBand="1"/>
      </w:tblPr>
      <w:tblGrid>
        <w:gridCol w:w="2538"/>
        <w:gridCol w:w="2430"/>
        <w:gridCol w:w="2520"/>
        <w:gridCol w:w="2250"/>
        <w:gridCol w:w="2070"/>
      </w:tblGrid>
      <w:tr w:rsidR="00D56C2F" w:rsidRPr="00EB4E0D" w:rsidTr="007526FB">
        <w:trPr>
          <w:trHeight w:val="143"/>
        </w:trPr>
        <w:tc>
          <w:tcPr>
            <w:tcW w:w="2538" w:type="dxa"/>
            <w:shd w:val="clear" w:color="auto" w:fill="D9D9D9" w:themeFill="background1" w:themeFillShade="D9"/>
          </w:tcPr>
          <w:p w:rsidR="00D56C2F" w:rsidRPr="004473B3" w:rsidRDefault="00D56C2F" w:rsidP="00EE56BE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Slopes</w:t>
            </w:r>
          </w:p>
        </w:tc>
        <w:tc>
          <w:tcPr>
            <w:tcW w:w="243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NLST (CT-arm)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NLST (CXR arm)</w:t>
            </w:r>
          </w:p>
        </w:tc>
        <w:tc>
          <w:tcPr>
            <w:tcW w:w="225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PLCO (CXR arm)</w:t>
            </w:r>
          </w:p>
        </w:tc>
        <w:tc>
          <w:tcPr>
            <w:tcW w:w="2070" w:type="dxa"/>
            <w:shd w:val="clear" w:color="auto" w:fill="D9D9D9" w:themeFill="background1" w:themeFillShade="D9"/>
            <w:vAlign w:val="center"/>
          </w:tcPr>
          <w:p w:rsidR="00D56C2F" w:rsidRPr="004473B3" w:rsidRDefault="00D56C2F" w:rsidP="00E20364">
            <w:pPr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  <w:lang w:val="en-GB"/>
              </w:rPr>
            </w:pPr>
            <w:r w:rsidRPr="004473B3">
              <w:rPr>
                <w:b/>
                <w:sz w:val="16"/>
                <w:szCs w:val="16"/>
                <w:lang w:val="en-GB"/>
              </w:rPr>
              <w:t>PLCO (Control arm)</w:t>
            </w:r>
          </w:p>
        </w:tc>
      </w:tr>
      <w:tr w:rsidR="004F30A8" w:rsidRPr="004473B3" w:rsidTr="00E20364">
        <w:trPr>
          <w:trHeight w:val="143"/>
        </w:trPr>
        <w:tc>
          <w:tcPr>
            <w:tcW w:w="2538" w:type="dxa"/>
          </w:tcPr>
          <w:p w:rsidR="004F30A8" w:rsidRDefault="004F30A8" w:rsidP="004F30A8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Bach model</w:t>
            </w:r>
          </w:p>
        </w:tc>
        <w:tc>
          <w:tcPr>
            <w:tcW w:w="243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1.21</w:t>
            </w:r>
          </w:p>
        </w:tc>
        <w:tc>
          <w:tcPr>
            <w:tcW w:w="2520" w:type="dxa"/>
            <w:vAlign w:val="center"/>
          </w:tcPr>
          <w:p w:rsidR="004F30A8" w:rsidRPr="00F61D41" w:rsidRDefault="00E0666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1.17</w:t>
            </w:r>
          </w:p>
        </w:tc>
        <w:tc>
          <w:tcPr>
            <w:tcW w:w="225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1.12</w:t>
            </w:r>
          </w:p>
        </w:tc>
        <w:tc>
          <w:tcPr>
            <w:tcW w:w="207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0.97</w:t>
            </w:r>
          </w:p>
        </w:tc>
      </w:tr>
      <w:tr w:rsidR="004F30A8" w:rsidRPr="004473B3" w:rsidTr="00E20364">
        <w:trPr>
          <w:trHeight w:val="143"/>
        </w:trPr>
        <w:tc>
          <w:tcPr>
            <w:tcW w:w="2538" w:type="dxa"/>
          </w:tcPr>
          <w:p w:rsidR="004F30A8" w:rsidRDefault="004F30A8" w:rsidP="00A7631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LLP model</w:t>
            </w:r>
          </w:p>
        </w:tc>
        <w:tc>
          <w:tcPr>
            <w:tcW w:w="243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0.85</w:t>
            </w:r>
          </w:p>
        </w:tc>
        <w:tc>
          <w:tcPr>
            <w:tcW w:w="2520" w:type="dxa"/>
            <w:vAlign w:val="center"/>
          </w:tcPr>
          <w:p w:rsidR="004F30A8" w:rsidRPr="00F61D41" w:rsidRDefault="0059000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0.69</w:t>
            </w:r>
          </w:p>
        </w:tc>
        <w:tc>
          <w:tcPr>
            <w:tcW w:w="225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1.18</w:t>
            </w:r>
          </w:p>
        </w:tc>
        <w:tc>
          <w:tcPr>
            <w:tcW w:w="207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1.09</w:t>
            </w:r>
          </w:p>
        </w:tc>
      </w:tr>
      <w:tr w:rsidR="004F30A8" w:rsidRPr="004473B3" w:rsidTr="00E20364">
        <w:trPr>
          <w:trHeight w:val="143"/>
        </w:trPr>
        <w:tc>
          <w:tcPr>
            <w:tcW w:w="2538" w:type="dxa"/>
          </w:tcPr>
          <w:p w:rsidR="004F30A8" w:rsidRPr="004473B3" w:rsidRDefault="004F30A8" w:rsidP="004F30A8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Simplified LLP model</w:t>
            </w:r>
          </w:p>
        </w:tc>
        <w:tc>
          <w:tcPr>
            <w:tcW w:w="243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0.91</w:t>
            </w:r>
          </w:p>
        </w:tc>
        <w:tc>
          <w:tcPr>
            <w:tcW w:w="2520" w:type="dxa"/>
            <w:vAlign w:val="center"/>
          </w:tcPr>
          <w:p w:rsidR="004F30A8" w:rsidRPr="00F61D41" w:rsidRDefault="0059000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0.79</w:t>
            </w:r>
          </w:p>
        </w:tc>
        <w:tc>
          <w:tcPr>
            <w:tcW w:w="225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1.21</w:t>
            </w:r>
          </w:p>
        </w:tc>
        <w:tc>
          <w:tcPr>
            <w:tcW w:w="207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1.09</w:t>
            </w:r>
          </w:p>
        </w:tc>
      </w:tr>
      <w:tr w:rsidR="004F30A8" w:rsidRPr="004473B3" w:rsidTr="00E20364">
        <w:trPr>
          <w:trHeight w:val="143"/>
        </w:trPr>
        <w:tc>
          <w:tcPr>
            <w:tcW w:w="2538" w:type="dxa"/>
          </w:tcPr>
          <w:p w:rsidR="004F30A8" w:rsidRPr="004473B3" w:rsidRDefault="004F30A8" w:rsidP="004F30A8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PLCOm2102 model</w:t>
            </w:r>
          </w:p>
        </w:tc>
        <w:tc>
          <w:tcPr>
            <w:tcW w:w="2430" w:type="dxa"/>
            <w:vAlign w:val="center"/>
          </w:tcPr>
          <w:p w:rsidR="004F30A8" w:rsidRPr="00F61D41" w:rsidRDefault="00F70916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1.01</w:t>
            </w:r>
          </w:p>
        </w:tc>
        <w:tc>
          <w:tcPr>
            <w:tcW w:w="2520" w:type="dxa"/>
            <w:vAlign w:val="center"/>
          </w:tcPr>
          <w:p w:rsidR="004F30A8" w:rsidRPr="00F61D41" w:rsidRDefault="006B00BB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0.92</w:t>
            </w:r>
          </w:p>
        </w:tc>
        <w:tc>
          <w:tcPr>
            <w:tcW w:w="2250" w:type="dxa"/>
            <w:vAlign w:val="center"/>
          </w:tcPr>
          <w:p w:rsidR="004F30A8" w:rsidRPr="00F61D41" w:rsidRDefault="008C081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1.01</w:t>
            </w:r>
          </w:p>
        </w:tc>
        <w:tc>
          <w:tcPr>
            <w:tcW w:w="2070" w:type="dxa"/>
            <w:vAlign w:val="center"/>
          </w:tcPr>
          <w:p w:rsidR="004F30A8" w:rsidRPr="00F61D41" w:rsidRDefault="00207440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0.95</w:t>
            </w:r>
          </w:p>
        </w:tc>
      </w:tr>
      <w:tr w:rsidR="004F30A8" w:rsidRPr="004473B3" w:rsidTr="00E20364">
        <w:trPr>
          <w:trHeight w:val="143"/>
        </w:trPr>
        <w:tc>
          <w:tcPr>
            <w:tcW w:w="2538" w:type="dxa"/>
          </w:tcPr>
          <w:p w:rsidR="004F30A8" w:rsidRPr="004473B3" w:rsidRDefault="004F30A8" w:rsidP="00A7631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Simplified PLCOm2102 model</w:t>
            </w:r>
          </w:p>
        </w:tc>
        <w:tc>
          <w:tcPr>
            <w:tcW w:w="243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1.19</w:t>
            </w:r>
          </w:p>
        </w:tc>
        <w:tc>
          <w:tcPr>
            <w:tcW w:w="2520" w:type="dxa"/>
            <w:vAlign w:val="center"/>
          </w:tcPr>
          <w:p w:rsidR="004F30A8" w:rsidRPr="00F61D41" w:rsidRDefault="001F669E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1.10</w:t>
            </w:r>
          </w:p>
        </w:tc>
        <w:tc>
          <w:tcPr>
            <w:tcW w:w="225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1.11</w:t>
            </w:r>
          </w:p>
        </w:tc>
        <w:tc>
          <w:tcPr>
            <w:tcW w:w="2070" w:type="dxa"/>
            <w:vAlign w:val="center"/>
          </w:tcPr>
          <w:p w:rsidR="004F30A8" w:rsidRPr="00F61D41" w:rsidRDefault="004F30A8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1.02</w:t>
            </w:r>
          </w:p>
        </w:tc>
      </w:tr>
      <w:tr w:rsidR="00F549EA" w:rsidRPr="004473B3" w:rsidTr="00E20364">
        <w:trPr>
          <w:trHeight w:val="143"/>
        </w:trPr>
        <w:tc>
          <w:tcPr>
            <w:tcW w:w="2538" w:type="dxa"/>
          </w:tcPr>
          <w:p w:rsidR="00F549EA" w:rsidRDefault="00F549EA" w:rsidP="00F549E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incidence model</w:t>
            </w:r>
          </w:p>
        </w:tc>
        <w:tc>
          <w:tcPr>
            <w:tcW w:w="2430" w:type="dxa"/>
            <w:vAlign w:val="center"/>
          </w:tcPr>
          <w:p w:rsidR="00F549EA" w:rsidRPr="00F61D41" w:rsidRDefault="00F549EA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0.91</w:t>
            </w:r>
          </w:p>
        </w:tc>
        <w:tc>
          <w:tcPr>
            <w:tcW w:w="2520" w:type="dxa"/>
            <w:vAlign w:val="center"/>
          </w:tcPr>
          <w:p w:rsidR="00F549EA" w:rsidRPr="00F61D41" w:rsidRDefault="003936D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0.84</w:t>
            </w:r>
          </w:p>
        </w:tc>
        <w:tc>
          <w:tcPr>
            <w:tcW w:w="2250" w:type="dxa"/>
            <w:vAlign w:val="center"/>
          </w:tcPr>
          <w:p w:rsidR="00F549EA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0.94</w:t>
            </w:r>
          </w:p>
        </w:tc>
        <w:tc>
          <w:tcPr>
            <w:tcW w:w="2070" w:type="dxa"/>
            <w:vAlign w:val="center"/>
          </w:tcPr>
          <w:p w:rsidR="00F549EA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0.86</w:t>
            </w:r>
          </w:p>
        </w:tc>
      </w:tr>
      <w:tr w:rsidR="00F549EA" w:rsidRPr="004473B3" w:rsidTr="00E20364">
        <w:trPr>
          <w:trHeight w:val="143"/>
        </w:trPr>
        <w:tc>
          <w:tcPr>
            <w:tcW w:w="2538" w:type="dxa"/>
          </w:tcPr>
          <w:p w:rsidR="00F549EA" w:rsidRDefault="00F549EA" w:rsidP="00F549E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Knoke model</w:t>
            </w:r>
          </w:p>
        </w:tc>
        <w:tc>
          <w:tcPr>
            <w:tcW w:w="2430" w:type="dxa"/>
            <w:vAlign w:val="center"/>
          </w:tcPr>
          <w:p w:rsidR="00F549EA" w:rsidRPr="00F61D41" w:rsidRDefault="00F549EA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0.89</w:t>
            </w:r>
          </w:p>
        </w:tc>
        <w:tc>
          <w:tcPr>
            <w:tcW w:w="2520" w:type="dxa"/>
            <w:vAlign w:val="center"/>
          </w:tcPr>
          <w:p w:rsidR="00F549EA" w:rsidRPr="00F61D41" w:rsidRDefault="003936D2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0.80</w:t>
            </w:r>
          </w:p>
        </w:tc>
        <w:tc>
          <w:tcPr>
            <w:tcW w:w="2250" w:type="dxa"/>
            <w:vAlign w:val="center"/>
          </w:tcPr>
          <w:p w:rsidR="00F549EA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0.85</w:t>
            </w:r>
          </w:p>
        </w:tc>
        <w:tc>
          <w:tcPr>
            <w:tcW w:w="2070" w:type="dxa"/>
            <w:vAlign w:val="center"/>
          </w:tcPr>
          <w:p w:rsidR="00F549EA" w:rsidRPr="00F61D41" w:rsidRDefault="00AD6257" w:rsidP="00E2036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0.76</w:t>
            </w:r>
          </w:p>
        </w:tc>
      </w:tr>
      <w:tr w:rsidR="002A1B63" w:rsidRPr="004473B3" w:rsidTr="00E20364">
        <w:trPr>
          <w:trHeight w:val="143"/>
        </w:trPr>
        <w:tc>
          <w:tcPr>
            <w:tcW w:w="2538" w:type="dxa"/>
          </w:tcPr>
          <w:p w:rsidR="002A1B63" w:rsidRDefault="002A1B63" w:rsidP="002A1B6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CPS death model</w:t>
            </w:r>
          </w:p>
        </w:tc>
        <w:tc>
          <w:tcPr>
            <w:tcW w:w="243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0.82</w:t>
            </w:r>
          </w:p>
        </w:tc>
        <w:tc>
          <w:tcPr>
            <w:tcW w:w="2520" w:type="dxa"/>
            <w:vAlign w:val="center"/>
          </w:tcPr>
          <w:p w:rsidR="002A1B63" w:rsidRPr="00F61D41" w:rsidRDefault="00BA083A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0.65</w:t>
            </w:r>
          </w:p>
        </w:tc>
        <w:tc>
          <w:tcPr>
            <w:tcW w:w="225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0.99</w:t>
            </w:r>
          </w:p>
        </w:tc>
        <w:tc>
          <w:tcPr>
            <w:tcW w:w="207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0.92</w:t>
            </w:r>
          </w:p>
        </w:tc>
      </w:tr>
      <w:tr w:rsidR="002A1B63" w:rsidRPr="004473B3" w:rsidTr="00E20364">
        <w:trPr>
          <w:trHeight w:val="143"/>
        </w:trPr>
        <w:tc>
          <w:tcPr>
            <w:tcW w:w="2538" w:type="dxa"/>
          </w:tcPr>
          <w:p w:rsidR="002A1B63" w:rsidRDefault="002A1B63" w:rsidP="002A1B63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  <w:lang w:val="en-GB"/>
              </w:rPr>
            </w:pPr>
            <w:r>
              <w:rPr>
                <w:b/>
                <w:sz w:val="16"/>
                <w:szCs w:val="16"/>
                <w:lang w:val="en-GB"/>
              </w:rPr>
              <w:t>TSCE NHS/HPFS death model</w:t>
            </w:r>
          </w:p>
        </w:tc>
        <w:tc>
          <w:tcPr>
            <w:tcW w:w="243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0.87</w:t>
            </w:r>
          </w:p>
        </w:tc>
        <w:tc>
          <w:tcPr>
            <w:tcW w:w="2520" w:type="dxa"/>
            <w:vAlign w:val="center"/>
          </w:tcPr>
          <w:p w:rsidR="002A1B63" w:rsidRPr="00F61D41" w:rsidRDefault="00CF30D7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0.80</w:t>
            </w:r>
          </w:p>
        </w:tc>
        <w:tc>
          <w:tcPr>
            <w:tcW w:w="225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0.92</w:t>
            </w:r>
          </w:p>
        </w:tc>
        <w:tc>
          <w:tcPr>
            <w:tcW w:w="2070" w:type="dxa"/>
            <w:vAlign w:val="center"/>
          </w:tcPr>
          <w:p w:rsidR="002A1B63" w:rsidRPr="00F61D41" w:rsidRDefault="002A1B63" w:rsidP="002A1B63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0.84</w:t>
            </w:r>
          </w:p>
        </w:tc>
      </w:tr>
    </w:tbl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D56C2F" w:rsidRDefault="00D56C2F" w:rsidP="00D56C2F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p w:rsidR="008D323B" w:rsidRDefault="008D323B" w:rsidP="00D9753B">
      <w:pPr>
        <w:autoSpaceDE w:val="0"/>
        <w:autoSpaceDN w:val="0"/>
        <w:adjustRightInd w:val="0"/>
        <w:rPr>
          <w:b/>
          <w:sz w:val="23"/>
          <w:szCs w:val="23"/>
          <w:lang w:val="en-GB"/>
        </w:rPr>
      </w:pPr>
    </w:p>
    <w:sectPr w:rsidR="008D323B" w:rsidSect="00077E11">
      <w:footerReference w:type="default" r:id="rId81"/>
      <w:pgSz w:w="12240" w:h="15840" w:code="1"/>
      <w:pgMar w:top="1151" w:right="1151" w:bottom="1151" w:left="11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3DB" w:rsidRDefault="000F53DB">
      <w:r>
        <w:separator/>
      </w:r>
    </w:p>
  </w:endnote>
  <w:endnote w:type="continuationSeparator" w:id="0">
    <w:p w:rsidR="000F53DB" w:rsidRDefault="000F5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B07" w:rsidRPr="00E14D22" w:rsidRDefault="00123B07">
    <w:pPr>
      <w:pStyle w:val="Footer"/>
      <w:rPr>
        <w:lang w:val="en-US"/>
      </w:rPr>
    </w:pPr>
    <w:r>
      <w:rPr>
        <w:lang w:val="en-US"/>
      </w:rPr>
      <w:tab/>
    </w:r>
    <w:r w:rsidR="002A57B6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2A57B6">
      <w:rPr>
        <w:rStyle w:val="PageNumber"/>
      </w:rPr>
      <w:fldChar w:fldCharType="separate"/>
    </w:r>
    <w:r w:rsidR="00CC266B">
      <w:rPr>
        <w:rStyle w:val="PageNumber"/>
        <w:noProof/>
      </w:rPr>
      <w:t>18</w:t>
    </w:r>
    <w:r w:rsidR="002A57B6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3DB" w:rsidRDefault="000F53DB">
      <w:r>
        <w:separator/>
      </w:r>
    </w:p>
  </w:footnote>
  <w:footnote w:type="continuationSeparator" w:id="0">
    <w:p w:rsidR="000F53DB" w:rsidRDefault="000F5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DCEE4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856AF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9343FF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8E06B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B8E65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B46B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965F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7F0D3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CAF6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93AEF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3744F"/>
    <w:multiLevelType w:val="hybridMultilevel"/>
    <w:tmpl w:val="ADBEDDD6"/>
    <w:lvl w:ilvl="0" w:tplc="1A98B2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8641B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92BE3E">
      <w:start w:val="103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30F2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B094B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5853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14B99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E0BB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8DF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16F2C7D"/>
    <w:multiLevelType w:val="hybridMultilevel"/>
    <w:tmpl w:val="B42CAC12"/>
    <w:lvl w:ilvl="0" w:tplc="80687A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2B91A66"/>
    <w:multiLevelType w:val="hybridMultilevel"/>
    <w:tmpl w:val="E0B4D592"/>
    <w:lvl w:ilvl="0" w:tplc="D16839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24507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446E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B2E8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42C3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8C48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C67C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FA0D7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2034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89A36D8"/>
    <w:multiLevelType w:val="hybridMultilevel"/>
    <w:tmpl w:val="E9B438F4"/>
    <w:lvl w:ilvl="0" w:tplc="EA429A5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CAC3603"/>
    <w:multiLevelType w:val="hybridMultilevel"/>
    <w:tmpl w:val="AD729C12"/>
    <w:lvl w:ilvl="0" w:tplc="0F44F2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0C9F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4ED95E">
      <w:start w:val="103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B04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78695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76D1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5E8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2009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806A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2666959"/>
    <w:multiLevelType w:val="hybridMultilevel"/>
    <w:tmpl w:val="914C7372"/>
    <w:lvl w:ilvl="0" w:tplc="68B8FA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2AB5B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64D0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BEE85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98AA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E2AF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4BF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94EA1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72AD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2626B2"/>
    <w:multiLevelType w:val="hybridMultilevel"/>
    <w:tmpl w:val="8E0E20D4"/>
    <w:lvl w:ilvl="0" w:tplc="B29CB0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5C91C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04A39C">
      <w:start w:val="118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FEF2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A6CC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36E4C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2D2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AE2D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6063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176198"/>
    <w:multiLevelType w:val="hybridMultilevel"/>
    <w:tmpl w:val="B28C3222"/>
    <w:lvl w:ilvl="0" w:tplc="CCA207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CE28B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6EC3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4C6E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18EF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B8724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1C1E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5A53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ECED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1C814EB"/>
    <w:multiLevelType w:val="hybridMultilevel"/>
    <w:tmpl w:val="44AC0104"/>
    <w:lvl w:ilvl="0" w:tplc="411AD78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323DD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E0E6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CC8A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14CF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A48C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89B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FA79B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B8EA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CF712AE"/>
    <w:multiLevelType w:val="hybridMultilevel"/>
    <w:tmpl w:val="02143B30"/>
    <w:lvl w:ilvl="0" w:tplc="E8D006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77480B"/>
    <w:multiLevelType w:val="hybridMultilevel"/>
    <w:tmpl w:val="FEDA86B6"/>
    <w:lvl w:ilvl="0" w:tplc="EA3A5FA0">
      <w:start w:val="1"/>
      <w:numFmt w:val="bullet"/>
      <w:lvlText w:val=""/>
      <w:lvlJc w:val="left"/>
      <w:pPr>
        <w:tabs>
          <w:tab w:val="num" w:pos="0"/>
        </w:tabs>
        <w:ind w:left="357" w:hanging="357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1514A68"/>
    <w:multiLevelType w:val="hybridMultilevel"/>
    <w:tmpl w:val="39A840D8"/>
    <w:lvl w:ilvl="0" w:tplc="2D40425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D37237"/>
    <w:multiLevelType w:val="hybridMultilevel"/>
    <w:tmpl w:val="D89C6AE4"/>
    <w:lvl w:ilvl="0" w:tplc="EA3A5FA0">
      <w:start w:val="1"/>
      <w:numFmt w:val="bullet"/>
      <w:lvlText w:val=""/>
      <w:lvlJc w:val="left"/>
      <w:pPr>
        <w:tabs>
          <w:tab w:val="num" w:pos="0"/>
        </w:tabs>
        <w:ind w:left="357" w:hanging="357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CAC7125"/>
    <w:multiLevelType w:val="hybridMultilevel"/>
    <w:tmpl w:val="6324E412"/>
    <w:lvl w:ilvl="0" w:tplc="15F4BA2A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B35BB1"/>
    <w:multiLevelType w:val="hybridMultilevel"/>
    <w:tmpl w:val="26001576"/>
    <w:lvl w:ilvl="0" w:tplc="2B2EF15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3C425D8"/>
    <w:multiLevelType w:val="hybridMultilevel"/>
    <w:tmpl w:val="0096BEA6"/>
    <w:lvl w:ilvl="0" w:tplc="83E08C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C32CBE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62330E">
      <w:start w:val="1034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A450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A438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DC6A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5CE0D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928B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FC3F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6EA7C8C"/>
    <w:multiLevelType w:val="hybridMultilevel"/>
    <w:tmpl w:val="33466130"/>
    <w:lvl w:ilvl="0" w:tplc="57A0113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4"/>
  </w:num>
  <w:num w:numId="3">
    <w:abstractNumId w:val="21"/>
  </w:num>
  <w:num w:numId="4">
    <w:abstractNumId w:val="11"/>
  </w:num>
  <w:num w:numId="5">
    <w:abstractNumId w:val="20"/>
  </w:num>
  <w:num w:numId="6">
    <w:abstractNumId w:val="22"/>
  </w:num>
  <w:num w:numId="7">
    <w:abstractNumId w:val="26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3"/>
  </w:num>
  <w:num w:numId="19">
    <w:abstractNumId w:val="12"/>
  </w:num>
  <w:num w:numId="20">
    <w:abstractNumId w:val="19"/>
  </w:num>
  <w:num w:numId="21">
    <w:abstractNumId w:val="17"/>
  </w:num>
  <w:num w:numId="22">
    <w:abstractNumId w:val="14"/>
  </w:num>
  <w:num w:numId="23">
    <w:abstractNumId w:val="16"/>
  </w:num>
  <w:num w:numId="24">
    <w:abstractNumId w:val="25"/>
  </w:num>
  <w:num w:numId="25">
    <w:abstractNumId w:val="10"/>
  </w:num>
  <w:num w:numId="26">
    <w:abstractNumId w:val="15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29vzr9wwcwwv2pesdpwxv90i9e2w52wvvsd2&quot;&gt;My EndNote Library&lt;record-ids&gt;&lt;item&gt;990&lt;/item&gt;&lt;item&gt;1025&lt;/item&gt;&lt;item&gt;1392&lt;/item&gt;&lt;/record-ids&gt;&lt;/item&gt;&lt;/Libraries&gt;"/>
  </w:docVars>
  <w:rsids>
    <w:rsidRoot w:val="00E44990"/>
    <w:rsid w:val="000007C1"/>
    <w:rsid w:val="000021B1"/>
    <w:rsid w:val="00002B84"/>
    <w:rsid w:val="000047E4"/>
    <w:rsid w:val="00004A31"/>
    <w:rsid w:val="00006E57"/>
    <w:rsid w:val="00007C2D"/>
    <w:rsid w:val="00007FBA"/>
    <w:rsid w:val="0001074F"/>
    <w:rsid w:val="00011483"/>
    <w:rsid w:val="00011C2D"/>
    <w:rsid w:val="00013157"/>
    <w:rsid w:val="00013A04"/>
    <w:rsid w:val="00013EB0"/>
    <w:rsid w:val="00016180"/>
    <w:rsid w:val="00016517"/>
    <w:rsid w:val="000165D3"/>
    <w:rsid w:val="000165ED"/>
    <w:rsid w:val="00017C74"/>
    <w:rsid w:val="000205C1"/>
    <w:rsid w:val="00023041"/>
    <w:rsid w:val="00023776"/>
    <w:rsid w:val="00023F89"/>
    <w:rsid w:val="000252EE"/>
    <w:rsid w:val="00025730"/>
    <w:rsid w:val="00025C4A"/>
    <w:rsid w:val="0002795E"/>
    <w:rsid w:val="00030658"/>
    <w:rsid w:val="000310EF"/>
    <w:rsid w:val="00031353"/>
    <w:rsid w:val="000315F5"/>
    <w:rsid w:val="00031987"/>
    <w:rsid w:val="00031989"/>
    <w:rsid w:val="000321FE"/>
    <w:rsid w:val="00033564"/>
    <w:rsid w:val="00034B4B"/>
    <w:rsid w:val="0003501C"/>
    <w:rsid w:val="00035070"/>
    <w:rsid w:val="00035571"/>
    <w:rsid w:val="00035595"/>
    <w:rsid w:val="00036009"/>
    <w:rsid w:val="000368BF"/>
    <w:rsid w:val="000370DB"/>
    <w:rsid w:val="000373C0"/>
    <w:rsid w:val="00037768"/>
    <w:rsid w:val="0004047B"/>
    <w:rsid w:val="0004138B"/>
    <w:rsid w:val="00043AF0"/>
    <w:rsid w:val="00045DEC"/>
    <w:rsid w:val="00046312"/>
    <w:rsid w:val="00046E68"/>
    <w:rsid w:val="00047136"/>
    <w:rsid w:val="00047D0F"/>
    <w:rsid w:val="00051F7E"/>
    <w:rsid w:val="00053F82"/>
    <w:rsid w:val="0005421C"/>
    <w:rsid w:val="00056F6B"/>
    <w:rsid w:val="000572EB"/>
    <w:rsid w:val="00062065"/>
    <w:rsid w:val="00062293"/>
    <w:rsid w:val="000660F8"/>
    <w:rsid w:val="000662A8"/>
    <w:rsid w:val="0006696D"/>
    <w:rsid w:val="00066A87"/>
    <w:rsid w:val="00066E8C"/>
    <w:rsid w:val="00066FF1"/>
    <w:rsid w:val="000676A1"/>
    <w:rsid w:val="000701C8"/>
    <w:rsid w:val="00070265"/>
    <w:rsid w:val="00070659"/>
    <w:rsid w:val="00071F13"/>
    <w:rsid w:val="00073646"/>
    <w:rsid w:val="00073E49"/>
    <w:rsid w:val="00075994"/>
    <w:rsid w:val="000765B2"/>
    <w:rsid w:val="0007680B"/>
    <w:rsid w:val="00077E11"/>
    <w:rsid w:val="00080837"/>
    <w:rsid w:val="000816F2"/>
    <w:rsid w:val="00081833"/>
    <w:rsid w:val="000839AE"/>
    <w:rsid w:val="00083BDC"/>
    <w:rsid w:val="00084072"/>
    <w:rsid w:val="00084BA9"/>
    <w:rsid w:val="00087024"/>
    <w:rsid w:val="000877FF"/>
    <w:rsid w:val="00087A3B"/>
    <w:rsid w:val="0009020C"/>
    <w:rsid w:val="00090A38"/>
    <w:rsid w:val="00090AA8"/>
    <w:rsid w:val="00090BBB"/>
    <w:rsid w:val="00091EE8"/>
    <w:rsid w:val="00092C0B"/>
    <w:rsid w:val="0009347A"/>
    <w:rsid w:val="0009391E"/>
    <w:rsid w:val="0009459C"/>
    <w:rsid w:val="00094ACB"/>
    <w:rsid w:val="000951B9"/>
    <w:rsid w:val="00097077"/>
    <w:rsid w:val="000A0255"/>
    <w:rsid w:val="000A08D6"/>
    <w:rsid w:val="000A185C"/>
    <w:rsid w:val="000A1893"/>
    <w:rsid w:val="000A30DE"/>
    <w:rsid w:val="000A3946"/>
    <w:rsid w:val="000A600B"/>
    <w:rsid w:val="000A6437"/>
    <w:rsid w:val="000A7843"/>
    <w:rsid w:val="000B02EA"/>
    <w:rsid w:val="000B0F34"/>
    <w:rsid w:val="000B3DFC"/>
    <w:rsid w:val="000B4B61"/>
    <w:rsid w:val="000B4E63"/>
    <w:rsid w:val="000B519B"/>
    <w:rsid w:val="000B51B5"/>
    <w:rsid w:val="000B5B23"/>
    <w:rsid w:val="000B7F59"/>
    <w:rsid w:val="000C03FF"/>
    <w:rsid w:val="000C1ADF"/>
    <w:rsid w:val="000C2CD5"/>
    <w:rsid w:val="000C37E3"/>
    <w:rsid w:val="000C4200"/>
    <w:rsid w:val="000C54DE"/>
    <w:rsid w:val="000C5F36"/>
    <w:rsid w:val="000C63B8"/>
    <w:rsid w:val="000C7A7B"/>
    <w:rsid w:val="000C7B04"/>
    <w:rsid w:val="000D1C85"/>
    <w:rsid w:val="000D31B1"/>
    <w:rsid w:val="000D3B71"/>
    <w:rsid w:val="000D4863"/>
    <w:rsid w:val="000D5766"/>
    <w:rsid w:val="000D582F"/>
    <w:rsid w:val="000D7E4F"/>
    <w:rsid w:val="000E008F"/>
    <w:rsid w:val="000E037C"/>
    <w:rsid w:val="000E0C0F"/>
    <w:rsid w:val="000E0C76"/>
    <w:rsid w:val="000E254B"/>
    <w:rsid w:val="000E258A"/>
    <w:rsid w:val="000E2B9D"/>
    <w:rsid w:val="000E399B"/>
    <w:rsid w:val="000E3A46"/>
    <w:rsid w:val="000E41A0"/>
    <w:rsid w:val="000E4598"/>
    <w:rsid w:val="000E64FD"/>
    <w:rsid w:val="000E6C30"/>
    <w:rsid w:val="000E6C42"/>
    <w:rsid w:val="000E7222"/>
    <w:rsid w:val="000F1A72"/>
    <w:rsid w:val="000F1B0C"/>
    <w:rsid w:val="000F5261"/>
    <w:rsid w:val="000F53DB"/>
    <w:rsid w:val="000F5BC2"/>
    <w:rsid w:val="000F687B"/>
    <w:rsid w:val="000F766F"/>
    <w:rsid w:val="000F7AAC"/>
    <w:rsid w:val="000F7B62"/>
    <w:rsid w:val="00102C98"/>
    <w:rsid w:val="00103B75"/>
    <w:rsid w:val="00104EC0"/>
    <w:rsid w:val="00105E59"/>
    <w:rsid w:val="00106429"/>
    <w:rsid w:val="00107638"/>
    <w:rsid w:val="001100D2"/>
    <w:rsid w:val="00110DAD"/>
    <w:rsid w:val="00110EBB"/>
    <w:rsid w:val="00110FED"/>
    <w:rsid w:val="00113F59"/>
    <w:rsid w:val="0011478B"/>
    <w:rsid w:val="00116216"/>
    <w:rsid w:val="0011678B"/>
    <w:rsid w:val="00116AB8"/>
    <w:rsid w:val="00120D0E"/>
    <w:rsid w:val="00122791"/>
    <w:rsid w:val="0012315C"/>
    <w:rsid w:val="001233C2"/>
    <w:rsid w:val="001234CC"/>
    <w:rsid w:val="00123B07"/>
    <w:rsid w:val="00125EEE"/>
    <w:rsid w:val="00126935"/>
    <w:rsid w:val="00126C21"/>
    <w:rsid w:val="0012745E"/>
    <w:rsid w:val="00127E43"/>
    <w:rsid w:val="00131F7C"/>
    <w:rsid w:val="00132035"/>
    <w:rsid w:val="00132623"/>
    <w:rsid w:val="0013371E"/>
    <w:rsid w:val="001338EB"/>
    <w:rsid w:val="00133D08"/>
    <w:rsid w:val="00134696"/>
    <w:rsid w:val="001350F2"/>
    <w:rsid w:val="001361B3"/>
    <w:rsid w:val="001366DC"/>
    <w:rsid w:val="00136C6F"/>
    <w:rsid w:val="001375E3"/>
    <w:rsid w:val="0014041A"/>
    <w:rsid w:val="00142830"/>
    <w:rsid w:val="00143F4B"/>
    <w:rsid w:val="00144160"/>
    <w:rsid w:val="0014433A"/>
    <w:rsid w:val="00145B6E"/>
    <w:rsid w:val="00145D1F"/>
    <w:rsid w:val="00146A70"/>
    <w:rsid w:val="00146B6E"/>
    <w:rsid w:val="0014747B"/>
    <w:rsid w:val="0014784C"/>
    <w:rsid w:val="001514E9"/>
    <w:rsid w:val="001521E8"/>
    <w:rsid w:val="00152B80"/>
    <w:rsid w:val="0015666E"/>
    <w:rsid w:val="00157E1D"/>
    <w:rsid w:val="00157EC4"/>
    <w:rsid w:val="0016082A"/>
    <w:rsid w:val="00160FB9"/>
    <w:rsid w:val="0016116D"/>
    <w:rsid w:val="0016154D"/>
    <w:rsid w:val="00162DD9"/>
    <w:rsid w:val="00163835"/>
    <w:rsid w:val="00164177"/>
    <w:rsid w:val="00164B21"/>
    <w:rsid w:val="00166320"/>
    <w:rsid w:val="00166A92"/>
    <w:rsid w:val="00167DEB"/>
    <w:rsid w:val="00170B4F"/>
    <w:rsid w:val="00170DEC"/>
    <w:rsid w:val="001718E2"/>
    <w:rsid w:val="0017289B"/>
    <w:rsid w:val="0017497A"/>
    <w:rsid w:val="00174BA0"/>
    <w:rsid w:val="00174C7D"/>
    <w:rsid w:val="00175BD7"/>
    <w:rsid w:val="00177204"/>
    <w:rsid w:val="0018043F"/>
    <w:rsid w:val="001813CC"/>
    <w:rsid w:val="0018150C"/>
    <w:rsid w:val="0018279A"/>
    <w:rsid w:val="001843CA"/>
    <w:rsid w:val="0018488E"/>
    <w:rsid w:val="00184C2B"/>
    <w:rsid w:val="00185B62"/>
    <w:rsid w:val="00186752"/>
    <w:rsid w:val="0018694E"/>
    <w:rsid w:val="001908E6"/>
    <w:rsid w:val="00190CEE"/>
    <w:rsid w:val="00190E3E"/>
    <w:rsid w:val="00191E5B"/>
    <w:rsid w:val="00191F1D"/>
    <w:rsid w:val="0019359F"/>
    <w:rsid w:val="00193992"/>
    <w:rsid w:val="001947D2"/>
    <w:rsid w:val="00195599"/>
    <w:rsid w:val="00195B3A"/>
    <w:rsid w:val="00195DE4"/>
    <w:rsid w:val="0019640E"/>
    <w:rsid w:val="00196CE6"/>
    <w:rsid w:val="00197034"/>
    <w:rsid w:val="0019710C"/>
    <w:rsid w:val="0019743B"/>
    <w:rsid w:val="00197C76"/>
    <w:rsid w:val="00197E9E"/>
    <w:rsid w:val="001A21E9"/>
    <w:rsid w:val="001A27B0"/>
    <w:rsid w:val="001A30C7"/>
    <w:rsid w:val="001A356C"/>
    <w:rsid w:val="001A4622"/>
    <w:rsid w:val="001A490E"/>
    <w:rsid w:val="001A4EBA"/>
    <w:rsid w:val="001A52FF"/>
    <w:rsid w:val="001A5744"/>
    <w:rsid w:val="001A59CC"/>
    <w:rsid w:val="001A5F62"/>
    <w:rsid w:val="001A7EDC"/>
    <w:rsid w:val="001B0953"/>
    <w:rsid w:val="001B11E0"/>
    <w:rsid w:val="001B1499"/>
    <w:rsid w:val="001B19A5"/>
    <w:rsid w:val="001B2B0E"/>
    <w:rsid w:val="001B3CE2"/>
    <w:rsid w:val="001B3FF6"/>
    <w:rsid w:val="001B549B"/>
    <w:rsid w:val="001B59DD"/>
    <w:rsid w:val="001B7BC0"/>
    <w:rsid w:val="001C0097"/>
    <w:rsid w:val="001C09B3"/>
    <w:rsid w:val="001C21A4"/>
    <w:rsid w:val="001C2284"/>
    <w:rsid w:val="001C28E3"/>
    <w:rsid w:val="001C2FF9"/>
    <w:rsid w:val="001C59A1"/>
    <w:rsid w:val="001C5B1F"/>
    <w:rsid w:val="001C5C04"/>
    <w:rsid w:val="001C5E94"/>
    <w:rsid w:val="001C639D"/>
    <w:rsid w:val="001C786C"/>
    <w:rsid w:val="001C7B6C"/>
    <w:rsid w:val="001C7C2E"/>
    <w:rsid w:val="001C7D8D"/>
    <w:rsid w:val="001D01A1"/>
    <w:rsid w:val="001D0F27"/>
    <w:rsid w:val="001D2475"/>
    <w:rsid w:val="001D3C35"/>
    <w:rsid w:val="001D46B0"/>
    <w:rsid w:val="001D49C4"/>
    <w:rsid w:val="001D5F41"/>
    <w:rsid w:val="001D6FB0"/>
    <w:rsid w:val="001D7B63"/>
    <w:rsid w:val="001E12A3"/>
    <w:rsid w:val="001E1BB7"/>
    <w:rsid w:val="001E3131"/>
    <w:rsid w:val="001E3551"/>
    <w:rsid w:val="001E35C1"/>
    <w:rsid w:val="001E4910"/>
    <w:rsid w:val="001E50A4"/>
    <w:rsid w:val="001E56B0"/>
    <w:rsid w:val="001E5909"/>
    <w:rsid w:val="001E61F5"/>
    <w:rsid w:val="001E6CA9"/>
    <w:rsid w:val="001E7046"/>
    <w:rsid w:val="001E7A81"/>
    <w:rsid w:val="001E7AB9"/>
    <w:rsid w:val="001F08E1"/>
    <w:rsid w:val="001F1AF8"/>
    <w:rsid w:val="001F1EEA"/>
    <w:rsid w:val="001F1F1C"/>
    <w:rsid w:val="001F4BD9"/>
    <w:rsid w:val="001F60B3"/>
    <w:rsid w:val="001F669E"/>
    <w:rsid w:val="001F6944"/>
    <w:rsid w:val="001F70D1"/>
    <w:rsid w:val="001F76B7"/>
    <w:rsid w:val="002007FA"/>
    <w:rsid w:val="00200CB0"/>
    <w:rsid w:val="00201F1D"/>
    <w:rsid w:val="0020244D"/>
    <w:rsid w:val="002030F6"/>
    <w:rsid w:val="0020366D"/>
    <w:rsid w:val="00203D83"/>
    <w:rsid w:val="00204D46"/>
    <w:rsid w:val="00204E7D"/>
    <w:rsid w:val="002051DE"/>
    <w:rsid w:val="002054A9"/>
    <w:rsid w:val="00206578"/>
    <w:rsid w:val="002065A7"/>
    <w:rsid w:val="00206D77"/>
    <w:rsid w:val="00206FDE"/>
    <w:rsid w:val="00207440"/>
    <w:rsid w:val="00210474"/>
    <w:rsid w:val="00210616"/>
    <w:rsid w:val="0021078C"/>
    <w:rsid w:val="0021086B"/>
    <w:rsid w:val="00210AD8"/>
    <w:rsid w:val="002124D0"/>
    <w:rsid w:val="0021278E"/>
    <w:rsid w:val="00214139"/>
    <w:rsid w:val="0021594B"/>
    <w:rsid w:val="00215C09"/>
    <w:rsid w:val="00216F04"/>
    <w:rsid w:val="00220224"/>
    <w:rsid w:val="002208D9"/>
    <w:rsid w:val="002223EA"/>
    <w:rsid w:val="00222E08"/>
    <w:rsid w:val="002233F0"/>
    <w:rsid w:val="002236B7"/>
    <w:rsid w:val="00225DBE"/>
    <w:rsid w:val="00226256"/>
    <w:rsid w:val="00227238"/>
    <w:rsid w:val="00230054"/>
    <w:rsid w:val="00230478"/>
    <w:rsid w:val="002309DC"/>
    <w:rsid w:val="00232099"/>
    <w:rsid w:val="00232A70"/>
    <w:rsid w:val="00232C6C"/>
    <w:rsid w:val="002339AC"/>
    <w:rsid w:val="00233F5A"/>
    <w:rsid w:val="00234040"/>
    <w:rsid w:val="00234F1E"/>
    <w:rsid w:val="00235644"/>
    <w:rsid w:val="00236743"/>
    <w:rsid w:val="0024001A"/>
    <w:rsid w:val="002401E1"/>
    <w:rsid w:val="002410EE"/>
    <w:rsid w:val="002416A6"/>
    <w:rsid w:val="002418A6"/>
    <w:rsid w:val="00241F49"/>
    <w:rsid w:val="002426E1"/>
    <w:rsid w:val="00242BD7"/>
    <w:rsid w:val="00242C02"/>
    <w:rsid w:val="00243800"/>
    <w:rsid w:val="00243D33"/>
    <w:rsid w:val="00244026"/>
    <w:rsid w:val="002448CC"/>
    <w:rsid w:val="0024496C"/>
    <w:rsid w:val="00246272"/>
    <w:rsid w:val="00250ACF"/>
    <w:rsid w:val="0025166D"/>
    <w:rsid w:val="0025195B"/>
    <w:rsid w:val="002558DA"/>
    <w:rsid w:val="00256808"/>
    <w:rsid w:val="00257091"/>
    <w:rsid w:val="0026013E"/>
    <w:rsid w:val="00261816"/>
    <w:rsid w:val="00262CD2"/>
    <w:rsid w:val="00262F34"/>
    <w:rsid w:val="0026329A"/>
    <w:rsid w:val="00266350"/>
    <w:rsid w:val="00266B32"/>
    <w:rsid w:val="00266F49"/>
    <w:rsid w:val="00267551"/>
    <w:rsid w:val="002701AA"/>
    <w:rsid w:val="0027238C"/>
    <w:rsid w:val="002727DD"/>
    <w:rsid w:val="00272E6C"/>
    <w:rsid w:val="002733B9"/>
    <w:rsid w:val="00273F05"/>
    <w:rsid w:val="002750ED"/>
    <w:rsid w:val="002758B2"/>
    <w:rsid w:val="00277B1D"/>
    <w:rsid w:val="00280CEB"/>
    <w:rsid w:val="002812FD"/>
    <w:rsid w:val="00282625"/>
    <w:rsid w:val="00282C78"/>
    <w:rsid w:val="002842D5"/>
    <w:rsid w:val="0028582B"/>
    <w:rsid w:val="00285923"/>
    <w:rsid w:val="00286B97"/>
    <w:rsid w:val="00286EE4"/>
    <w:rsid w:val="002878D2"/>
    <w:rsid w:val="00287E4A"/>
    <w:rsid w:val="00292444"/>
    <w:rsid w:val="0029453B"/>
    <w:rsid w:val="002945DE"/>
    <w:rsid w:val="00294C64"/>
    <w:rsid w:val="002963B8"/>
    <w:rsid w:val="00296895"/>
    <w:rsid w:val="00297030"/>
    <w:rsid w:val="002971C7"/>
    <w:rsid w:val="002A0BBA"/>
    <w:rsid w:val="002A0D6B"/>
    <w:rsid w:val="002A0DA3"/>
    <w:rsid w:val="002A1355"/>
    <w:rsid w:val="002A1B63"/>
    <w:rsid w:val="002A2242"/>
    <w:rsid w:val="002A2C92"/>
    <w:rsid w:val="002A3214"/>
    <w:rsid w:val="002A3354"/>
    <w:rsid w:val="002A4290"/>
    <w:rsid w:val="002A57B6"/>
    <w:rsid w:val="002A6111"/>
    <w:rsid w:val="002A6DC2"/>
    <w:rsid w:val="002A7CAC"/>
    <w:rsid w:val="002B0470"/>
    <w:rsid w:val="002B15CB"/>
    <w:rsid w:val="002B1770"/>
    <w:rsid w:val="002B1A31"/>
    <w:rsid w:val="002B34CC"/>
    <w:rsid w:val="002B4BCF"/>
    <w:rsid w:val="002B546B"/>
    <w:rsid w:val="002B6166"/>
    <w:rsid w:val="002C0DAA"/>
    <w:rsid w:val="002C184C"/>
    <w:rsid w:val="002C1A88"/>
    <w:rsid w:val="002C1EE6"/>
    <w:rsid w:val="002C3BE8"/>
    <w:rsid w:val="002C510F"/>
    <w:rsid w:val="002C51AF"/>
    <w:rsid w:val="002C5D6C"/>
    <w:rsid w:val="002C75B5"/>
    <w:rsid w:val="002D0523"/>
    <w:rsid w:val="002D0DB1"/>
    <w:rsid w:val="002D1614"/>
    <w:rsid w:val="002D18F0"/>
    <w:rsid w:val="002D3753"/>
    <w:rsid w:val="002D4221"/>
    <w:rsid w:val="002D5144"/>
    <w:rsid w:val="002D67CF"/>
    <w:rsid w:val="002D6976"/>
    <w:rsid w:val="002D75D0"/>
    <w:rsid w:val="002D7E0E"/>
    <w:rsid w:val="002E05D2"/>
    <w:rsid w:val="002E230A"/>
    <w:rsid w:val="002E66DC"/>
    <w:rsid w:val="002E6A79"/>
    <w:rsid w:val="002E6A96"/>
    <w:rsid w:val="002F15E0"/>
    <w:rsid w:val="002F191D"/>
    <w:rsid w:val="002F1F8B"/>
    <w:rsid w:val="002F2F7D"/>
    <w:rsid w:val="002F3986"/>
    <w:rsid w:val="002F685C"/>
    <w:rsid w:val="002F6942"/>
    <w:rsid w:val="002F7ED8"/>
    <w:rsid w:val="00300016"/>
    <w:rsid w:val="003020D8"/>
    <w:rsid w:val="00302320"/>
    <w:rsid w:val="0030461B"/>
    <w:rsid w:val="003066BA"/>
    <w:rsid w:val="0030737E"/>
    <w:rsid w:val="00310F96"/>
    <w:rsid w:val="0031230E"/>
    <w:rsid w:val="00313534"/>
    <w:rsid w:val="00313EB4"/>
    <w:rsid w:val="003146D3"/>
    <w:rsid w:val="00314769"/>
    <w:rsid w:val="003158A9"/>
    <w:rsid w:val="00315A1E"/>
    <w:rsid w:val="00316E86"/>
    <w:rsid w:val="00317DC3"/>
    <w:rsid w:val="00320225"/>
    <w:rsid w:val="0032087E"/>
    <w:rsid w:val="00321099"/>
    <w:rsid w:val="0032174A"/>
    <w:rsid w:val="00322990"/>
    <w:rsid w:val="003231D6"/>
    <w:rsid w:val="0032338F"/>
    <w:rsid w:val="00325A16"/>
    <w:rsid w:val="0032795B"/>
    <w:rsid w:val="00330473"/>
    <w:rsid w:val="003308DA"/>
    <w:rsid w:val="00330A86"/>
    <w:rsid w:val="00331167"/>
    <w:rsid w:val="00331A34"/>
    <w:rsid w:val="00333305"/>
    <w:rsid w:val="0033334D"/>
    <w:rsid w:val="00334029"/>
    <w:rsid w:val="003348AF"/>
    <w:rsid w:val="00335397"/>
    <w:rsid w:val="00335711"/>
    <w:rsid w:val="00336125"/>
    <w:rsid w:val="00336356"/>
    <w:rsid w:val="00336DC5"/>
    <w:rsid w:val="00337FCD"/>
    <w:rsid w:val="00340942"/>
    <w:rsid w:val="00340FAD"/>
    <w:rsid w:val="00341AC2"/>
    <w:rsid w:val="00341CA1"/>
    <w:rsid w:val="003421A4"/>
    <w:rsid w:val="00342396"/>
    <w:rsid w:val="00342738"/>
    <w:rsid w:val="00342FBD"/>
    <w:rsid w:val="003444BD"/>
    <w:rsid w:val="0034488D"/>
    <w:rsid w:val="00344CBB"/>
    <w:rsid w:val="003454DB"/>
    <w:rsid w:val="00345679"/>
    <w:rsid w:val="00345877"/>
    <w:rsid w:val="003460D8"/>
    <w:rsid w:val="0034643F"/>
    <w:rsid w:val="00346708"/>
    <w:rsid w:val="00346BC1"/>
    <w:rsid w:val="00347579"/>
    <w:rsid w:val="00351440"/>
    <w:rsid w:val="003527C1"/>
    <w:rsid w:val="00353E2D"/>
    <w:rsid w:val="00354460"/>
    <w:rsid w:val="00354C8B"/>
    <w:rsid w:val="00355B9A"/>
    <w:rsid w:val="003572E7"/>
    <w:rsid w:val="0035736B"/>
    <w:rsid w:val="0035751A"/>
    <w:rsid w:val="00357F09"/>
    <w:rsid w:val="0036125E"/>
    <w:rsid w:val="00363C77"/>
    <w:rsid w:val="00364CAF"/>
    <w:rsid w:val="00364D3A"/>
    <w:rsid w:val="00365B7B"/>
    <w:rsid w:val="00365DFB"/>
    <w:rsid w:val="00367413"/>
    <w:rsid w:val="00370DEA"/>
    <w:rsid w:val="003737FE"/>
    <w:rsid w:val="003751D5"/>
    <w:rsid w:val="003752DF"/>
    <w:rsid w:val="003765CE"/>
    <w:rsid w:val="00376696"/>
    <w:rsid w:val="00377A4D"/>
    <w:rsid w:val="00377DF3"/>
    <w:rsid w:val="00380109"/>
    <w:rsid w:val="0038242F"/>
    <w:rsid w:val="00382A20"/>
    <w:rsid w:val="0038339C"/>
    <w:rsid w:val="0038401A"/>
    <w:rsid w:val="00384353"/>
    <w:rsid w:val="0038487A"/>
    <w:rsid w:val="00385153"/>
    <w:rsid w:val="003854CE"/>
    <w:rsid w:val="00385F11"/>
    <w:rsid w:val="003860EB"/>
    <w:rsid w:val="00386F41"/>
    <w:rsid w:val="00386F47"/>
    <w:rsid w:val="003903F7"/>
    <w:rsid w:val="0039060F"/>
    <w:rsid w:val="00390CD9"/>
    <w:rsid w:val="00391BEB"/>
    <w:rsid w:val="003936D2"/>
    <w:rsid w:val="00394194"/>
    <w:rsid w:val="00394CF3"/>
    <w:rsid w:val="00395D38"/>
    <w:rsid w:val="00396C3D"/>
    <w:rsid w:val="00397F77"/>
    <w:rsid w:val="003A0487"/>
    <w:rsid w:val="003A0947"/>
    <w:rsid w:val="003A170E"/>
    <w:rsid w:val="003A2A96"/>
    <w:rsid w:val="003A2BCD"/>
    <w:rsid w:val="003A2FA9"/>
    <w:rsid w:val="003A3613"/>
    <w:rsid w:val="003A45A5"/>
    <w:rsid w:val="003A45D4"/>
    <w:rsid w:val="003A4D18"/>
    <w:rsid w:val="003A554F"/>
    <w:rsid w:val="003A598B"/>
    <w:rsid w:val="003A691C"/>
    <w:rsid w:val="003A6B11"/>
    <w:rsid w:val="003A71CE"/>
    <w:rsid w:val="003A73B1"/>
    <w:rsid w:val="003B1942"/>
    <w:rsid w:val="003B1D66"/>
    <w:rsid w:val="003B22E7"/>
    <w:rsid w:val="003B2E2B"/>
    <w:rsid w:val="003B32D7"/>
    <w:rsid w:val="003B33C3"/>
    <w:rsid w:val="003B3DAF"/>
    <w:rsid w:val="003B6A87"/>
    <w:rsid w:val="003B6B8E"/>
    <w:rsid w:val="003B7177"/>
    <w:rsid w:val="003B7727"/>
    <w:rsid w:val="003B7C05"/>
    <w:rsid w:val="003B7D2B"/>
    <w:rsid w:val="003C0790"/>
    <w:rsid w:val="003C0D24"/>
    <w:rsid w:val="003C1FC0"/>
    <w:rsid w:val="003C21E4"/>
    <w:rsid w:val="003C2209"/>
    <w:rsid w:val="003C2EA4"/>
    <w:rsid w:val="003C4217"/>
    <w:rsid w:val="003C423C"/>
    <w:rsid w:val="003C604F"/>
    <w:rsid w:val="003D2346"/>
    <w:rsid w:val="003D2B55"/>
    <w:rsid w:val="003D3AB0"/>
    <w:rsid w:val="003D44FC"/>
    <w:rsid w:val="003D479A"/>
    <w:rsid w:val="003D4A5E"/>
    <w:rsid w:val="003D5980"/>
    <w:rsid w:val="003D6662"/>
    <w:rsid w:val="003D7468"/>
    <w:rsid w:val="003E0289"/>
    <w:rsid w:val="003E0355"/>
    <w:rsid w:val="003E15C9"/>
    <w:rsid w:val="003E2674"/>
    <w:rsid w:val="003E3395"/>
    <w:rsid w:val="003E44F9"/>
    <w:rsid w:val="003E53FA"/>
    <w:rsid w:val="003E6047"/>
    <w:rsid w:val="003E72F2"/>
    <w:rsid w:val="003E7458"/>
    <w:rsid w:val="003F0618"/>
    <w:rsid w:val="003F1014"/>
    <w:rsid w:val="003F1F85"/>
    <w:rsid w:val="003F3A64"/>
    <w:rsid w:val="003F3B00"/>
    <w:rsid w:val="003F4875"/>
    <w:rsid w:val="003F6624"/>
    <w:rsid w:val="003F6D4F"/>
    <w:rsid w:val="003F772A"/>
    <w:rsid w:val="00400FD9"/>
    <w:rsid w:val="004031FD"/>
    <w:rsid w:val="00403A50"/>
    <w:rsid w:val="00404022"/>
    <w:rsid w:val="00405244"/>
    <w:rsid w:val="00405266"/>
    <w:rsid w:val="00405E82"/>
    <w:rsid w:val="0040612F"/>
    <w:rsid w:val="00406F46"/>
    <w:rsid w:val="0041147D"/>
    <w:rsid w:val="004123D7"/>
    <w:rsid w:val="0041286B"/>
    <w:rsid w:val="00415FB7"/>
    <w:rsid w:val="0042020D"/>
    <w:rsid w:val="004204B2"/>
    <w:rsid w:val="004227B9"/>
    <w:rsid w:val="00422D83"/>
    <w:rsid w:val="00423201"/>
    <w:rsid w:val="004259EA"/>
    <w:rsid w:val="00425B17"/>
    <w:rsid w:val="004272F8"/>
    <w:rsid w:val="00427F9D"/>
    <w:rsid w:val="00430119"/>
    <w:rsid w:val="004306FE"/>
    <w:rsid w:val="0043075E"/>
    <w:rsid w:val="00430D5E"/>
    <w:rsid w:val="0043163C"/>
    <w:rsid w:val="004316F6"/>
    <w:rsid w:val="00432CAC"/>
    <w:rsid w:val="00433C2B"/>
    <w:rsid w:val="004340E2"/>
    <w:rsid w:val="004349AC"/>
    <w:rsid w:val="00435F34"/>
    <w:rsid w:val="00436242"/>
    <w:rsid w:val="004363EF"/>
    <w:rsid w:val="004370BC"/>
    <w:rsid w:val="00437240"/>
    <w:rsid w:val="00442783"/>
    <w:rsid w:val="004432E9"/>
    <w:rsid w:val="00443530"/>
    <w:rsid w:val="004437EA"/>
    <w:rsid w:val="00443E34"/>
    <w:rsid w:val="0044471D"/>
    <w:rsid w:val="00444B38"/>
    <w:rsid w:val="00446B1E"/>
    <w:rsid w:val="004473B3"/>
    <w:rsid w:val="00447A14"/>
    <w:rsid w:val="0045078C"/>
    <w:rsid w:val="00450B8A"/>
    <w:rsid w:val="0045175F"/>
    <w:rsid w:val="00451D1D"/>
    <w:rsid w:val="00452027"/>
    <w:rsid w:val="004529B5"/>
    <w:rsid w:val="00453325"/>
    <w:rsid w:val="00454E32"/>
    <w:rsid w:val="00455CFF"/>
    <w:rsid w:val="004560FC"/>
    <w:rsid w:val="0045670F"/>
    <w:rsid w:val="0045726A"/>
    <w:rsid w:val="00457606"/>
    <w:rsid w:val="00463135"/>
    <w:rsid w:val="0046465F"/>
    <w:rsid w:val="004702DF"/>
    <w:rsid w:val="00471581"/>
    <w:rsid w:val="00473DD5"/>
    <w:rsid w:val="00473EAD"/>
    <w:rsid w:val="00474A9D"/>
    <w:rsid w:val="00475529"/>
    <w:rsid w:val="0047685B"/>
    <w:rsid w:val="00476B43"/>
    <w:rsid w:val="004770ED"/>
    <w:rsid w:val="0047773A"/>
    <w:rsid w:val="00480955"/>
    <w:rsid w:val="0048464B"/>
    <w:rsid w:val="00484660"/>
    <w:rsid w:val="00485FB5"/>
    <w:rsid w:val="00486240"/>
    <w:rsid w:val="00486377"/>
    <w:rsid w:val="004867F0"/>
    <w:rsid w:val="004906A3"/>
    <w:rsid w:val="00491BA0"/>
    <w:rsid w:val="004927EE"/>
    <w:rsid w:val="00494814"/>
    <w:rsid w:val="0049585A"/>
    <w:rsid w:val="004A1197"/>
    <w:rsid w:val="004A18C7"/>
    <w:rsid w:val="004A18DA"/>
    <w:rsid w:val="004A332D"/>
    <w:rsid w:val="004A443D"/>
    <w:rsid w:val="004A7087"/>
    <w:rsid w:val="004A7E08"/>
    <w:rsid w:val="004B17DE"/>
    <w:rsid w:val="004B1951"/>
    <w:rsid w:val="004B1E65"/>
    <w:rsid w:val="004B1FA3"/>
    <w:rsid w:val="004B2B99"/>
    <w:rsid w:val="004B38FF"/>
    <w:rsid w:val="004B3CE4"/>
    <w:rsid w:val="004B5199"/>
    <w:rsid w:val="004B54B6"/>
    <w:rsid w:val="004B5A9C"/>
    <w:rsid w:val="004B5D36"/>
    <w:rsid w:val="004B69EF"/>
    <w:rsid w:val="004B6AD3"/>
    <w:rsid w:val="004B7A52"/>
    <w:rsid w:val="004C047B"/>
    <w:rsid w:val="004C061B"/>
    <w:rsid w:val="004C0C67"/>
    <w:rsid w:val="004C1E4B"/>
    <w:rsid w:val="004C282E"/>
    <w:rsid w:val="004C2EFB"/>
    <w:rsid w:val="004C506E"/>
    <w:rsid w:val="004C543C"/>
    <w:rsid w:val="004C73AF"/>
    <w:rsid w:val="004C7466"/>
    <w:rsid w:val="004C78EF"/>
    <w:rsid w:val="004C7985"/>
    <w:rsid w:val="004D00E6"/>
    <w:rsid w:val="004D04BA"/>
    <w:rsid w:val="004D0DD7"/>
    <w:rsid w:val="004D107D"/>
    <w:rsid w:val="004D1635"/>
    <w:rsid w:val="004D1A06"/>
    <w:rsid w:val="004D319A"/>
    <w:rsid w:val="004D4E2B"/>
    <w:rsid w:val="004D5AEB"/>
    <w:rsid w:val="004D6947"/>
    <w:rsid w:val="004D774B"/>
    <w:rsid w:val="004E00A8"/>
    <w:rsid w:val="004E037D"/>
    <w:rsid w:val="004E06DA"/>
    <w:rsid w:val="004E1FB8"/>
    <w:rsid w:val="004E216C"/>
    <w:rsid w:val="004E239E"/>
    <w:rsid w:val="004E2569"/>
    <w:rsid w:val="004E2659"/>
    <w:rsid w:val="004E2F0E"/>
    <w:rsid w:val="004E32AA"/>
    <w:rsid w:val="004E40FC"/>
    <w:rsid w:val="004E4F01"/>
    <w:rsid w:val="004E513E"/>
    <w:rsid w:val="004E5425"/>
    <w:rsid w:val="004E55C3"/>
    <w:rsid w:val="004E5DE8"/>
    <w:rsid w:val="004E6320"/>
    <w:rsid w:val="004E739D"/>
    <w:rsid w:val="004E7EE5"/>
    <w:rsid w:val="004E7EEF"/>
    <w:rsid w:val="004E7FF2"/>
    <w:rsid w:val="004F0AB0"/>
    <w:rsid w:val="004F0C64"/>
    <w:rsid w:val="004F12DA"/>
    <w:rsid w:val="004F30A8"/>
    <w:rsid w:val="004F38BC"/>
    <w:rsid w:val="004F4A78"/>
    <w:rsid w:val="004F4F73"/>
    <w:rsid w:val="004F5301"/>
    <w:rsid w:val="004F5B19"/>
    <w:rsid w:val="004F7289"/>
    <w:rsid w:val="004F7555"/>
    <w:rsid w:val="004F77EC"/>
    <w:rsid w:val="004F7DBF"/>
    <w:rsid w:val="00501344"/>
    <w:rsid w:val="00501494"/>
    <w:rsid w:val="0050178F"/>
    <w:rsid w:val="00501F0D"/>
    <w:rsid w:val="005036F0"/>
    <w:rsid w:val="0050415F"/>
    <w:rsid w:val="00504C88"/>
    <w:rsid w:val="00505CC5"/>
    <w:rsid w:val="00505D9E"/>
    <w:rsid w:val="00507321"/>
    <w:rsid w:val="005107BB"/>
    <w:rsid w:val="0051107B"/>
    <w:rsid w:val="00511F3E"/>
    <w:rsid w:val="00512B45"/>
    <w:rsid w:val="00512DFA"/>
    <w:rsid w:val="005142E3"/>
    <w:rsid w:val="00514B7A"/>
    <w:rsid w:val="00514CAA"/>
    <w:rsid w:val="005151C9"/>
    <w:rsid w:val="00515905"/>
    <w:rsid w:val="00515C1C"/>
    <w:rsid w:val="00516719"/>
    <w:rsid w:val="0052124E"/>
    <w:rsid w:val="0052265D"/>
    <w:rsid w:val="005226E8"/>
    <w:rsid w:val="00522CCD"/>
    <w:rsid w:val="00522ECF"/>
    <w:rsid w:val="0052432E"/>
    <w:rsid w:val="00525442"/>
    <w:rsid w:val="0052559B"/>
    <w:rsid w:val="005300DA"/>
    <w:rsid w:val="005324AC"/>
    <w:rsid w:val="005336FE"/>
    <w:rsid w:val="00534405"/>
    <w:rsid w:val="00534851"/>
    <w:rsid w:val="005349C7"/>
    <w:rsid w:val="005349FF"/>
    <w:rsid w:val="00534EA5"/>
    <w:rsid w:val="00535105"/>
    <w:rsid w:val="005351B4"/>
    <w:rsid w:val="005351B9"/>
    <w:rsid w:val="005352E4"/>
    <w:rsid w:val="00535B06"/>
    <w:rsid w:val="00537041"/>
    <w:rsid w:val="005371B5"/>
    <w:rsid w:val="005371DB"/>
    <w:rsid w:val="005409E3"/>
    <w:rsid w:val="00542B68"/>
    <w:rsid w:val="00543866"/>
    <w:rsid w:val="00545EB3"/>
    <w:rsid w:val="0054686C"/>
    <w:rsid w:val="00546909"/>
    <w:rsid w:val="00546DEC"/>
    <w:rsid w:val="00550FC9"/>
    <w:rsid w:val="0055137B"/>
    <w:rsid w:val="005522E1"/>
    <w:rsid w:val="0055424F"/>
    <w:rsid w:val="00554E0C"/>
    <w:rsid w:val="00554EB0"/>
    <w:rsid w:val="00555520"/>
    <w:rsid w:val="00555DE9"/>
    <w:rsid w:val="005570D4"/>
    <w:rsid w:val="00562B8E"/>
    <w:rsid w:val="00563531"/>
    <w:rsid w:val="00566ED1"/>
    <w:rsid w:val="0056731D"/>
    <w:rsid w:val="00567EA5"/>
    <w:rsid w:val="00570406"/>
    <w:rsid w:val="00570B42"/>
    <w:rsid w:val="005712C5"/>
    <w:rsid w:val="005717CB"/>
    <w:rsid w:val="00572B66"/>
    <w:rsid w:val="005738FA"/>
    <w:rsid w:val="0057631B"/>
    <w:rsid w:val="00576A75"/>
    <w:rsid w:val="00576FCE"/>
    <w:rsid w:val="00580082"/>
    <w:rsid w:val="00582602"/>
    <w:rsid w:val="005831AF"/>
    <w:rsid w:val="005841E9"/>
    <w:rsid w:val="0058579B"/>
    <w:rsid w:val="00585C30"/>
    <w:rsid w:val="00586133"/>
    <w:rsid w:val="00586BFE"/>
    <w:rsid w:val="005871E4"/>
    <w:rsid w:val="00587B8B"/>
    <w:rsid w:val="00587DC6"/>
    <w:rsid w:val="00590002"/>
    <w:rsid w:val="00590F0E"/>
    <w:rsid w:val="00593624"/>
    <w:rsid w:val="0059371C"/>
    <w:rsid w:val="00594333"/>
    <w:rsid w:val="0059704B"/>
    <w:rsid w:val="0059743A"/>
    <w:rsid w:val="005975CC"/>
    <w:rsid w:val="005A1221"/>
    <w:rsid w:val="005A16F1"/>
    <w:rsid w:val="005A3B3B"/>
    <w:rsid w:val="005A573C"/>
    <w:rsid w:val="005A5939"/>
    <w:rsid w:val="005A5B3E"/>
    <w:rsid w:val="005A5ED3"/>
    <w:rsid w:val="005A603C"/>
    <w:rsid w:val="005A61AA"/>
    <w:rsid w:val="005A6B4F"/>
    <w:rsid w:val="005A6BF3"/>
    <w:rsid w:val="005B07AD"/>
    <w:rsid w:val="005B1007"/>
    <w:rsid w:val="005B19DF"/>
    <w:rsid w:val="005B1DCF"/>
    <w:rsid w:val="005B364D"/>
    <w:rsid w:val="005B3675"/>
    <w:rsid w:val="005B394B"/>
    <w:rsid w:val="005C0237"/>
    <w:rsid w:val="005C3528"/>
    <w:rsid w:val="005C4DA4"/>
    <w:rsid w:val="005C4FB4"/>
    <w:rsid w:val="005C6048"/>
    <w:rsid w:val="005C6229"/>
    <w:rsid w:val="005C74D3"/>
    <w:rsid w:val="005D1974"/>
    <w:rsid w:val="005D3133"/>
    <w:rsid w:val="005D49A7"/>
    <w:rsid w:val="005D4DCF"/>
    <w:rsid w:val="005D6AC0"/>
    <w:rsid w:val="005D7053"/>
    <w:rsid w:val="005D791D"/>
    <w:rsid w:val="005D7B33"/>
    <w:rsid w:val="005E0ED3"/>
    <w:rsid w:val="005E130B"/>
    <w:rsid w:val="005E218C"/>
    <w:rsid w:val="005E2AFE"/>
    <w:rsid w:val="005E2D44"/>
    <w:rsid w:val="005E334D"/>
    <w:rsid w:val="005E3BEE"/>
    <w:rsid w:val="005E45A9"/>
    <w:rsid w:val="005E4CE4"/>
    <w:rsid w:val="005E4F64"/>
    <w:rsid w:val="005E5C0D"/>
    <w:rsid w:val="005E7EB7"/>
    <w:rsid w:val="005F24AC"/>
    <w:rsid w:val="005F4211"/>
    <w:rsid w:val="005F6283"/>
    <w:rsid w:val="005F62D1"/>
    <w:rsid w:val="006010FF"/>
    <w:rsid w:val="00601268"/>
    <w:rsid w:val="00601F14"/>
    <w:rsid w:val="006021E4"/>
    <w:rsid w:val="0060275F"/>
    <w:rsid w:val="0060377E"/>
    <w:rsid w:val="0060523B"/>
    <w:rsid w:val="00607AA5"/>
    <w:rsid w:val="00607BB9"/>
    <w:rsid w:val="00611B56"/>
    <w:rsid w:val="006123BD"/>
    <w:rsid w:val="00612573"/>
    <w:rsid w:val="00613285"/>
    <w:rsid w:val="0061530F"/>
    <w:rsid w:val="006167EC"/>
    <w:rsid w:val="00616A6A"/>
    <w:rsid w:val="00617A27"/>
    <w:rsid w:val="00617CC1"/>
    <w:rsid w:val="006201A2"/>
    <w:rsid w:val="0062116F"/>
    <w:rsid w:val="006212F4"/>
    <w:rsid w:val="00622786"/>
    <w:rsid w:val="0062302E"/>
    <w:rsid w:val="0062333B"/>
    <w:rsid w:val="006244CB"/>
    <w:rsid w:val="006249D2"/>
    <w:rsid w:val="00625847"/>
    <w:rsid w:val="00625CE6"/>
    <w:rsid w:val="00627B10"/>
    <w:rsid w:val="00631004"/>
    <w:rsid w:val="0063108A"/>
    <w:rsid w:val="006311EE"/>
    <w:rsid w:val="0063129A"/>
    <w:rsid w:val="006313D4"/>
    <w:rsid w:val="006324DA"/>
    <w:rsid w:val="00632714"/>
    <w:rsid w:val="0063322A"/>
    <w:rsid w:val="006350BE"/>
    <w:rsid w:val="00637855"/>
    <w:rsid w:val="00640700"/>
    <w:rsid w:val="0064196C"/>
    <w:rsid w:val="00641C87"/>
    <w:rsid w:val="00641E38"/>
    <w:rsid w:val="006422D0"/>
    <w:rsid w:val="006426BA"/>
    <w:rsid w:val="00643DEE"/>
    <w:rsid w:val="00644B31"/>
    <w:rsid w:val="00644CBB"/>
    <w:rsid w:val="00644D55"/>
    <w:rsid w:val="00645B01"/>
    <w:rsid w:val="00646A0F"/>
    <w:rsid w:val="00647325"/>
    <w:rsid w:val="0065470D"/>
    <w:rsid w:val="00655671"/>
    <w:rsid w:val="006563B9"/>
    <w:rsid w:val="00656838"/>
    <w:rsid w:val="00660691"/>
    <w:rsid w:val="00662781"/>
    <w:rsid w:val="00662F44"/>
    <w:rsid w:val="00663B36"/>
    <w:rsid w:val="00664243"/>
    <w:rsid w:val="006646EE"/>
    <w:rsid w:val="00664EA4"/>
    <w:rsid w:val="00665900"/>
    <w:rsid w:val="006668E0"/>
    <w:rsid w:val="00666D95"/>
    <w:rsid w:val="0066769A"/>
    <w:rsid w:val="006702B0"/>
    <w:rsid w:val="00670301"/>
    <w:rsid w:val="00671283"/>
    <w:rsid w:val="00671458"/>
    <w:rsid w:val="006717E0"/>
    <w:rsid w:val="0067232E"/>
    <w:rsid w:val="006733CD"/>
    <w:rsid w:val="006734F9"/>
    <w:rsid w:val="0067394E"/>
    <w:rsid w:val="00674011"/>
    <w:rsid w:val="0067456A"/>
    <w:rsid w:val="006758F1"/>
    <w:rsid w:val="00676288"/>
    <w:rsid w:val="00681669"/>
    <w:rsid w:val="006828E5"/>
    <w:rsid w:val="006838B1"/>
    <w:rsid w:val="006840EC"/>
    <w:rsid w:val="00684A3F"/>
    <w:rsid w:val="00684DBA"/>
    <w:rsid w:val="006911A8"/>
    <w:rsid w:val="00692357"/>
    <w:rsid w:val="006940A6"/>
    <w:rsid w:val="00694470"/>
    <w:rsid w:val="006967E3"/>
    <w:rsid w:val="00696BB3"/>
    <w:rsid w:val="00697620"/>
    <w:rsid w:val="006A1588"/>
    <w:rsid w:val="006A194B"/>
    <w:rsid w:val="006A2AC4"/>
    <w:rsid w:val="006A36B9"/>
    <w:rsid w:val="006A3DB9"/>
    <w:rsid w:val="006A4EE1"/>
    <w:rsid w:val="006A5783"/>
    <w:rsid w:val="006A7AFB"/>
    <w:rsid w:val="006B00BB"/>
    <w:rsid w:val="006B047B"/>
    <w:rsid w:val="006B1472"/>
    <w:rsid w:val="006B1752"/>
    <w:rsid w:val="006B24E8"/>
    <w:rsid w:val="006B3305"/>
    <w:rsid w:val="006B36E9"/>
    <w:rsid w:val="006B4AC8"/>
    <w:rsid w:val="006B5040"/>
    <w:rsid w:val="006B5A87"/>
    <w:rsid w:val="006B5F6B"/>
    <w:rsid w:val="006B6288"/>
    <w:rsid w:val="006B6B8C"/>
    <w:rsid w:val="006B6CE4"/>
    <w:rsid w:val="006C0290"/>
    <w:rsid w:val="006C03CF"/>
    <w:rsid w:val="006C0450"/>
    <w:rsid w:val="006C060A"/>
    <w:rsid w:val="006C0906"/>
    <w:rsid w:val="006C1616"/>
    <w:rsid w:val="006C528E"/>
    <w:rsid w:val="006C547D"/>
    <w:rsid w:val="006C5644"/>
    <w:rsid w:val="006C598B"/>
    <w:rsid w:val="006C614F"/>
    <w:rsid w:val="006C61F3"/>
    <w:rsid w:val="006C7885"/>
    <w:rsid w:val="006D0616"/>
    <w:rsid w:val="006D0E6A"/>
    <w:rsid w:val="006D121E"/>
    <w:rsid w:val="006D196E"/>
    <w:rsid w:val="006D3543"/>
    <w:rsid w:val="006D3A9B"/>
    <w:rsid w:val="006D3BA6"/>
    <w:rsid w:val="006D5237"/>
    <w:rsid w:val="006D6431"/>
    <w:rsid w:val="006D76B5"/>
    <w:rsid w:val="006D7CB1"/>
    <w:rsid w:val="006D7EA4"/>
    <w:rsid w:val="006E0BFF"/>
    <w:rsid w:val="006E0D9E"/>
    <w:rsid w:val="006E191C"/>
    <w:rsid w:val="006E1D30"/>
    <w:rsid w:val="006E29B4"/>
    <w:rsid w:val="006E3193"/>
    <w:rsid w:val="006E3F76"/>
    <w:rsid w:val="006E50BF"/>
    <w:rsid w:val="006E53BA"/>
    <w:rsid w:val="006E676C"/>
    <w:rsid w:val="006E678B"/>
    <w:rsid w:val="006E7206"/>
    <w:rsid w:val="006E79E1"/>
    <w:rsid w:val="006E7A46"/>
    <w:rsid w:val="006E7FCE"/>
    <w:rsid w:val="006F0E29"/>
    <w:rsid w:val="006F0F1A"/>
    <w:rsid w:val="006F15F1"/>
    <w:rsid w:val="006F2ED4"/>
    <w:rsid w:val="006F45EB"/>
    <w:rsid w:val="006F4CF8"/>
    <w:rsid w:val="006F4F5E"/>
    <w:rsid w:val="006F5A4B"/>
    <w:rsid w:val="006F5E8A"/>
    <w:rsid w:val="006F5ECB"/>
    <w:rsid w:val="006F5F35"/>
    <w:rsid w:val="0070194E"/>
    <w:rsid w:val="00701A1E"/>
    <w:rsid w:val="00701B1B"/>
    <w:rsid w:val="00702CE5"/>
    <w:rsid w:val="007032EB"/>
    <w:rsid w:val="00703317"/>
    <w:rsid w:val="00703761"/>
    <w:rsid w:val="007038BF"/>
    <w:rsid w:val="007044F5"/>
    <w:rsid w:val="00704ADE"/>
    <w:rsid w:val="007054B4"/>
    <w:rsid w:val="00705FB5"/>
    <w:rsid w:val="00706FAE"/>
    <w:rsid w:val="00711DEC"/>
    <w:rsid w:val="00712CC1"/>
    <w:rsid w:val="00712EF1"/>
    <w:rsid w:val="00713192"/>
    <w:rsid w:val="00713CE8"/>
    <w:rsid w:val="00713FAE"/>
    <w:rsid w:val="00716E3B"/>
    <w:rsid w:val="00720037"/>
    <w:rsid w:val="00722987"/>
    <w:rsid w:val="00722DC7"/>
    <w:rsid w:val="00724E59"/>
    <w:rsid w:val="00730EC5"/>
    <w:rsid w:val="00731326"/>
    <w:rsid w:val="00731FD9"/>
    <w:rsid w:val="00732B90"/>
    <w:rsid w:val="00732CBA"/>
    <w:rsid w:val="00733759"/>
    <w:rsid w:val="007343F9"/>
    <w:rsid w:val="007348D6"/>
    <w:rsid w:val="00734AC1"/>
    <w:rsid w:val="00734F7A"/>
    <w:rsid w:val="0073641A"/>
    <w:rsid w:val="00736CCE"/>
    <w:rsid w:val="0074091E"/>
    <w:rsid w:val="00740BE4"/>
    <w:rsid w:val="007429B6"/>
    <w:rsid w:val="0074323A"/>
    <w:rsid w:val="007432A8"/>
    <w:rsid w:val="007438D7"/>
    <w:rsid w:val="00744005"/>
    <w:rsid w:val="0074570F"/>
    <w:rsid w:val="00745DD3"/>
    <w:rsid w:val="00745F78"/>
    <w:rsid w:val="007460FB"/>
    <w:rsid w:val="007467CD"/>
    <w:rsid w:val="0075084F"/>
    <w:rsid w:val="00750949"/>
    <w:rsid w:val="00750D1C"/>
    <w:rsid w:val="007526FB"/>
    <w:rsid w:val="007536BF"/>
    <w:rsid w:val="00753F32"/>
    <w:rsid w:val="007543FA"/>
    <w:rsid w:val="00754BFF"/>
    <w:rsid w:val="00755768"/>
    <w:rsid w:val="00755D66"/>
    <w:rsid w:val="007565EB"/>
    <w:rsid w:val="00756D58"/>
    <w:rsid w:val="00757985"/>
    <w:rsid w:val="00760BCC"/>
    <w:rsid w:val="00762E5C"/>
    <w:rsid w:val="00763128"/>
    <w:rsid w:val="0076316F"/>
    <w:rsid w:val="00763EF4"/>
    <w:rsid w:val="007640E2"/>
    <w:rsid w:val="007647C6"/>
    <w:rsid w:val="00766830"/>
    <w:rsid w:val="007668C6"/>
    <w:rsid w:val="00766CD4"/>
    <w:rsid w:val="007712D5"/>
    <w:rsid w:val="007720D8"/>
    <w:rsid w:val="00772C59"/>
    <w:rsid w:val="00773E86"/>
    <w:rsid w:val="0077448C"/>
    <w:rsid w:val="00774985"/>
    <w:rsid w:val="00775836"/>
    <w:rsid w:val="00775D1F"/>
    <w:rsid w:val="007778DB"/>
    <w:rsid w:val="0078142F"/>
    <w:rsid w:val="007814A7"/>
    <w:rsid w:val="00781854"/>
    <w:rsid w:val="00781A22"/>
    <w:rsid w:val="00781F18"/>
    <w:rsid w:val="007820AA"/>
    <w:rsid w:val="00782774"/>
    <w:rsid w:val="00782EF8"/>
    <w:rsid w:val="00786BBB"/>
    <w:rsid w:val="007873A2"/>
    <w:rsid w:val="00787B8B"/>
    <w:rsid w:val="00787C56"/>
    <w:rsid w:val="00787C7D"/>
    <w:rsid w:val="00790690"/>
    <w:rsid w:val="00791CC2"/>
    <w:rsid w:val="007928CA"/>
    <w:rsid w:val="00793041"/>
    <w:rsid w:val="00793E6F"/>
    <w:rsid w:val="00795182"/>
    <w:rsid w:val="00797808"/>
    <w:rsid w:val="00797A45"/>
    <w:rsid w:val="00797D3B"/>
    <w:rsid w:val="007A09F8"/>
    <w:rsid w:val="007A234E"/>
    <w:rsid w:val="007A4051"/>
    <w:rsid w:val="007A4489"/>
    <w:rsid w:val="007A5588"/>
    <w:rsid w:val="007A6460"/>
    <w:rsid w:val="007A714B"/>
    <w:rsid w:val="007A7B3F"/>
    <w:rsid w:val="007B01BF"/>
    <w:rsid w:val="007B1334"/>
    <w:rsid w:val="007B1F22"/>
    <w:rsid w:val="007B2E25"/>
    <w:rsid w:val="007B3F31"/>
    <w:rsid w:val="007B5906"/>
    <w:rsid w:val="007B5DAB"/>
    <w:rsid w:val="007B65A2"/>
    <w:rsid w:val="007B6B10"/>
    <w:rsid w:val="007B7FA4"/>
    <w:rsid w:val="007C10BC"/>
    <w:rsid w:val="007C133B"/>
    <w:rsid w:val="007C14A4"/>
    <w:rsid w:val="007C215B"/>
    <w:rsid w:val="007C2784"/>
    <w:rsid w:val="007C2A22"/>
    <w:rsid w:val="007C2D40"/>
    <w:rsid w:val="007C3791"/>
    <w:rsid w:val="007C3AC5"/>
    <w:rsid w:val="007C45B4"/>
    <w:rsid w:val="007C5AAA"/>
    <w:rsid w:val="007C613E"/>
    <w:rsid w:val="007C661C"/>
    <w:rsid w:val="007D00E8"/>
    <w:rsid w:val="007D1B49"/>
    <w:rsid w:val="007D33FD"/>
    <w:rsid w:val="007D3872"/>
    <w:rsid w:val="007D5D17"/>
    <w:rsid w:val="007D7E07"/>
    <w:rsid w:val="007E11E8"/>
    <w:rsid w:val="007E2CB3"/>
    <w:rsid w:val="007E2F28"/>
    <w:rsid w:val="007E5E1D"/>
    <w:rsid w:val="007E5E24"/>
    <w:rsid w:val="007E6017"/>
    <w:rsid w:val="007E6245"/>
    <w:rsid w:val="007E67D6"/>
    <w:rsid w:val="007E69FC"/>
    <w:rsid w:val="007E6FF0"/>
    <w:rsid w:val="007F01B9"/>
    <w:rsid w:val="007F0375"/>
    <w:rsid w:val="007F052B"/>
    <w:rsid w:val="007F1327"/>
    <w:rsid w:val="007F1449"/>
    <w:rsid w:val="007F3455"/>
    <w:rsid w:val="007F348E"/>
    <w:rsid w:val="007F3D03"/>
    <w:rsid w:val="007F4764"/>
    <w:rsid w:val="007F5B67"/>
    <w:rsid w:val="007F7DC5"/>
    <w:rsid w:val="0080051F"/>
    <w:rsid w:val="0080065A"/>
    <w:rsid w:val="008025CD"/>
    <w:rsid w:val="00803750"/>
    <w:rsid w:val="008057DA"/>
    <w:rsid w:val="00806B82"/>
    <w:rsid w:val="00812CC5"/>
    <w:rsid w:val="0081477B"/>
    <w:rsid w:val="00814B2A"/>
    <w:rsid w:val="00814E62"/>
    <w:rsid w:val="00816266"/>
    <w:rsid w:val="00817F83"/>
    <w:rsid w:val="00820359"/>
    <w:rsid w:val="0082101E"/>
    <w:rsid w:val="00821DF3"/>
    <w:rsid w:val="00821E6F"/>
    <w:rsid w:val="00823135"/>
    <w:rsid w:val="00826295"/>
    <w:rsid w:val="00826B8B"/>
    <w:rsid w:val="00826C8B"/>
    <w:rsid w:val="00832550"/>
    <w:rsid w:val="00832F4A"/>
    <w:rsid w:val="008335B6"/>
    <w:rsid w:val="00833D3E"/>
    <w:rsid w:val="00833E9B"/>
    <w:rsid w:val="00833F4E"/>
    <w:rsid w:val="00834AB8"/>
    <w:rsid w:val="00837723"/>
    <w:rsid w:val="00837AFA"/>
    <w:rsid w:val="00837E0F"/>
    <w:rsid w:val="0084152C"/>
    <w:rsid w:val="008418D9"/>
    <w:rsid w:val="00843551"/>
    <w:rsid w:val="00843705"/>
    <w:rsid w:val="00843E18"/>
    <w:rsid w:val="00844BEE"/>
    <w:rsid w:val="00845ACA"/>
    <w:rsid w:val="008464BE"/>
    <w:rsid w:val="00846DA1"/>
    <w:rsid w:val="00846F01"/>
    <w:rsid w:val="0084732E"/>
    <w:rsid w:val="00850970"/>
    <w:rsid w:val="008509D8"/>
    <w:rsid w:val="008516B5"/>
    <w:rsid w:val="0085239E"/>
    <w:rsid w:val="00854817"/>
    <w:rsid w:val="00854DEB"/>
    <w:rsid w:val="0085658A"/>
    <w:rsid w:val="00857735"/>
    <w:rsid w:val="00857884"/>
    <w:rsid w:val="008603A5"/>
    <w:rsid w:val="00860E25"/>
    <w:rsid w:val="00862D89"/>
    <w:rsid w:val="0086540D"/>
    <w:rsid w:val="008656E4"/>
    <w:rsid w:val="00865AEB"/>
    <w:rsid w:val="0086700C"/>
    <w:rsid w:val="008674EB"/>
    <w:rsid w:val="0087012C"/>
    <w:rsid w:val="0087120B"/>
    <w:rsid w:val="008720A1"/>
    <w:rsid w:val="0087316C"/>
    <w:rsid w:val="00875C69"/>
    <w:rsid w:val="0087653F"/>
    <w:rsid w:val="00876738"/>
    <w:rsid w:val="0088080F"/>
    <w:rsid w:val="00881C0B"/>
    <w:rsid w:val="0088244A"/>
    <w:rsid w:val="008828D6"/>
    <w:rsid w:val="00882A1D"/>
    <w:rsid w:val="00883BAA"/>
    <w:rsid w:val="00883EEF"/>
    <w:rsid w:val="008848FA"/>
    <w:rsid w:val="0088510F"/>
    <w:rsid w:val="008862EF"/>
    <w:rsid w:val="00890AC2"/>
    <w:rsid w:val="00891208"/>
    <w:rsid w:val="00891D00"/>
    <w:rsid w:val="00892EFB"/>
    <w:rsid w:val="008931B6"/>
    <w:rsid w:val="00893EE8"/>
    <w:rsid w:val="00894469"/>
    <w:rsid w:val="008948F4"/>
    <w:rsid w:val="00894B35"/>
    <w:rsid w:val="008951D3"/>
    <w:rsid w:val="00897CAA"/>
    <w:rsid w:val="008A00F3"/>
    <w:rsid w:val="008A0427"/>
    <w:rsid w:val="008A112C"/>
    <w:rsid w:val="008A27E0"/>
    <w:rsid w:val="008A3364"/>
    <w:rsid w:val="008A35EB"/>
    <w:rsid w:val="008A62C4"/>
    <w:rsid w:val="008B001C"/>
    <w:rsid w:val="008B1C82"/>
    <w:rsid w:val="008B2DD7"/>
    <w:rsid w:val="008B4E25"/>
    <w:rsid w:val="008B5212"/>
    <w:rsid w:val="008B5ECC"/>
    <w:rsid w:val="008B6421"/>
    <w:rsid w:val="008B6DA2"/>
    <w:rsid w:val="008B6ED3"/>
    <w:rsid w:val="008B6F79"/>
    <w:rsid w:val="008B7132"/>
    <w:rsid w:val="008B75B1"/>
    <w:rsid w:val="008C03EB"/>
    <w:rsid w:val="008C0817"/>
    <w:rsid w:val="008C34BB"/>
    <w:rsid w:val="008C3B60"/>
    <w:rsid w:val="008C3B85"/>
    <w:rsid w:val="008C47C2"/>
    <w:rsid w:val="008C531A"/>
    <w:rsid w:val="008C5730"/>
    <w:rsid w:val="008C57E4"/>
    <w:rsid w:val="008C6EB6"/>
    <w:rsid w:val="008C7277"/>
    <w:rsid w:val="008D0CFA"/>
    <w:rsid w:val="008D10A7"/>
    <w:rsid w:val="008D115A"/>
    <w:rsid w:val="008D18FC"/>
    <w:rsid w:val="008D1C10"/>
    <w:rsid w:val="008D1E5D"/>
    <w:rsid w:val="008D1E8A"/>
    <w:rsid w:val="008D2FF3"/>
    <w:rsid w:val="008D323B"/>
    <w:rsid w:val="008D4047"/>
    <w:rsid w:val="008D5680"/>
    <w:rsid w:val="008D6245"/>
    <w:rsid w:val="008D6623"/>
    <w:rsid w:val="008D7F50"/>
    <w:rsid w:val="008E014A"/>
    <w:rsid w:val="008E0AEE"/>
    <w:rsid w:val="008E298A"/>
    <w:rsid w:val="008E53BA"/>
    <w:rsid w:val="008E6EF6"/>
    <w:rsid w:val="008F3511"/>
    <w:rsid w:val="008F35AB"/>
    <w:rsid w:val="008F395E"/>
    <w:rsid w:val="008F3ECE"/>
    <w:rsid w:val="008F419E"/>
    <w:rsid w:val="008F5546"/>
    <w:rsid w:val="008F71AB"/>
    <w:rsid w:val="008F7CF2"/>
    <w:rsid w:val="008F7D84"/>
    <w:rsid w:val="00900292"/>
    <w:rsid w:val="00901122"/>
    <w:rsid w:val="009028C6"/>
    <w:rsid w:val="00903331"/>
    <w:rsid w:val="00903720"/>
    <w:rsid w:val="00903F29"/>
    <w:rsid w:val="0090479F"/>
    <w:rsid w:val="00905510"/>
    <w:rsid w:val="00907860"/>
    <w:rsid w:val="009105AE"/>
    <w:rsid w:val="00910B9A"/>
    <w:rsid w:val="00911ADC"/>
    <w:rsid w:val="00912756"/>
    <w:rsid w:val="009131AF"/>
    <w:rsid w:val="00921741"/>
    <w:rsid w:val="009224A4"/>
    <w:rsid w:val="00922B3A"/>
    <w:rsid w:val="00923256"/>
    <w:rsid w:val="00923C3B"/>
    <w:rsid w:val="00924554"/>
    <w:rsid w:val="009247A3"/>
    <w:rsid w:val="0092615C"/>
    <w:rsid w:val="00926C3E"/>
    <w:rsid w:val="00927552"/>
    <w:rsid w:val="00927835"/>
    <w:rsid w:val="00927E71"/>
    <w:rsid w:val="00930919"/>
    <w:rsid w:val="00931331"/>
    <w:rsid w:val="00931695"/>
    <w:rsid w:val="0093181B"/>
    <w:rsid w:val="00931C90"/>
    <w:rsid w:val="009323D1"/>
    <w:rsid w:val="009329BD"/>
    <w:rsid w:val="009336B7"/>
    <w:rsid w:val="009342FD"/>
    <w:rsid w:val="009359C3"/>
    <w:rsid w:val="00935FC5"/>
    <w:rsid w:val="009361EE"/>
    <w:rsid w:val="00937431"/>
    <w:rsid w:val="00937AEB"/>
    <w:rsid w:val="00937B70"/>
    <w:rsid w:val="00940C07"/>
    <w:rsid w:val="009416B2"/>
    <w:rsid w:val="009418D2"/>
    <w:rsid w:val="00942573"/>
    <w:rsid w:val="00942EB5"/>
    <w:rsid w:val="009454AE"/>
    <w:rsid w:val="00945602"/>
    <w:rsid w:val="00945A7C"/>
    <w:rsid w:val="00945E93"/>
    <w:rsid w:val="00947294"/>
    <w:rsid w:val="009476D7"/>
    <w:rsid w:val="00947754"/>
    <w:rsid w:val="009479EC"/>
    <w:rsid w:val="0095011F"/>
    <w:rsid w:val="00950196"/>
    <w:rsid w:val="0095085E"/>
    <w:rsid w:val="00950A67"/>
    <w:rsid w:val="009519BA"/>
    <w:rsid w:val="009528F3"/>
    <w:rsid w:val="009534A1"/>
    <w:rsid w:val="00953A84"/>
    <w:rsid w:val="00954EC1"/>
    <w:rsid w:val="00955E57"/>
    <w:rsid w:val="0095641C"/>
    <w:rsid w:val="00956788"/>
    <w:rsid w:val="00957965"/>
    <w:rsid w:val="00957EF7"/>
    <w:rsid w:val="00957F94"/>
    <w:rsid w:val="009606E1"/>
    <w:rsid w:val="009609CB"/>
    <w:rsid w:val="009625BA"/>
    <w:rsid w:val="00962CC8"/>
    <w:rsid w:val="00962CCF"/>
    <w:rsid w:val="0096452B"/>
    <w:rsid w:val="0096482C"/>
    <w:rsid w:val="0096589D"/>
    <w:rsid w:val="0096605B"/>
    <w:rsid w:val="00966BF3"/>
    <w:rsid w:val="00966C25"/>
    <w:rsid w:val="00970F6C"/>
    <w:rsid w:val="00972064"/>
    <w:rsid w:val="00972F68"/>
    <w:rsid w:val="009733C0"/>
    <w:rsid w:val="009740F6"/>
    <w:rsid w:val="00974717"/>
    <w:rsid w:val="00974D30"/>
    <w:rsid w:val="00975854"/>
    <w:rsid w:val="00975AB6"/>
    <w:rsid w:val="009763C6"/>
    <w:rsid w:val="00976D59"/>
    <w:rsid w:val="0097753D"/>
    <w:rsid w:val="00977B21"/>
    <w:rsid w:val="00981873"/>
    <w:rsid w:val="00981EDA"/>
    <w:rsid w:val="00981EFC"/>
    <w:rsid w:val="00982625"/>
    <w:rsid w:val="00982B6E"/>
    <w:rsid w:val="00982FC8"/>
    <w:rsid w:val="0098375E"/>
    <w:rsid w:val="00983E6A"/>
    <w:rsid w:val="0098476D"/>
    <w:rsid w:val="00984FFC"/>
    <w:rsid w:val="00985CFE"/>
    <w:rsid w:val="00985D7E"/>
    <w:rsid w:val="009869DA"/>
    <w:rsid w:val="00986B01"/>
    <w:rsid w:val="009870E7"/>
    <w:rsid w:val="00987D39"/>
    <w:rsid w:val="00993124"/>
    <w:rsid w:val="009931A7"/>
    <w:rsid w:val="009935AA"/>
    <w:rsid w:val="00993B2D"/>
    <w:rsid w:val="00994121"/>
    <w:rsid w:val="00995756"/>
    <w:rsid w:val="00995F53"/>
    <w:rsid w:val="00996417"/>
    <w:rsid w:val="00997C01"/>
    <w:rsid w:val="009A003F"/>
    <w:rsid w:val="009A1D39"/>
    <w:rsid w:val="009A1EDB"/>
    <w:rsid w:val="009A3D4B"/>
    <w:rsid w:val="009A461C"/>
    <w:rsid w:val="009A5F42"/>
    <w:rsid w:val="009A6C25"/>
    <w:rsid w:val="009B0011"/>
    <w:rsid w:val="009B0646"/>
    <w:rsid w:val="009B119A"/>
    <w:rsid w:val="009B27BA"/>
    <w:rsid w:val="009B2882"/>
    <w:rsid w:val="009B3675"/>
    <w:rsid w:val="009B4451"/>
    <w:rsid w:val="009B651B"/>
    <w:rsid w:val="009B6A6E"/>
    <w:rsid w:val="009B76E6"/>
    <w:rsid w:val="009B79A9"/>
    <w:rsid w:val="009C067D"/>
    <w:rsid w:val="009C1187"/>
    <w:rsid w:val="009C1430"/>
    <w:rsid w:val="009C44F0"/>
    <w:rsid w:val="009C4628"/>
    <w:rsid w:val="009C4AE3"/>
    <w:rsid w:val="009C56EB"/>
    <w:rsid w:val="009C6563"/>
    <w:rsid w:val="009C6EC1"/>
    <w:rsid w:val="009C78E0"/>
    <w:rsid w:val="009C7A7C"/>
    <w:rsid w:val="009D1F95"/>
    <w:rsid w:val="009D2B1E"/>
    <w:rsid w:val="009D3F09"/>
    <w:rsid w:val="009D64B5"/>
    <w:rsid w:val="009D668A"/>
    <w:rsid w:val="009D66FD"/>
    <w:rsid w:val="009D78E8"/>
    <w:rsid w:val="009D7D6A"/>
    <w:rsid w:val="009E00FB"/>
    <w:rsid w:val="009E13C1"/>
    <w:rsid w:val="009E1899"/>
    <w:rsid w:val="009E2012"/>
    <w:rsid w:val="009E3F32"/>
    <w:rsid w:val="009E6B37"/>
    <w:rsid w:val="009E716B"/>
    <w:rsid w:val="009E785F"/>
    <w:rsid w:val="009F0CAD"/>
    <w:rsid w:val="009F184F"/>
    <w:rsid w:val="009F4BEE"/>
    <w:rsid w:val="009F4D0B"/>
    <w:rsid w:val="009F555F"/>
    <w:rsid w:val="009F74E2"/>
    <w:rsid w:val="009F7AEE"/>
    <w:rsid w:val="009F7EA4"/>
    <w:rsid w:val="00A01032"/>
    <w:rsid w:val="00A012E2"/>
    <w:rsid w:val="00A01941"/>
    <w:rsid w:val="00A023C5"/>
    <w:rsid w:val="00A02C42"/>
    <w:rsid w:val="00A02E42"/>
    <w:rsid w:val="00A03361"/>
    <w:rsid w:val="00A0345A"/>
    <w:rsid w:val="00A0355F"/>
    <w:rsid w:val="00A035D5"/>
    <w:rsid w:val="00A03B61"/>
    <w:rsid w:val="00A04600"/>
    <w:rsid w:val="00A04715"/>
    <w:rsid w:val="00A05966"/>
    <w:rsid w:val="00A0666D"/>
    <w:rsid w:val="00A1070C"/>
    <w:rsid w:val="00A12D2A"/>
    <w:rsid w:val="00A14229"/>
    <w:rsid w:val="00A1479A"/>
    <w:rsid w:val="00A16464"/>
    <w:rsid w:val="00A16BA1"/>
    <w:rsid w:val="00A17422"/>
    <w:rsid w:val="00A17C10"/>
    <w:rsid w:val="00A17D79"/>
    <w:rsid w:val="00A20956"/>
    <w:rsid w:val="00A21A58"/>
    <w:rsid w:val="00A247F0"/>
    <w:rsid w:val="00A24925"/>
    <w:rsid w:val="00A25294"/>
    <w:rsid w:val="00A25DE2"/>
    <w:rsid w:val="00A26755"/>
    <w:rsid w:val="00A26AB4"/>
    <w:rsid w:val="00A26BE3"/>
    <w:rsid w:val="00A26DCA"/>
    <w:rsid w:val="00A3119B"/>
    <w:rsid w:val="00A32CE1"/>
    <w:rsid w:val="00A32E16"/>
    <w:rsid w:val="00A33A1D"/>
    <w:rsid w:val="00A352CD"/>
    <w:rsid w:val="00A35560"/>
    <w:rsid w:val="00A373A5"/>
    <w:rsid w:val="00A40569"/>
    <w:rsid w:val="00A40759"/>
    <w:rsid w:val="00A41817"/>
    <w:rsid w:val="00A42ABB"/>
    <w:rsid w:val="00A43051"/>
    <w:rsid w:val="00A43848"/>
    <w:rsid w:val="00A44AEC"/>
    <w:rsid w:val="00A4587B"/>
    <w:rsid w:val="00A4673A"/>
    <w:rsid w:val="00A50992"/>
    <w:rsid w:val="00A51C07"/>
    <w:rsid w:val="00A52197"/>
    <w:rsid w:val="00A52C43"/>
    <w:rsid w:val="00A53BCF"/>
    <w:rsid w:val="00A54198"/>
    <w:rsid w:val="00A54AD0"/>
    <w:rsid w:val="00A55845"/>
    <w:rsid w:val="00A562B9"/>
    <w:rsid w:val="00A56529"/>
    <w:rsid w:val="00A56B0B"/>
    <w:rsid w:val="00A56B77"/>
    <w:rsid w:val="00A57970"/>
    <w:rsid w:val="00A616B7"/>
    <w:rsid w:val="00A626A3"/>
    <w:rsid w:val="00A63702"/>
    <w:rsid w:val="00A6440C"/>
    <w:rsid w:val="00A6743A"/>
    <w:rsid w:val="00A67CC6"/>
    <w:rsid w:val="00A67FEF"/>
    <w:rsid w:val="00A71288"/>
    <w:rsid w:val="00A72839"/>
    <w:rsid w:val="00A73B68"/>
    <w:rsid w:val="00A74E49"/>
    <w:rsid w:val="00A755AC"/>
    <w:rsid w:val="00A7631A"/>
    <w:rsid w:val="00A77980"/>
    <w:rsid w:val="00A77C5B"/>
    <w:rsid w:val="00A80217"/>
    <w:rsid w:val="00A8029A"/>
    <w:rsid w:val="00A80FE9"/>
    <w:rsid w:val="00A81486"/>
    <w:rsid w:val="00A82336"/>
    <w:rsid w:val="00A82D31"/>
    <w:rsid w:val="00A830ED"/>
    <w:rsid w:val="00A83323"/>
    <w:rsid w:val="00A83BFE"/>
    <w:rsid w:val="00A842FA"/>
    <w:rsid w:val="00A845AE"/>
    <w:rsid w:val="00A85EBD"/>
    <w:rsid w:val="00A85F91"/>
    <w:rsid w:val="00A87133"/>
    <w:rsid w:val="00A875CE"/>
    <w:rsid w:val="00A87820"/>
    <w:rsid w:val="00A87EC2"/>
    <w:rsid w:val="00A9007C"/>
    <w:rsid w:val="00A90AAA"/>
    <w:rsid w:val="00A938E0"/>
    <w:rsid w:val="00A958B7"/>
    <w:rsid w:val="00A95CEC"/>
    <w:rsid w:val="00A95F8C"/>
    <w:rsid w:val="00AA0FBA"/>
    <w:rsid w:val="00AA111A"/>
    <w:rsid w:val="00AA1252"/>
    <w:rsid w:val="00AA2512"/>
    <w:rsid w:val="00AA298C"/>
    <w:rsid w:val="00AA3466"/>
    <w:rsid w:val="00AA3667"/>
    <w:rsid w:val="00AA45F3"/>
    <w:rsid w:val="00AA4906"/>
    <w:rsid w:val="00AA529A"/>
    <w:rsid w:val="00AA5B33"/>
    <w:rsid w:val="00AA621B"/>
    <w:rsid w:val="00AA6548"/>
    <w:rsid w:val="00AA731D"/>
    <w:rsid w:val="00AB18CF"/>
    <w:rsid w:val="00AB38AD"/>
    <w:rsid w:val="00AB3C0C"/>
    <w:rsid w:val="00AB5CDC"/>
    <w:rsid w:val="00AB62E1"/>
    <w:rsid w:val="00AB6841"/>
    <w:rsid w:val="00AC0A47"/>
    <w:rsid w:val="00AC105E"/>
    <w:rsid w:val="00AC1149"/>
    <w:rsid w:val="00AC1358"/>
    <w:rsid w:val="00AC1A0A"/>
    <w:rsid w:val="00AC1B56"/>
    <w:rsid w:val="00AC2665"/>
    <w:rsid w:val="00AC3B7F"/>
    <w:rsid w:val="00AC4556"/>
    <w:rsid w:val="00AC5088"/>
    <w:rsid w:val="00AC56B1"/>
    <w:rsid w:val="00AC5FC2"/>
    <w:rsid w:val="00AC75D0"/>
    <w:rsid w:val="00AC7A96"/>
    <w:rsid w:val="00AC7BA3"/>
    <w:rsid w:val="00AD0A85"/>
    <w:rsid w:val="00AD19E3"/>
    <w:rsid w:val="00AD2C90"/>
    <w:rsid w:val="00AD39CC"/>
    <w:rsid w:val="00AD4023"/>
    <w:rsid w:val="00AD5B7A"/>
    <w:rsid w:val="00AD6257"/>
    <w:rsid w:val="00AD698D"/>
    <w:rsid w:val="00AD6D32"/>
    <w:rsid w:val="00AE0FE9"/>
    <w:rsid w:val="00AE11BA"/>
    <w:rsid w:val="00AE1310"/>
    <w:rsid w:val="00AE1D57"/>
    <w:rsid w:val="00AE2959"/>
    <w:rsid w:val="00AE3864"/>
    <w:rsid w:val="00AE38E5"/>
    <w:rsid w:val="00AE550E"/>
    <w:rsid w:val="00AE6362"/>
    <w:rsid w:val="00AE65CD"/>
    <w:rsid w:val="00AE6864"/>
    <w:rsid w:val="00AE73CE"/>
    <w:rsid w:val="00AE7C6A"/>
    <w:rsid w:val="00AF031E"/>
    <w:rsid w:val="00AF06C1"/>
    <w:rsid w:val="00AF136C"/>
    <w:rsid w:val="00AF1528"/>
    <w:rsid w:val="00AF1792"/>
    <w:rsid w:val="00AF3505"/>
    <w:rsid w:val="00AF3AC1"/>
    <w:rsid w:val="00AF4C09"/>
    <w:rsid w:val="00AF573D"/>
    <w:rsid w:val="00AF6345"/>
    <w:rsid w:val="00AF6872"/>
    <w:rsid w:val="00AF73EF"/>
    <w:rsid w:val="00AF767C"/>
    <w:rsid w:val="00AF7F9B"/>
    <w:rsid w:val="00B002B3"/>
    <w:rsid w:val="00B00B94"/>
    <w:rsid w:val="00B0276E"/>
    <w:rsid w:val="00B036A7"/>
    <w:rsid w:val="00B03794"/>
    <w:rsid w:val="00B05C7E"/>
    <w:rsid w:val="00B06101"/>
    <w:rsid w:val="00B0774F"/>
    <w:rsid w:val="00B07E5A"/>
    <w:rsid w:val="00B119F0"/>
    <w:rsid w:val="00B11C0C"/>
    <w:rsid w:val="00B11C48"/>
    <w:rsid w:val="00B122C6"/>
    <w:rsid w:val="00B144DA"/>
    <w:rsid w:val="00B14C9A"/>
    <w:rsid w:val="00B15723"/>
    <w:rsid w:val="00B15E6E"/>
    <w:rsid w:val="00B17055"/>
    <w:rsid w:val="00B17E00"/>
    <w:rsid w:val="00B2038E"/>
    <w:rsid w:val="00B23FBE"/>
    <w:rsid w:val="00B24D90"/>
    <w:rsid w:val="00B2642F"/>
    <w:rsid w:val="00B264E1"/>
    <w:rsid w:val="00B27146"/>
    <w:rsid w:val="00B27DD0"/>
    <w:rsid w:val="00B27E2E"/>
    <w:rsid w:val="00B31BD3"/>
    <w:rsid w:val="00B330B4"/>
    <w:rsid w:val="00B3398A"/>
    <w:rsid w:val="00B33A7F"/>
    <w:rsid w:val="00B33D2D"/>
    <w:rsid w:val="00B34338"/>
    <w:rsid w:val="00B3557B"/>
    <w:rsid w:val="00B36466"/>
    <w:rsid w:val="00B379C3"/>
    <w:rsid w:val="00B41EEC"/>
    <w:rsid w:val="00B42E00"/>
    <w:rsid w:val="00B46182"/>
    <w:rsid w:val="00B469BF"/>
    <w:rsid w:val="00B46C63"/>
    <w:rsid w:val="00B46DF0"/>
    <w:rsid w:val="00B4775D"/>
    <w:rsid w:val="00B51FD1"/>
    <w:rsid w:val="00B52A43"/>
    <w:rsid w:val="00B52E6F"/>
    <w:rsid w:val="00B5454E"/>
    <w:rsid w:val="00B54EE1"/>
    <w:rsid w:val="00B55965"/>
    <w:rsid w:val="00B55DB1"/>
    <w:rsid w:val="00B56068"/>
    <w:rsid w:val="00B577A9"/>
    <w:rsid w:val="00B57C8C"/>
    <w:rsid w:val="00B60F5F"/>
    <w:rsid w:val="00B629F0"/>
    <w:rsid w:val="00B6302D"/>
    <w:rsid w:val="00B64224"/>
    <w:rsid w:val="00B64635"/>
    <w:rsid w:val="00B66E7C"/>
    <w:rsid w:val="00B66EE7"/>
    <w:rsid w:val="00B67553"/>
    <w:rsid w:val="00B67B6B"/>
    <w:rsid w:val="00B71D27"/>
    <w:rsid w:val="00B72BAE"/>
    <w:rsid w:val="00B73710"/>
    <w:rsid w:val="00B755DB"/>
    <w:rsid w:val="00B772B6"/>
    <w:rsid w:val="00B775D2"/>
    <w:rsid w:val="00B779CF"/>
    <w:rsid w:val="00B80476"/>
    <w:rsid w:val="00B80977"/>
    <w:rsid w:val="00B818B5"/>
    <w:rsid w:val="00B82D4D"/>
    <w:rsid w:val="00B82E0B"/>
    <w:rsid w:val="00B8368D"/>
    <w:rsid w:val="00B83AC2"/>
    <w:rsid w:val="00B84A5F"/>
    <w:rsid w:val="00B8556F"/>
    <w:rsid w:val="00B86E13"/>
    <w:rsid w:val="00B8747C"/>
    <w:rsid w:val="00B874A9"/>
    <w:rsid w:val="00B878FE"/>
    <w:rsid w:val="00B9211D"/>
    <w:rsid w:val="00B92652"/>
    <w:rsid w:val="00B92E42"/>
    <w:rsid w:val="00B93066"/>
    <w:rsid w:val="00B93D96"/>
    <w:rsid w:val="00B94371"/>
    <w:rsid w:val="00B954C6"/>
    <w:rsid w:val="00B97B41"/>
    <w:rsid w:val="00B97CD3"/>
    <w:rsid w:val="00BA01A3"/>
    <w:rsid w:val="00BA083A"/>
    <w:rsid w:val="00BA0BA9"/>
    <w:rsid w:val="00BA106F"/>
    <w:rsid w:val="00BA147A"/>
    <w:rsid w:val="00BA1E7B"/>
    <w:rsid w:val="00BA3123"/>
    <w:rsid w:val="00BA32DB"/>
    <w:rsid w:val="00BA680A"/>
    <w:rsid w:val="00BA6A4F"/>
    <w:rsid w:val="00BA7C23"/>
    <w:rsid w:val="00BB0526"/>
    <w:rsid w:val="00BB070D"/>
    <w:rsid w:val="00BB0EB3"/>
    <w:rsid w:val="00BB14BE"/>
    <w:rsid w:val="00BB21AB"/>
    <w:rsid w:val="00BB27F5"/>
    <w:rsid w:val="00BB2E84"/>
    <w:rsid w:val="00BB3679"/>
    <w:rsid w:val="00BB3B09"/>
    <w:rsid w:val="00BB5A0C"/>
    <w:rsid w:val="00BB61A1"/>
    <w:rsid w:val="00BB677A"/>
    <w:rsid w:val="00BB680A"/>
    <w:rsid w:val="00BB6A8C"/>
    <w:rsid w:val="00BB6EF8"/>
    <w:rsid w:val="00BB7E7F"/>
    <w:rsid w:val="00BC0924"/>
    <w:rsid w:val="00BC4218"/>
    <w:rsid w:val="00BC5646"/>
    <w:rsid w:val="00BC58B2"/>
    <w:rsid w:val="00BC5A76"/>
    <w:rsid w:val="00BC5AB1"/>
    <w:rsid w:val="00BC665F"/>
    <w:rsid w:val="00BC71BA"/>
    <w:rsid w:val="00BD009E"/>
    <w:rsid w:val="00BD0FB5"/>
    <w:rsid w:val="00BD1447"/>
    <w:rsid w:val="00BD1D4A"/>
    <w:rsid w:val="00BD27F9"/>
    <w:rsid w:val="00BD3892"/>
    <w:rsid w:val="00BD3A6B"/>
    <w:rsid w:val="00BD47EB"/>
    <w:rsid w:val="00BD4CAE"/>
    <w:rsid w:val="00BD4E10"/>
    <w:rsid w:val="00BD5884"/>
    <w:rsid w:val="00BD65D1"/>
    <w:rsid w:val="00BD6AE5"/>
    <w:rsid w:val="00BD6B58"/>
    <w:rsid w:val="00BD7DA3"/>
    <w:rsid w:val="00BE07ED"/>
    <w:rsid w:val="00BE2792"/>
    <w:rsid w:val="00BE346C"/>
    <w:rsid w:val="00BE3E03"/>
    <w:rsid w:val="00BE3F96"/>
    <w:rsid w:val="00BE620F"/>
    <w:rsid w:val="00BE646E"/>
    <w:rsid w:val="00BE6B2B"/>
    <w:rsid w:val="00BE70C2"/>
    <w:rsid w:val="00BE78D0"/>
    <w:rsid w:val="00BF0470"/>
    <w:rsid w:val="00BF1655"/>
    <w:rsid w:val="00BF3382"/>
    <w:rsid w:val="00BF33A7"/>
    <w:rsid w:val="00BF3D03"/>
    <w:rsid w:val="00BF54B1"/>
    <w:rsid w:val="00BF581E"/>
    <w:rsid w:val="00BF5DC4"/>
    <w:rsid w:val="00BF61EB"/>
    <w:rsid w:val="00BF671B"/>
    <w:rsid w:val="00BF706C"/>
    <w:rsid w:val="00BF73F6"/>
    <w:rsid w:val="00BF7B35"/>
    <w:rsid w:val="00C00A52"/>
    <w:rsid w:val="00C01C88"/>
    <w:rsid w:val="00C028B2"/>
    <w:rsid w:val="00C02A8F"/>
    <w:rsid w:val="00C02AF2"/>
    <w:rsid w:val="00C031E9"/>
    <w:rsid w:val="00C03C66"/>
    <w:rsid w:val="00C0483E"/>
    <w:rsid w:val="00C058FB"/>
    <w:rsid w:val="00C069C3"/>
    <w:rsid w:val="00C06B9A"/>
    <w:rsid w:val="00C06CF1"/>
    <w:rsid w:val="00C07EA7"/>
    <w:rsid w:val="00C112D9"/>
    <w:rsid w:val="00C1209A"/>
    <w:rsid w:val="00C12BB9"/>
    <w:rsid w:val="00C134E9"/>
    <w:rsid w:val="00C14A6B"/>
    <w:rsid w:val="00C14EBE"/>
    <w:rsid w:val="00C1591C"/>
    <w:rsid w:val="00C15C7B"/>
    <w:rsid w:val="00C2060A"/>
    <w:rsid w:val="00C21F9A"/>
    <w:rsid w:val="00C23A62"/>
    <w:rsid w:val="00C2478D"/>
    <w:rsid w:val="00C247A8"/>
    <w:rsid w:val="00C24A22"/>
    <w:rsid w:val="00C2555E"/>
    <w:rsid w:val="00C2683D"/>
    <w:rsid w:val="00C3184F"/>
    <w:rsid w:val="00C32DB0"/>
    <w:rsid w:val="00C32EE6"/>
    <w:rsid w:val="00C32FDB"/>
    <w:rsid w:val="00C33A6E"/>
    <w:rsid w:val="00C35BB4"/>
    <w:rsid w:val="00C35EC3"/>
    <w:rsid w:val="00C36169"/>
    <w:rsid w:val="00C366B8"/>
    <w:rsid w:val="00C36F9C"/>
    <w:rsid w:val="00C400A4"/>
    <w:rsid w:val="00C42629"/>
    <w:rsid w:val="00C429C4"/>
    <w:rsid w:val="00C43DA2"/>
    <w:rsid w:val="00C448D1"/>
    <w:rsid w:val="00C44F4C"/>
    <w:rsid w:val="00C45D20"/>
    <w:rsid w:val="00C46FA5"/>
    <w:rsid w:val="00C47261"/>
    <w:rsid w:val="00C5238D"/>
    <w:rsid w:val="00C52702"/>
    <w:rsid w:val="00C530A0"/>
    <w:rsid w:val="00C541A0"/>
    <w:rsid w:val="00C54277"/>
    <w:rsid w:val="00C54A98"/>
    <w:rsid w:val="00C54DE7"/>
    <w:rsid w:val="00C55E24"/>
    <w:rsid w:val="00C565F5"/>
    <w:rsid w:val="00C56F52"/>
    <w:rsid w:val="00C57129"/>
    <w:rsid w:val="00C57741"/>
    <w:rsid w:val="00C603AA"/>
    <w:rsid w:val="00C60FBD"/>
    <w:rsid w:val="00C62EEF"/>
    <w:rsid w:val="00C6327C"/>
    <w:rsid w:val="00C63A80"/>
    <w:rsid w:val="00C666BA"/>
    <w:rsid w:val="00C67632"/>
    <w:rsid w:val="00C70068"/>
    <w:rsid w:val="00C71B2D"/>
    <w:rsid w:val="00C73887"/>
    <w:rsid w:val="00C74B7D"/>
    <w:rsid w:val="00C75BD7"/>
    <w:rsid w:val="00C7611B"/>
    <w:rsid w:val="00C76F25"/>
    <w:rsid w:val="00C77875"/>
    <w:rsid w:val="00C815F2"/>
    <w:rsid w:val="00C8219A"/>
    <w:rsid w:val="00C824A9"/>
    <w:rsid w:val="00C84787"/>
    <w:rsid w:val="00C85085"/>
    <w:rsid w:val="00C8620F"/>
    <w:rsid w:val="00C862CC"/>
    <w:rsid w:val="00C870AC"/>
    <w:rsid w:val="00C87465"/>
    <w:rsid w:val="00C9074F"/>
    <w:rsid w:val="00C90E63"/>
    <w:rsid w:val="00C91634"/>
    <w:rsid w:val="00C91740"/>
    <w:rsid w:val="00C92963"/>
    <w:rsid w:val="00C92D6A"/>
    <w:rsid w:val="00C93675"/>
    <w:rsid w:val="00C944EC"/>
    <w:rsid w:val="00C9577C"/>
    <w:rsid w:val="00C9648B"/>
    <w:rsid w:val="00C96496"/>
    <w:rsid w:val="00C9749F"/>
    <w:rsid w:val="00CA080D"/>
    <w:rsid w:val="00CA0E9E"/>
    <w:rsid w:val="00CA1626"/>
    <w:rsid w:val="00CA4D2F"/>
    <w:rsid w:val="00CA50EB"/>
    <w:rsid w:val="00CA6E94"/>
    <w:rsid w:val="00CA735C"/>
    <w:rsid w:val="00CB05D5"/>
    <w:rsid w:val="00CB0707"/>
    <w:rsid w:val="00CB1BD6"/>
    <w:rsid w:val="00CB20F0"/>
    <w:rsid w:val="00CB21CD"/>
    <w:rsid w:val="00CB2237"/>
    <w:rsid w:val="00CB2AD8"/>
    <w:rsid w:val="00CB2BCE"/>
    <w:rsid w:val="00CB2CF7"/>
    <w:rsid w:val="00CB3E5C"/>
    <w:rsid w:val="00CB44D2"/>
    <w:rsid w:val="00CB5272"/>
    <w:rsid w:val="00CB6F73"/>
    <w:rsid w:val="00CB7E96"/>
    <w:rsid w:val="00CC0205"/>
    <w:rsid w:val="00CC1525"/>
    <w:rsid w:val="00CC2164"/>
    <w:rsid w:val="00CC266B"/>
    <w:rsid w:val="00CC373C"/>
    <w:rsid w:val="00CC3DA7"/>
    <w:rsid w:val="00CC3E51"/>
    <w:rsid w:val="00CC4BF3"/>
    <w:rsid w:val="00CC56B5"/>
    <w:rsid w:val="00CC5EFA"/>
    <w:rsid w:val="00CC649E"/>
    <w:rsid w:val="00CC664F"/>
    <w:rsid w:val="00CD1E4F"/>
    <w:rsid w:val="00CD2527"/>
    <w:rsid w:val="00CD281B"/>
    <w:rsid w:val="00CD3A70"/>
    <w:rsid w:val="00CD42F7"/>
    <w:rsid w:val="00CD4A3A"/>
    <w:rsid w:val="00CD6285"/>
    <w:rsid w:val="00CD63B6"/>
    <w:rsid w:val="00CD6537"/>
    <w:rsid w:val="00CD6C78"/>
    <w:rsid w:val="00CD6E7F"/>
    <w:rsid w:val="00CD749E"/>
    <w:rsid w:val="00CD7E77"/>
    <w:rsid w:val="00CE31C8"/>
    <w:rsid w:val="00CE3C14"/>
    <w:rsid w:val="00CE436F"/>
    <w:rsid w:val="00CE4A7A"/>
    <w:rsid w:val="00CE4E01"/>
    <w:rsid w:val="00CE63F8"/>
    <w:rsid w:val="00CF07F5"/>
    <w:rsid w:val="00CF0A3F"/>
    <w:rsid w:val="00CF12F1"/>
    <w:rsid w:val="00CF1392"/>
    <w:rsid w:val="00CF26FC"/>
    <w:rsid w:val="00CF2F9B"/>
    <w:rsid w:val="00CF30D7"/>
    <w:rsid w:val="00CF3E85"/>
    <w:rsid w:val="00CF5818"/>
    <w:rsid w:val="00CF5A98"/>
    <w:rsid w:val="00CF5D18"/>
    <w:rsid w:val="00CF6D8A"/>
    <w:rsid w:val="00D02133"/>
    <w:rsid w:val="00D032CA"/>
    <w:rsid w:val="00D03D13"/>
    <w:rsid w:val="00D03E40"/>
    <w:rsid w:val="00D044B3"/>
    <w:rsid w:val="00D04B0F"/>
    <w:rsid w:val="00D04E05"/>
    <w:rsid w:val="00D0568B"/>
    <w:rsid w:val="00D05A2C"/>
    <w:rsid w:val="00D078DF"/>
    <w:rsid w:val="00D07BA4"/>
    <w:rsid w:val="00D10A7D"/>
    <w:rsid w:val="00D1132D"/>
    <w:rsid w:val="00D12E23"/>
    <w:rsid w:val="00D14413"/>
    <w:rsid w:val="00D14576"/>
    <w:rsid w:val="00D149E6"/>
    <w:rsid w:val="00D15870"/>
    <w:rsid w:val="00D158C0"/>
    <w:rsid w:val="00D172EB"/>
    <w:rsid w:val="00D17A34"/>
    <w:rsid w:val="00D20B37"/>
    <w:rsid w:val="00D21C18"/>
    <w:rsid w:val="00D22B6E"/>
    <w:rsid w:val="00D23397"/>
    <w:rsid w:val="00D2381E"/>
    <w:rsid w:val="00D23DDB"/>
    <w:rsid w:val="00D2469F"/>
    <w:rsid w:val="00D248DB"/>
    <w:rsid w:val="00D24EA2"/>
    <w:rsid w:val="00D24FC8"/>
    <w:rsid w:val="00D26D3F"/>
    <w:rsid w:val="00D26F25"/>
    <w:rsid w:val="00D27C87"/>
    <w:rsid w:val="00D300E1"/>
    <w:rsid w:val="00D313BB"/>
    <w:rsid w:val="00D344F4"/>
    <w:rsid w:val="00D349D5"/>
    <w:rsid w:val="00D352B7"/>
    <w:rsid w:val="00D35617"/>
    <w:rsid w:val="00D35680"/>
    <w:rsid w:val="00D35DC8"/>
    <w:rsid w:val="00D36B57"/>
    <w:rsid w:val="00D37472"/>
    <w:rsid w:val="00D3754D"/>
    <w:rsid w:val="00D405E1"/>
    <w:rsid w:val="00D40958"/>
    <w:rsid w:val="00D43A1E"/>
    <w:rsid w:val="00D43CC8"/>
    <w:rsid w:val="00D445E5"/>
    <w:rsid w:val="00D455A0"/>
    <w:rsid w:val="00D45BCD"/>
    <w:rsid w:val="00D45F7D"/>
    <w:rsid w:val="00D4725F"/>
    <w:rsid w:val="00D500FB"/>
    <w:rsid w:val="00D50120"/>
    <w:rsid w:val="00D51A5F"/>
    <w:rsid w:val="00D51CAD"/>
    <w:rsid w:val="00D51F55"/>
    <w:rsid w:val="00D52B02"/>
    <w:rsid w:val="00D53830"/>
    <w:rsid w:val="00D545B0"/>
    <w:rsid w:val="00D54ADF"/>
    <w:rsid w:val="00D552B3"/>
    <w:rsid w:val="00D55488"/>
    <w:rsid w:val="00D55CB6"/>
    <w:rsid w:val="00D561BB"/>
    <w:rsid w:val="00D56C2F"/>
    <w:rsid w:val="00D61B10"/>
    <w:rsid w:val="00D62D79"/>
    <w:rsid w:val="00D62EEA"/>
    <w:rsid w:val="00D6300D"/>
    <w:rsid w:val="00D64171"/>
    <w:rsid w:val="00D64934"/>
    <w:rsid w:val="00D650EB"/>
    <w:rsid w:val="00D71216"/>
    <w:rsid w:val="00D71740"/>
    <w:rsid w:val="00D72D12"/>
    <w:rsid w:val="00D73682"/>
    <w:rsid w:val="00D7388C"/>
    <w:rsid w:val="00D762EB"/>
    <w:rsid w:val="00D80A0A"/>
    <w:rsid w:val="00D80B25"/>
    <w:rsid w:val="00D8111E"/>
    <w:rsid w:val="00D8356E"/>
    <w:rsid w:val="00D83963"/>
    <w:rsid w:val="00D83ED2"/>
    <w:rsid w:val="00D84906"/>
    <w:rsid w:val="00D86841"/>
    <w:rsid w:val="00D87546"/>
    <w:rsid w:val="00D90544"/>
    <w:rsid w:val="00D91555"/>
    <w:rsid w:val="00D91EBC"/>
    <w:rsid w:val="00D9251C"/>
    <w:rsid w:val="00D944C7"/>
    <w:rsid w:val="00D94613"/>
    <w:rsid w:val="00D9563D"/>
    <w:rsid w:val="00D95895"/>
    <w:rsid w:val="00D95B9F"/>
    <w:rsid w:val="00D960DA"/>
    <w:rsid w:val="00D96C90"/>
    <w:rsid w:val="00D9753B"/>
    <w:rsid w:val="00D978F9"/>
    <w:rsid w:val="00DA000C"/>
    <w:rsid w:val="00DA0953"/>
    <w:rsid w:val="00DA0ED5"/>
    <w:rsid w:val="00DA1258"/>
    <w:rsid w:val="00DA252A"/>
    <w:rsid w:val="00DA31D1"/>
    <w:rsid w:val="00DA3B8B"/>
    <w:rsid w:val="00DA3FB1"/>
    <w:rsid w:val="00DA60EE"/>
    <w:rsid w:val="00DA6843"/>
    <w:rsid w:val="00DB0536"/>
    <w:rsid w:val="00DB11CD"/>
    <w:rsid w:val="00DB25C3"/>
    <w:rsid w:val="00DB2640"/>
    <w:rsid w:val="00DB3402"/>
    <w:rsid w:val="00DB3F0A"/>
    <w:rsid w:val="00DB4852"/>
    <w:rsid w:val="00DB4897"/>
    <w:rsid w:val="00DB4E74"/>
    <w:rsid w:val="00DB5507"/>
    <w:rsid w:val="00DB5841"/>
    <w:rsid w:val="00DB774F"/>
    <w:rsid w:val="00DC09A0"/>
    <w:rsid w:val="00DC20AE"/>
    <w:rsid w:val="00DC5721"/>
    <w:rsid w:val="00DC5B8C"/>
    <w:rsid w:val="00DC6064"/>
    <w:rsid w:val="00DC6105"/>
    <w:rsid w:val="00DC613A"/>
    <w:rsid w:val="00DC7114"/>
    <w:rsid w:val="00DC721E"/>
    <w:rsid w:val="00DD0D5F"/>
    <w:rsid w:val="00DD11F8"/>
    <w:rsid w:val="00DD1DAE"/>
    <w:rsid w:val="00DD371B"/>
    <w:rsid w:val="00DD3C2A"/>
    <w:rsid w:val="00DD4C99"/>
    <w:rsid w:val="00DD4F7B"/>
    <w:rsid w:val="00DD52CE"/>
    <w:rsid w:val="00DD5A0F"/>
    <w:rsid w:val="00DD6870"/>
    <w:rsid w:val="00DD6FEE"/>
    <w:rsid w:val="00DE164D"/>
    <w:rsid w:val="00DE2DE3"/>
    <w:rsid w:val="00DE37F8"/>
    <w:rsid w:val="00DE4021"/>
    <w:rsid w:val="00DE5C90"/>
    <w:rsid w:val="00DE61DF"/>
    <w:rsid w:val="00DE7599"/>
    <w:rsid w:val="00DF1DCE"/>
    <w:rsid w:val="00DF2777"/>
    <w:rsid w:val="00DF279E"/>
    <w:rsid w:val="00DF30EA"/>
    <w:rsid w:val="00DF3856"/>
    <w:rsid w:val="00DF3E65"/>
    <w:rsid w:val="00DF44B0"/>
    <w:rsid w:val="00DF4A7C"/>
    <w:rsid w:val="00DF4BE4"/>
    <w:rsid w:val="00DF57F1"/>
    <w:rsid w:val="00DF5CA0"/>
    <w:rsid w:val="00E011DB"/>
    <w:rsid w:val="00E01E25"/>
    <w:rsid w:val="00E04BBB"/>
    <w:rsid w:val="00E053CC"/>
    <w:rsid w:val="00E05408"/>
    <w:rsid w:val="00E05C26"/>
    <w:rsid w:val="00E06662"/>
    <w:rsid w:val="00E06867"/>
    <w:rsid w:val="00E07350"/>
    <w:rsid w:val="00E07AF2"/>
    <w:rsid w:val="00E101F9"/>
    <w:rsid w:val="00E11058"/>
    <w:rsid w:val="00E12BCB"/>
    <w:rsid w:val="00E12BF8"/>
    <w:rsid w:val="00E12D04"/>
    <w:rsid w:val="00E1355B"/>
    <w:rsid w:val="00E137D8"/>
    <w:rsid w:val="00E13A2C"/>
    <w:rsid w:val="00E13A4A"/>
    <w:rsid w:val="00E1486A"/>
    <w:rsid w:val="00E153DA"/>
    <w:rsid w:val="00E17648"/>
    <w:rsid w:val="00E2023F"/>
    <w:rsid w:val="00E20364"/>
    <w:rsid w:val="00E207C2"/>
    <w:rsid w:val="00E20B39"/>
    <w:rsid w:val="00E20CDD"/>
    <w:rsid w:val="00E21ED1"/>
    <w:rsid w:val="00E21ED2"/>
    <w:rsid w:val="00E21F19"/>
    <w:rsid w:val="00E2222C"/>
    <w:rsid w:val="00E2426F"/>
    <w:rsid w:val="00E247FD"/>
    <w:rsid w:val="00E254A8"/>
    <w:rsid w:val="00E26D6C"/>
    <w:rsid w:val="00E2786D"/>
    <w:rsid w:val="00E27D19"/>
    <w:rsid w:val="00E27F2A"/>
    <w:rsid w:val="00E27FDF"/>
    <w:rsid w:val="00E301D5"/>
    <w:rsid w:val="00E30BA2"/>
    <w:rsid w:val="00E310BB"/>
    <w:rsid w:val="00E3122E"/>
    <w:rsid w:val="00E33820"/>
    <w:rsid w:val="00E342FD"/>
    <w:rsid w:val="00E347AC"/>
    <w:rsid w:val="00E34ABD"/>
    <w:rsid w:val="00E3605E"/>
    <w:rsid w:val="00E36891"/>
    <w:rsid w:val="00E37D4F"/>
    <w:rsid w:val="00E4043E"/>
    <w:rsid w:val="00E41613"/>
    <w:rsid w:val="00E42DDD"/>
    <w:rsid w:val="00E43339"/>
    <w:rsid w:val="00E4416E"/>
    <w:rsid w:val="00E44990"/>
    <w:rsid w:val="00E44E7A"/>
    <w:rsid w:val="00E45BCF"/>
    <w:rsid w:val="00E46915"/>
    <w:rsid w:val="00E46C2E"/>
    <w:rsid w:val="00E46DAE"/>
    <w:rsid w:val="00E4746C"/>
    <w:rsid w:val="00E52F8F"/>
    <w:rsid w:val="00E540B5"/>
    <w:rsid w:val="00E54779"/>
    <w:rsid w:val="00E555DC"/>
    <w:rsid w:val="00E5603A"/>
    <w:rsid w:val="00E56358"/>
    <w:rsid w:val="00E56C67"/>
    <w:rsid w:val="00E60307"/>
    <w:rsid w:val="00E61395"/>
    <w:rsid w:val="00E61FAF"/>
    <w:rsid w:val="00E628E2"/>
    <w:rsid w:val="00E64FB3"/>
    <w:rsid w:val="00E6548C"/>
    <w:rsid w:val="00E662D8"/>
    <w:rsid w:val="00E668C5"/>
    <w:rsid w:val="00E67A9D"/>
    <w:rsid w:val="00E67D99"/>
    <w:rsid w:val="00E7012E"/>
    <w:rsid w:val="00E72EA4"/>
    <w:rsid w:val="00E732FC"/>
    <w:rsid w:val="00E7480A"/>
    <w:rsid w:val="00E751C1"/>
    <w:rsid w:val="00E752DC"/>
    <w:rsid w:val="00E7589F"/>
    <w:rsid w:val="00E764C6"/>
    <w:rsid w:val="00E76953"/>
    <w:rsid w:val="00E769B2"/>
    <w:rsid w:val="00E80015"/>
    <w:rsid w:val="00E800D5"/>
    <w:rsid w:val="00E810B8"/>
    <w:rsid w:val="00E8194D"/>
    <w:rsid w:val="00E82DA8"/>
    <w:rsid w:val="00E839CB"/>
    <w:rsid w:val="00E83AC4"/>
    <w:rsid w:val="00E9281B"/>
    <w:rsid w:val="00E933BF"/>
    <w:rsid w:val="00E9400F"/>
    <w:rsid w:val="00E94568"/>
    <w:rsid w:val="00E946FA"/>
    <w:rsid w:val="00E94EFF"/>
    <w:rsid w:val="00E976AF"/>
    <w:rsid w:val="00EA052D"/>
    <w:rsid w:val="00EA0838"/>
    <w:rsid w:val="00EA25BF"/>
    <w:rsid w:val="00EA2962"/>
    <w:rsid w:val="00EA2BCB"/>
    <w:rsid w:val="00EA2FC2"/>
    <w:rsid w:val="00EA3940"/>
    <w:rsid w:val="00EA5148"/>
    <w:rsid w:val="00EA62C8"/>
    <w:rsid w:val="00EA7DD6"/>
    <w:rsid w:val="00EB0EAE"/>
    <w:rsid w:val="00EB2429"/>
    <w:rsid w:val="00EB31F0"/>
    <w:rsid w:val="00EB3740"/>
    <w:rsid w:val="00EB3820"/>
    <w:rsid w:val="00EB38A3"/>
    <w:rsid w:val="00EB42B1"/>
    <w:rsid w:val="00EB47F0"/>
    <w:rsid w:val="00EB4A99"/>
    <w:rsid w:val="00EB4E0D"/>
    <w:rsid w:val="00EB5423"/>
    <w:rsid w:val="00EC01E7"/>
    <w:rsid w:val="00EC0501"/>
    <w:rsid w:val="00EC10D0"/>
    <w:rsid w:val="00EC1760"/>
    <w:rsid w:val="00EC198C"/>
    <w:rsid w:val="00EC1AB6"/>
    <w:rsid w:val="00EC487D"/>
    <w:rsid w:val="00EC516E"/>
    <w:rsid w:val="00EC651D"/>
    <w:rsid w:val="00EC6C0E"/>
    <w:rsid w:val="00EC729E"/>
    <w:rsid w:val="00ED0A1B"/>
    <w:rsid w:val="00ED0BB5"/>
    <w:rsid w:val="00ED1039"/>
    <w:rsid w:val="00ED1648"/>
    <w:rsid w:val="00ED35DC"/>
    <w:rsid w:val="00ED3630"/>
    <w:rsid w:val="00ED405A"/>
    <w:rsid w:val="00ED4522"/>
    <w:rsid w:val="00ED470C"/>
    <w:rsid w:val="00ED4BFB"/>
    <w:rsid w:val="00ED4C2F"/>
    <w:rsid w:val="00ED4F82"/>
    <w:rsid w:val="00ED539D"/>
    <w:rsid w:val="00ED5CA2"/>
    <w:rsid w:val="00ED60B5"/>
    <w:rsid w:val="00ED6D4B"/>
    <w:rsid w:val="00ED7098"/>
    <w:rsid w:val="00EE01BF"/>
    <w:rsid w:val="00EE0FC2"/>
    <w:rsid w:val="00EE1B1F"/>
    <w:rsid w:val="00EE2ECB"/>
    <w:rsid w:val="00EE3664"/>
    <w:rsid w:val="00EE5404"/>
    <w:rsid w:val="00EE56BE"/>
    <w:rsid w:val="00EE5825"/>
    <w:rsid w:val="00EE58D4"/>
    <w:rsid w:val="00EE7AC0"/>
    <w:rsid w:val="00EF09DA"/>
    <w:rsid w:val="00EF0B8E"/>
    <w:rsid w:val="00EF1043"/>
    <w:rsid w:val="00EF2625"/>
    <w:rsid w:val="00EF2EBD"/>
    <w:rsid w:val="00EF344F"/>
    <w:rsid w:val="00EF39A3"/>
    <w:rsid w:val="00EF42D8"/>
    <w:rsid w:val="00EF629C"/>
    <w:rsid w:val="00EF68A8"/>
    <w:rsid w:val="00EF6DFF"/>
    <w:rsid w:val="00F00413"/>
    <w:rsid w:val="00F017B4"/>
    <w:rsid w:val="00F03DEC"/>
    <w:rsid w:val="00F074EA"/>
    <w:rsid w:val="00F10059"/>
    <w:rsid w:val="00F104C3"/>
    <w:rsid w:val="00F11746"/>
    <w:rsid w:val="00F12491"/>
    <w:rsid w:val="00F12E36"/>
    <w:rsid w:val="00F16985"/>
    <w:rsid w:val="00F171B5"/>
    <w:rsid w:val="00F17500"/>
    <w:rsid w:val="00F20EE2"/>
    <w:rsid w:val="00F2215B"/>
    <w:rsid w:val="00F24A1E"/>
    <w:rsid w:val="00F25809"/>
    <w:rsid w:val="00F26A26"/>
    <w:rsid w:val="00F277DB"/>
    <w:rsid w:val="00F3018E"/>
    <w:rsid w:val="00F30803"/>
    <w:rsid w:val="00F30F23"/>
    <w:rsid w:val="00F313E8"/>
    <w:rsid w:val="00F314C4"/>
    <w:rsid w:val="00F321AE"/>
    <w:rsid w:val="00F3239F"/>
    <w:rsid w:val="00F32514"/>
    <w:rsid w:val="00F354CC"/>
    <w:rsid w:val="00F3565C"/>
    <w:rsid w:val="00F35876"/>
    <w:rsid w:val="00F361B3"/>
    <w:rsid w:val="00F36D15"/>
    <w:rsid w:val="00F41472"/>
    <w:rsid w:val="00F4178E"/>
    <w:rsid w:val="00F4252D"/>
    <w:rsid w:val="00F43924"/>
    <w:rsid w:val="00F43CD2"/>
    <w:rsid w:val="00F44278"/>
    <w:rsid w:val="00F4595C"/>
    <w:rsid w:val="00F45D02"/>
    <w:rsid w:val="00F4743E"/>
    <w:rsid w:val="00F47DF4"/>
    <w:rsid w:val="00F50A07"/>
    <w:rsid w:val="00F50F32"/>
    <w:rsid w:val="00F51886"/>
    <w:rsid w:val="00F53100"/>
    <w:rsid w:val="00F5329B"/>
    <w:rsid w:val="00F53A09"/>
    <w:rsid w:val="00F549EA"/>
    <w:rsid w:val="00F54E94"/>
    <w:rsid w:val="00F55B86"/>
    <w:rsid w:val="00F55E6C"/>
    <w:rsid w:val="00F560D7"/>
    <w:rsid w:val="00F56AC2"/>
    <w:rsid w:val="00F570AA"/>
    <w:rsid w:val="00F6058F"/>
    <w:rsid w:val="00F60AE3"/>
    <w:rsid w:val="00F61ADB"/>
    <w:rsid w:val="00F61D1F"/>
    <w:rsid w:val="00F61D41"/>
    <w:rsid w:val="00F61EF4"/>
    <w:rsid w:val="00F635EC"/>
    <w:rsid w:val="00F64BA4"/>
    <w:rsid w:val="00F6566B"/>
    <w:rsid w:val="00F6766E"/>
    <w:rsid w:val="00F70916"/>
    <w:rsid w:val="00F7153D"/>
    <w:rsid w:val="00F75D33"/>
    <w:rsid w:val="00F76281"/>
    <w:rsid w:val="00F764F5"/>
    <w:rsid w:val="00F7700B"/>
    <w:rsid w:val="00F776BF"/>
    <w:rsid w:val="00F77799"/>
    <w:rsid w:val="00F80689"/>
    <w:rsid w:val="00F81646"/>
    <w:rsid w:val="00F8278E"/>
    <w:rsid w:val="00F83023"/>
    <w:rsid w:val="00F84AF9"/>
    <w:rsid w:val="00F84DF0"/>
    <w:rsid w:val="00F84E67"/>
    <w:rsid w:val="00F8759D"/>
    <w:rsid w:val="00F87770"/>
    <w:rsid w:val="00F87829"/>
    <w:rsid w:val="00F8788F"/>
    <w:rsid w:val="00F87937"/>
    <w:rsid w:val="00F900A3"/>
    <w:rsid w:val="00F90132"/>
    <w:rsid w:val="00F911A7"/>
    <w:rsid w:val="00F91C29"/>
    <w:rsid w:val="00F9253F"/>
    <w:rsid w:val="00F952A3"/>
    <w:rsid w:val="00F95C2C"/>
    <w:rsid w:val="00F95D7C"/>
    <w:rsid w:val="00F96386"/>
    <w:rsid w:val="00FA083D"/>
    <w:rsid w:val="00FA11EC"/>
    <w:rsid w:val="00FA3116"/>
    <w:rsid w:val="00FA65BD"/>
    <w:rsid w:val="00FA7C93"/>
    <w:rsid w:val="00FB09F4"/>
    <w:rsid w:val="00FB184B"/>
    <w:rsid w:val="00FB1890"/>
    <w:rsid w:val="00FB299C"/>
    <w:rsid w:val="00FB2B21"/>
    <w:rsid w:val="00FB3274"/>
    <w:rsid w:val="00FB3D3A"/>
    <w:rsid w:val="00FB7ACF"/>
    <w:rsid w:val="00FB7CB1"/>
    <w:rsid w:val="00FC087C"/>
    <w:rsid w:val="00FC2FB8"/>
    <w:rsid w:val="00FC3DB2"/>
    <w:rsid w:val="00FC4518"/>
    <w:rsid w:val="00FC6773"/>
    <w:rsid w:val="00FC6DE9"/>
    <w:rsid w:val="00FC7D9A"/>
    <w:rsid w:val="00FD07E3"/>
    <w:rsid w:val="00FD1120"/>
    <w:rsid w:val="00FD2B15"/>
    <w:rsid w:val="00FD2CC6"/>
    <w:rsid w:val="00FD2E8E"/>
    <w:rsid w:val="00FD40FF"/>
    <w:rsid w:val="00FD5A1D"/>
    <w:rsid w:val="00FD6606"/>
    <w:rsid w:val="00FD781B"/>
    <w:rsid w:val="00FD7C58"/>
    <w:rsid w:val="00FD7CCB"/>
    <w:rsid w:val="00FE158F"/>
    <w:rsid w:val="00FE1663"/>
    <w:rsid w:val="00FE217F"/>
    <w:rsid w:val="00FE2526"/>
    <w:rsid w:val="00FE2C84"/>
    <w:rsid w:val="00FE3014"/>
    <w:rsid w:val="00FE3789"/>
    <w:rsid w:val="00FE40A1"/>
    <w:rsid w:val="00FE49DD"/>
    <w:rsid w:val="00FE6BFE"/>
    <w:rsid w:val="00FE6DEB"/>
    <w:rsid w:val="00FE7B8E"/>
    <w:rsid w:val="00FF0576"/>
    <w:rsid w:val="00FF1BDD"/>
    <w:rsid w:val="00FF1F3B"/>
    <w:rsid w:val="00FF334E"/>
    <w:rsid w:val="00FF45B1"/>
    <w:rsid w:val="00FF4F96"/>
    <w:rsid w:val="00FF5817"/>
    <w:rsid w:val="00FF5F12"/>
    <w:rsid w:val="00FF6009"/>
    <w:rsid w:val="00FF62DB"/>
    <w:rsid w:val="00FF638A"/>
    <w:rsid w:val="00FF66FB"/>
    <w:rsid w:val="00FF7722"/>
    <w:rsid w:val="00FF7A87"/>
    <w:rsid w:val="00FF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423"/>
    <w:rPr>
      <w:sz w:val="24"/>
      <w:szCs w:val="24"/>
      <w:lang w:val="nl-NL" w:eastAsia="nl-NL"/>
    </w:rPr>
  </w:style>
  <w:style w:type="paragraph" w:styleId="Heading2">
    <w:name w:val="heading 2"/>
    <w:basedOn w:val="Normal"/>
    <w:next w:val="Normal"/>
    <w:link w:val="Heading2Char"/>
    <w:qFormat/>
    <w:rsid w:val="00E449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4499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E4499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E44990"/>
  </w:style>
  <w:style w:type="character" w:styleId="Hyperlink">
    <w:name w:val="Hyperlink"/>
    <w:rsid w:val="00E44990"/>
    <w:rPr>
      <w:color w:val="0000FF"/>
      <w:u w:val="single"/>
    </w:rPr>
  </w:style>
  <w:style w:type="character" w:styleId="FollowedHyperlink">
    <w:name w:val="FollowedHyperlink"/>
    <w:rsid w:val="00E44990"/>
    <w:rPr>
      <w:color w:val="800080"/>
      <w:u w:val="single"/>
    </w:rPr>
  </w:style>
  <w:style w:type="character" w:styleId="CommentReference">
    <w:name w:val="annotation reference"/>
    <w:uiPriority w:val="99"/>
    <w:semiHidden/>
    <w:rsid w:val="0083772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377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37723"/>
    <w:rPr>
      <w:b/>
      <w:bCs/>
    </w:rPr>
  </w:style>
  <w:style w:type="paragraph" w:styleId="BalloonText">
    <w:name w:val="Balloon Text"/>
    <w:basedOn w:val="Normal"/>
    <w:link w:val="BalloonTextChar"/>
    <w:semiHidden/>
    <w:rsid w:val="008377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16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D2381E"/>
    <w:rPr>
      <w:b/>
      <w:bCs/>
      <w:sz w:val="20"/>
      <w:szCs w:val="20"/>
    </w:rPr>
  </w:style>
  <w:style w:type="character" w:customStyle="1" w:styleId="PlainTextChar">
    <w:name w:val="Plain Text Char"/>
    <w:link w:val="PlainText"/>
    <w:semiHidden/>
    <w:locked/>
    <w:rsid w:val="00833F4E"/>
    <w:rPr>
      <w:rFonts w:ascii="Calibri" w:hAnsi="Calibri"/>
      <w:szCs w:val="21"/>
      <w:lang w:bidi="ar-SA"/>
    </w:rPr>
  </w:style>
  <w:style w:type="paragraph" w:styleId="PlainText">
    <w:name w:val="Plain Text"/>
    <w:basedOn w:val="Normal"/>
    <w:link w:val="PlainTextChar"/>
    <w:semiHidden/>
    <w:rsid w:val="00833F4E"/>
    <w:rPr>
      <w:rFonts w:ascii="Calibri" w:hAnsi="Calibri"/>
      <w:sz w:val="20"/>
      <w:szCs w:val="21"/>
    </w:rPr>
  </w:style>
  <w:style w:type="paragraph" w:styleId="BodyText">
    <w:name w:val="Body Text"/>
    <w:basedOn w:val="Normal"/>
    <w:link w:val="BodyTextChar"/>
    <w:rsid w:val="00C75BD7"/>
    <w:pPr>
      <w:suppressAutoHyphens/>
      <w:spacing w:after="120"/>
    </w:pPr>
    <w:rPr>
      <w:rFonts w:eastAsia="Calibri"/>
      <w:kern w:val="1"/>
      <w:lang w:val="en-US" w:eastAsia="ar-SA"/>
    </w:rPr>
  </w:style>
  <w:style w:type="character" w:customStyle="1" w:styleId="BodyTextChar">
    <w:name w:val="Body Text Char"/>
    <w:link w:val="BodyText"/>
    <w:locked/>
    <w:rsid w:val="00C75BD7"/>
    <w:rPr>
      <w:rFonts w:eastAsia="Calibri"/>
      <w:kern w:val="1"/>
      <w:sz w:val="24"/>
      <w:szCs w:val="24"/>
      <w:lang w:val="en-US" w:eastAsia="ar-SA" w:bidi="ar-SA"/>
    </w:rPr>
  </w:style>
  <w:style w:type="character" w:styleId="Emphasis">
    <w:name w:val="Emphasis"/>
    <w:qFormat/>
    <w:rsid w:val="00C75BD7"/>
    <w:rPr>
      <w:rFonts w:cs="Times New Roman"/>
      <w:b/>
      <w:bCs/>
    </w:rPr>
  </w:style>
  <w:style w:type="paragraph" w:styleId="Revision">
    <w:name w:val="Revision"/>
    <w:hidden/>
    <w:uiPriority w:val="99"/>
    <w:semiHidden/>
    <w:rsid w:val="0050415F"/>
    <w:rPr>
      <w:sz w:val="24"/>
      <w:szCs w:val="24"/>
      <w:lang w:val="nl-NL" w:eastAsia="nl-NL"/>
    </w:rPr>
  </w:style>
  <w:style w:type="character" w:styleId="PlaceholderText">
    <w:name w:val="Placeholder Text"/>
    <w:basedOn w:val="DefaultParagraphFont"/>
    <w:uiPriority w:val="99"/>
    <w:semiHidden/>
    <w:rsid w:val="00B80977"/>
    <w:rPr>
      <w:color w:val="808080"/>
    </w:rPr>
  </w:style>
  <w:style w:type="character" w:customStyle="1" w:styleId="CommentTextChar">
    <w:name w:val="Comment Text Char"/>
    <w:basedOn w:val="DefaultParagraphFont"/>
    <w:link w:val="CommentText"/>
    <w:semiHidden/>
    <w:rsid w:val="006422D0"/>
    <w:rPr>
      <w:lang w:val="nl-NL" w:eastAsia="nl-NL"/>
    </w:rPr>
  </w:style>
  <w:style w:type="paragraph" w:styleId="ListParagraph">
    <w:name w:val="List Paragraph"/>
    <w:basedOn w:val="Normal"/>
    <w:uiPriority w:val="34"/>
    <w:qFormat/>
    <w:rsid w:val="000A08D6"/>
    <w:pPr>
      <w:ind w:left="720"/>
    </w:pPr>
    <w:rPr>
      <w:rFonts w:ascii="Calibri" w:eastAsiaTheme="minorHAns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B002B3"/>
    <w:pPr>
      <w:spacing w:before="100" w:beforeAutospacing="1" w:after="100" w:afterAutospacing="1"/>
    </w:pPr>
  </w:style>
  <w:style w:type="character" w:customStyle="1" w:styleId="HeaderChar">
    <w:name w:val="Header Char"/>
    <w:basedOn w:val="DefaultParagraphFont"/>
    <w:link w:val="Header"/>
    <w:rsid w:val="00570B42"/>
    <w:rPr>
      <w:sz w:val="24"/>
      <w:szCs w:val="24"/>
      <w:lang w:val="nl-NL" w:eastAsia="nl-NL"/>
    </w:rPr>
  </w:style>
  <w:style w:type="character" w:customStyle="1" w:styleId="FooterChar">
    <w:name w:val="Footer Char"/>
    <w:basedOn w:val="DefaultParagraphFont"/>
    <w:link w:val="Footer"/>
    <w:uiPriority w:val="99"/>
    <w:rsid w:val="00570B42"/>
    <w:rPr>
      <w:sz w:val="24"/>
      <w:szCs w:val="24"/>
      <w:lang w:val="nl-NL" w:eastAsia="nl-NL"/>
    </w:rPr>
  </w:style>
  <w:style w:type="character" w:customStyle="1" w:styleId="Heading2Char">
    <w:name w:val="Heading 2 Char"/>
    <w:basedOn w:val="DefaultParagraphFont"/>
    <w:link w:val="Heading2"/>
    <w:rsid w:val="004D1635"/>
    <w:rPr>
      <w:rFonts w:ascii="Arial" w:hAnsi="Arial" w:cs="Arial"/>
      <w:b/>
      <w:bCs/>
      <w:i/>
      <w:iCs/>
      <w:sz w:val="28"/>
      <w:szCs w:val="28"/>
      <w:lang w:val="nl-NL" w:eastAsia="nl-NL"/>
    </w:rPr>
  </w:style>
  <w:style w:type="character" w:customStyle="1" w:styleId="CommentSubjectChar">
    <w:name w:val="Comment Subject Char"/>
    <w:basedOn w:val="CommentTextChar"/>
    <w:link w:val="CommentSubject"/>
    <w:semiHidden/>
    <w:rsid w:val="004D1635"/>
    <w:rPr>
      <w:b/>
      <w:bCs/>
      <w:lang w:val="nl-NL" w:eastAsia="nl-NL"/>
    </w:rPr>
  </w:style>
  <w:style w:type="character" w:customStyle="1" w:styleId="BalloonTextChar">
    <w:name w:val="Balloon Text Char"/>
    <w:basedOn w:val="DefaultParagraphFont"/>
    <w:link w:val="BalloonText"/>
    <w:semiHidden/>
    <w:rsid w:val="004D1635"/>
    <w:rPr>
      <w:rFonts w:ascii="Tahoma" w:hAnsi="Tahoma" w:cs="Tahoma"/>
      <w:sz w:val="16"/>
      <w:szCs w:val="16"/>
      <w:lang w:val="nl-NL" w:eastAsia="nl-NL"/>
    </w:rPr>
  </w:style>
  <w:style w:type="character" w:customStyle="1" w:styleId="PlainTextChar1">
    <w:name w:val="Plain Text Char1"/>
    <w:basedOn w:val="DefaultParagraphFont"/>
    <w:uiPriority w:val="99"/>
    <w:semiHidden/>
    <w:rsid w:val="004D1635"/>
    <w:rPr>
      <w:rFonts w:ascii="Consolas" w:hAnsi="Consolas" w:cs="Consolas"/>
      <w:sz w:val="21"/>
      <w:szCs w:val="21"/>
      <w:lang w:val="nl-NL" w:eastAsia="nl-NL"/>
    </w:rPr>
  </w:style>
  <w:style w:type="paragraph" w:customStyle="1" w:styleId="EndNoteBibliographyTitle">
    <w:name w:val="EndNote Bibliography Title"/>
    <w:basedOn w:val="Normal"/>
    <w:link w:val="EndNoteBibliographyTitleChar"/>
    <w:rsid w:val="002B1770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B1770"/>
    <w:rPr>
      <w:noProof/>
      <w:sz w:val="24"/>
      <w:szCs w:val="24"/>
      <w:lang w:val="nl-NL" w:eastAsia="nl-NL"/>
    </w:rPr>
  </w:style>
  <w:style w:type="paragraph" w:customStyle="1" w:styleId="EndNoteBibliography">
    <w:name w:val="EndNote Bibliography"/>
    <w:basedOn w:val="Normal"/>
    <w:link w:val="EndNoteBibliographyChar"/>
    <w:rsid w:val="002B1770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B1770"/>
    <w:rPr>
      <w:noProof/>
      <w:sz w:val="24"/>
      <w:szCs w:val="24"/>
      <w:lang w:val="nl-NL" w:eastAsia="nl-NL"/>
    </w:rPr>
  </w:style>
  <w:style w:type="paragraph" w:customStyle="1" w:styleId="Default">
    <w:name w:val="Default"/>
    <w:rsid w:val="00433C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annotation reference" w:uiPriority="99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423"/>
    <w:rPr>
      <w:sz w:val="24"/>
      <w:szCs w:val="24"/>
      <w:lang w:val="nl-NL" w:eastAsia="nl-NL"/>
    </w:rPr>
  </w:style>
  <w:style w:type="paragraph" w:styleId="Heading2">
    <w:name w:val="heading 2"/>
    <w:basedOn w:val="Normal"/>
    <w:next w:val="Normal"/>
    <w:link w:val="Heading2Char"/>
    <w:qFormat/>
    <w:rsid w:val="00E4499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44990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E4499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E44990"/>
  </w:style>
  <w:style w:type="character" w:styleId="Hyperlink">
    <w:name w:val="Hyperlink"/>
    <w:rsid w:val="00E44990"/>
    <w:rPr>
      <w:color w:val="0000FF"/>
      <w:u w:val="single"/>
    </w:rPr>
  </w:style>
  <w:style w:type="character" w:styleId="FollowedHyperlink">
    <w:name w:val="FollowedHyperlink"/>
    <w:rsid w:val="00E44990"/>
    <w:rPr>
      <w:color w:val="800080"/>
      <w:u w:val="single"/>
    </w:rPr>
  </w:style>
  <w:style w:type="character" w:styleId="CommentReference">
    <w:name w:val="annotation reference"/>
    <w:uiPriority w:val="99"/>
    <w:semiHidden/>
    <w:rsid w:val="0083772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377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37723"/>
    <w:rPr>
      <w:b/>
      <w:bCs/>
    </w:rPr>
  </w:style>
  <w:style w:type="paragraph" w:styleId="BalloonText">
    <w:name w:val="Balloon Text"/>
    <w:basedOn w:val="Normal"/>
    <w:link w:val="BalloonTextChar"/>
    <w:semiHidden/>
    <w:rsid w:val="008377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16B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D2381E"/>
    <w:rPr>
      <w:b/>
      <w:bCs/>
      <w:sz w:val="20"/>
      <w:szCs w:val="20"/>
    </w:rPr>
  </w:style>
  <w:style w:type="character" w:customStyle="1" w:styleId="PlainTextChar">
    <w:name w:val="Plain Text Char"/>
    <w:link w:val="PlainText"/>
    <w:semiHidden/>
    <w:locked/>
    <w:rsid w:val="00833F4E"/>
    <w:rPr>
      <w:rFonts w:ascii="Calibri" w:hAnsi="Calibri"/>
      <w:szCs w:val="21"/>
      <w:lang w:bidi="ar-SA"/>
    </w:rPr>
  </w:style>
  <w:style w:type="paragraph" w:styleId="PlainText">
    <w:name w:val="Plain Text"/>
    <w:basedOn w:val="Normal"/>
    <w:link w:val="PlainTextChar"/>
    <w:semiHidden/>
    <w:rsid w:val="00833F4E"/>
    <w:rPr>
      <w:rFonts w:ascii="Calibri" w:hAnsi="Calibri"/>
      <w:sz w:val="20"/>
      <w:szCs w:val="21"/>
    </w:rPr>
  </w:style>
  <w:style w:type="paragraph" w:styleId="BodyText">
    <w:name w:val="Body Text"/>
    <w:basedOn w:val="Normal"/>
    <w:link w:val="BodyTextChar"/>
    <w:rsid w:val="00C75BD7"/>
    <w:pPr>
      <w:suppressAutoHyphens/>
      <w:spacing w:after="120"/>
    </w:pPr>
    <w:rPr>
      <w:rFonts w:eastAsia="Calibri"/>
      <w:kern w:val="1"/>
      <w:lang w:val="en-US" w:eastAsia="ar-SA"/>
    </w:rPr>
  </w:style>
  <w:style w:type="character" w:customStyle="1" w:styleId="BodyTextChar">
    <w:name w:val="Body Text Char"/>
    <w:link w:val="BodyText"/>
    <w:locked/>
    <w:rsid w:val="00C75BD7"/>
    <w:rPr>
      <w:rFonts w:eastAsia="Calibri"/>
      <w:kern w:val="1"/>
      <w:sz w:val="24"/>
      <w:szCs w:val="24"/>
      <w:lang w:val="en-US" w:eastAsia="ar-SA" w:bidi="ar-SA"/>
    </w:rPr>
  </w:style>
  <w:style w:type="character" w:styleId="Emphasis">
    <w:name w:val="Emphasis"/>
    <w:qFormat/>
    <w:rsid w:val="00C75BD7"/>
    <w:rPr>
      <w:rFonts w:cs="Times New Roman"/>
      <w:b/>
      <w:bCs/>
    </w:rPr>
  </w:style>
  <w:style w:type="paragraph" w:styleId="Revision">
    <w:name w:val="Revision"/>
    <w:hidden/>
    <w:uiPriority w:val="99"/>
    <w:semiHidden/>
    <w:rsid w:val="0050415F"/>
    <w:rPr>
      <w:sz w:val="24"/>
      <w:szCs w:val="24"/>
      <w:lang w:val="nl-NL" w:eastAsia="nl-NL"/>
    </w:rPr>
  </w:style>
  <w:style w:type="character" w:styleId="PlaceholderText">
    <w:name w:val="Placeholder Text"/>
    <w:basedOn w:val="DefaultParagraphFont"/>
    <w:uiPriority w:val="99"/>
    <w:semiHidden/>
    <w:rsid w:val="00B80977"/>
    <w:rPr>
      <w:color w:val="808080"/>
    </w:rPr>
  </w:style>
  <w:style w:type="character" w:customStyle="1" w:styleId="CommentTextChar">
    <w:name w:val="Comment Text Char"/>
    <w:basedOn w:val="DefaultParagraphFont"/>
    <w:link w:val="CommentText"/>
    <w:semiHidden/>
    <w:rsid w:val="006422D0"/>
    <w:rPr>
      <w:lang w:val="nl-NL" w:eastAsia="nl-NL"/>
    </w:rPr>
  </w:style>
  <w:style w:type="paragraph" w:styleId="ListParagraph">
    <w:name w:val="List Paragraph"/>
    <w:basedOn w:val="Normal"/>
    <w:uiPriority w:val="34"/>
    <w:qFormat/>
    <w:rsid w:val="000A08D6"/>
    <w:pPr>
      <w:ind w:left="720"/>
    </w:pPr>
    <w:rPr>
      <w:rFonts w:ascii="Calibri" w:eastAsiaTheme="minorHAnsi" w:hAnsi="Calibr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B002B3"/>
    <w:pPr>
      <w:spacing w:before="100" w:beforeAutospacing="1" w:after="100" w:afterAutospacing="1"/>
    </w:pPr>
  </w:style>
  <w:style w:type="character" w:customStyle="1" w:styleId="HeaderChar">
    <w:name w:val="Header Char"/>
    <w:basedOn w:val="DefaultParagraphFont"/>
    <w:link w:val="Header"/>
    <w:rsid w:val="00570B42"/>
    <w:rPr>
      <w:sz w:val="24"/>
      <w:szCs w:val="24"/>
      <w:lang w:val="nl-NL" w:eastAsia="nl-NL"/>
    </w:rPr>
  </w:style>
  <w:style w:type="character" w:customStyle="1" w:styleId="FooterChar">
    <w:name w:val="Footer Char"/>
    <w:basedOn w:val="DefaultParagraphFont"/>
    <w:link w:val="Footer"/>
    <w:uiPriority w:val="99"/>
    <w:rsid w:val="00570B42"/>
    <w:rPr>
      <w:sz w:val="24"/>
      <w:szCs w:val="24"/>
      <w:lang w:val="nl-NL" w:eastAsia="nl-NL"/>
    </w:rPr>
  </w:style>
  <w:style w:type="character" w:customStyle="1" w:styleId="Heading2Char">
    <w:name w:val="Heading 2 Char"/>
    <w:basedOn w:val="DefaultParagraphFont"/>
    <w:link w:val="Heading2"/>
    <w:rsid w:val="004D1635"/>
    <w:rPr>
      <w:rFonts w:ascii="Arial" w:hAnsi="Arial" w:cs="Arial"/>
      <w:b/>
      <w:bCs/>
      <w:i/>
      <w:iCs/>
      <w:sz w:val="28"/>
      <w:szCs w:val="28"/>
      <w:lang w:val="nl-NL" w:eastAsia="nl-NL"/>
    </w:rPr>
  </w:style>
  <w:style w:type="character" w:customStyle="1" w:styleId="CommentSubjectChar">
    <w:name w:val="Comment Subject Char"/>
    <w:basedOn w:val="CommentTextChar"/>
    <w:link w:val="CommentSubject"/>
    <w:semiHidden/>
    <w:rsid w:val="004D1635"/>
    <w:rPr>
      <w:b/>
      <w:bCs/>
      <w:lang w:val="nl-NL" w:eastAsia="nl-NL"/>
    </w:rPr>
  </w:style>
  <w:style w:type="character" w:customStyle="1" w:styleId="BalloonTextChar">
    <w:name w:val="Balloon Text Char"/>
    <w:basedOn w:val="DefaultParagraphFont"/>
    <w:link w:val="BalloonText"/>
    <w:semiHidden/>
    <w:rsid w:val="004D1635"/>
    <w:rPr>
      <w:rFonts w:ascii="Tahoma" w:hAnsi="Tahoma" w:cs="Tahoma"/>
      <w:sz w:val="16"/>
      <w:szCs w:val="16"/>
      <w:lang w:val="nl-NL" w:eastAsia="nl-NL"/>
    </w:rPr>
  </w:style>
  <w:style w:type="character" w:customStyle="1" w:styleId="PlainTextChar1">
    <w:name w:val="Plain Text Char1"/>
    <w:basedOn w:val="DefaultParagraphFont"/>
    <w:uiPriority w:val="99"/>
    <w:semiHidden/>
    <w:rsid w:val="004D1635"/>
    <w:rPr>
      <w:rFonts w:ascii="Consolas" w:hAnsi="Consolas" w:cs="Consolas"/>
      <w:sz w:val="21"/>
      <w:szCs w:val="21"/>
      <w:lang w:val="nl-NL" w:eastAsia="nl-NL"/>
    </w:rPr>
  </w:style>
  <w:style w:type="paragraph" w:customStyle="1" w:styleId="EndNoteBibliographyTitle">
    <w:name w:val="EndNote Bibliography Title"/>
    <w:basedOn w:val="Normal"/>
    <w:link w:val="EndNoteBibliographyTitleChar"/>
    <w:rsid w:val="002B1770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B1770"/>
    <w:rPr>
      <w:noProof/>
      <w:sz w:val="24"/>
      <w:szCs w:val="24"/>
      <w:lang w:val="nl-NL" w:eastAsia="nl-NL"/>
    </w:rPr>
  </w:style>
  <w:style w:type="paragraph" w:customStyle="1" w:styleId="EndNoteBibliography">
    <w:name w:val="EndNote Bibliography"/>
    <w:basedOn w:val="Normal"/>
    <w:link w:val="EndNoteBibliographyChar"/>
    <w:rsid w:val="002B1770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B1770"/>
    <w:rPr>
      <w:noProof/>
      <w:sz w:val="24"/>
      <w:szCs w:val="24"/>
      <w:lang w:val="nl-NL" w:eastAsia="nl-NL"/>
    </w:rPr>
  </w:style>
  <w:style w:type="paragraph" w:customStyle="1" w:styleId="Default">
    <w:name w:val="Default"/>
    <w:rsid w:val="00433C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5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0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0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5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3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5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51938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46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3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7458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8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4779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472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09429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9572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5118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2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866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77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202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7074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774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26805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370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205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4011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4655">
          <w:marLeft w:val="12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390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04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6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0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15513-A586-423D-8518-E3904B413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19</Pages>
  <Words>881</Words>
  <Characters>4722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Erasmus MC</Company>
  <LinksUpToDate>false</LinksUpToDate>
  <CharactersWithSpaces>5592</CharactersWithSpaces>
  <SharedDoc>false</SharedDoc>
  <HLinks>
    <vt:vector size="336" baseType="variant">
      <vt:variant>
        <vt:i4>2293883</vt:i4>
      </vt:variant>
      <vt:variant>
        <vt:i4>331</vt:i4>
      </vt:variant>
      <vt:variant>
        <vt:i4>0</vt:i4>
      </vt:variant>
      <vt:variant>
        <vt:i4>5</vt:i4>
      </vt:variant>
      <vt:variant>
        <vt:lpwstr>http://seer.cancer.gov/icd-o-3/</vt:lpwstr>
      </vt:variant>
      <vt:variant>
        <vt:lpwstr/>
      </vt:variant>
      <vt:variant>
        <vt:i4>7471214</vt:i4>
      </vt:variant>
      <vt:variant>
        <vt:i4>328</vt:i4>
      </vt:variant>
      <vt:variant>
        <vt:i4>0</vt:i4>
      </vt:variant>
      <vt:variant>
        <vt:i4>5</vt:i4>
      </vt:variant>
      <vt:variant>
        <vt:lpwstr>http://www.seer.cancer.gov/</vt:lpwstr>
      </vt:variant>
      <vt:variant>
        <vt:lpwstr/>
      </vt:variant>
      <vt:variant>
        <vt:i4>4587531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4325387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4325387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_ENREF_30</vt:lpwstr>
      </vt:variant>
      <vt:variant>
        <vt:i4>4390923</vt:i4>
      </vt:variant>
      <vt:variant>
        <vt:i4>304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298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4521995</vt:i4>
      </vt:variant>
      <vt:variant>
        <vt:i4>292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4194315</vt:i4>
      </vt:variant>
      <vt:variant>
        <vt:i4>289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283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277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271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265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4784139</vt:i4>
      </vt:variant>
      <vt:variant>
        <vt:i4>259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4718603</vt:i4>
      </vt:variant>
      <vt:variant>
        <vt:i4>253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4587531</vt:i4>
      </vt:variant>
      <vt:variant>
        <vt:i4>247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4194315</vt:i4>
      </vt:variant>
      <vt:variant>
        <vt:i4>244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4390923</vt:i4>
      </vt:variant>
      <vt:variant>
        <vt:i4>238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4521995</vt:i4>
      </vt:variant>
      <vt:variant>
        <vt:i4>232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4456459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4390923</vt:i4>
      </vt:variant>
      <vt:variant>
        <vt:i4>220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208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4456459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4390923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184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157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139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4390923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4390923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4325387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4194315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4587531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196735</vt:i4>
      </vt:variant>
      <vt:variant>
        <vt:i4>0</vt:i4>
      </vt:variant>
      <vt:variant>
        <vt:i4>0</vt:i4>
      </vt:variant>
      <vt:variant>
        <vt:i4>5</vt:i4>
      </vt:variant>
      <vt:variant>
        <vt:lpwstr>mailto:k.tenhaaf@erasmusmc.nl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K. ten Haaf</dc:creator>
  <cp:lastModifiedBy>K. ten Haaf</cp:lastModifiedBy>
  <cp:revision>31</cp:revision>
  <cp:lastPrinted>2016-03-09T11:18:00Z</cp:lastPrinted>
  <dcterms:created xsi:type="dcterms:W3CDTF">2017-03-06T01:14:00Z</dcterms:created>
  <dcterms:modified xsi:type="dcterms:W3CDTF">2017-03-06T09:37:00Z</dcterms:modified>
</cp:coreProperties>
</file>