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05" w:rsidRPr="002B2BE1" w:rsidRDefault="00D42BB0" w:rsidP="00447505">
      <w:pPr>
        <w:tabs>
          <w:tab w:val="left" w:pos="6120"/>
        </w:tabs>
        <w:spacing w:line="480" w:lineRule="auto"/>
        <w:ind w:right="66"/>
        <w:rPr>
          <w:lang w:val="en-US"/>
        </w:rPr>
      </w:pPr>
      <w:r>
        <w:rPr>
          <w:b/>
          <w:lang w:val="en-US"/>
        </w:rPr>
        <w:t>S6 Table</w:t>
      </w:r>
      <w:r w:rsidR="00447505">
        <w:rPr>
          <w:b/>
          <w:lang w:val="en-US"/>
        </w:rPr>
        <w:t>.</w:t>
      </w:r>
      <w:r w:rsidR="00447505">
        <w:rPr>
          <w:rFonts w:cs="Times"/>
          <w:b/>
          <w:lang w:val="en-US"/>
        </w:rPr>
        <w:t xml:space="preserve"> </w:t>
      </w:r>
      <w:r w:rsidR="00D51BFB" w:rsidRPr="00D42BB0">
        <w:rPr>
          <w:rFonts w:cs="Times"/>
          <w:b/>
          <w:lang w:val="en-US"/>
        </w:rPr>
        <w:t>Basic</w:t>
      </w:r>
      <w:r w:rsidR="00447505" w:rsidRPr="00D42BB0">
        <w:rPr>
          <w:rFonts w:cs="Times"/>
          <w:b/>
          <w:lang w:val="en-US"/>
        </w:rPr>
        <w:t>-adjusted h</w:t>
      </w:r>
      <w:r w:rsidR="00447505" w:rsidRPr="00D42BB0">
        <w:rPr>
          <w:b/>
          <w:lang w:val="en-US"/>
        </w:rPr>
        <w:t xml:space="preserve">azard ratios (HRs) with confidence intervals (CIs) of dementia and </w:t>
      </w:r>
      <w:r w:rsidR="00447505" w:rsidRPr="00D42BB0">
        <w:rPr>
          <w:rFonts w:hint="eastAsia"/>
          <w:b/>
          <w:lang w:val="en-US"/>
        </w:rPr>
        <w:t>Alzheimer</w:t>
      </w:r>
      <w:r w:rsidR="00447505" w:rsidRPr="00D42BB0">
        <w:rPr>
          <w:b/>
          <w:lang w:val="en-US"/>
        </w:rPr>
        <w:t>’s</w:t>
      </w:r>
      <w:r w:rsidR="00447505" w:rsidRPr="00D42BB0">
        <w:rPr>
          <w:rFonts w:hint="eastAsia"/>
          <w:b/>
          <w:lang w:val="en-US"/>
        </w:rPr>
        <w:t xml:space="preserve"> </w:t>
      </w:r>
      <w:r w:rsidR="00447505" w:rsidRPr="00D42BB0">
        <w:rPr>
          <w:b/>
          <w:lang w:val="en-US"/>
        </w:rPr>
        <w:t xml:space="preserve">disease </w:t>
      </w:r>
      <w:r>
        <w:rPr>
          <w:b/>
          <w:lang w:val="en-US"/>
        </w:rPr>
        <w:t xml:space="preserve">(AD) </w:t>
      </w:r>
      <w:r w:rsidR="00447505" w:rsidRPr="00D42BB0">
        <w:rPr>
          <w:b/>
          <w:lang w:val="en-US"/>
        </w:rPr>
        <w:t xml:space="preserve">related to diabetes (including </w:t>
      </w:r>
      <w:proofErr w:type="spellStart"/>
      <w:r w:rsidR="00447505" w:rsidRPr="00D42BB0">
        <w:rPr>
          <w:b/>
          <w:lang w:val="en-US"/>
        </w:rPr>
        <w:t>prediabetes</w:t>
      </w:r>
      <w:proofErr w:type="spellEnd"/>
      <w:r w:rsidR="00447505" w:rsidRPr="00D42BB0">
        <w:rPr>
          <w:b/>
          <w:lang w:val="en-US"/>
        </w:rPr>
        <w:t xml:space="preserve">) by </w:t>
      </w:r>
      <w:r w:rsidR="00447505" w:rsidRPr="00D42BB0">
        <w:rPr>
          <w:b/>
          <w:i/>
          <w:lang w:val="en-US"/>
        </w:rPr>
        <w:t>HHEX-23</w:t>
      </w:r>
      <w:r w:rsidR="00447505" w:rsidRPr="00D42BB0">
        <w:rPr>
          <w:b/>
          <w:lang w:val="en-US"/>
        </w:rPr>
        <w:t xml:space="preserve"> genotypes in the </w:t>
      </w:r>
      <w:proofErr w:type="spellStart"/>
      <w:r w:rsidR="00447505" w:rsidRPr="00D42BB0">
        <w:rPr>
          <w:b/>
          <w:lang w:val="en-US"/>
        </w:rPr>
        <w:t>Kungsholmen</w:t>
      </w:r>
      <w:proofErr w:type="spellEnd"/>
      <w:r w:rsidR="00447505" w:rsidRPr="00D42BB0">
        <w:rPr>
          <w:b/>
          <w:lang w:val="en-US"/>
        </w:rPr>
        <w:t xml:space="preserve"> project and </w:t>
      </w:r>
      <w:r w:rsidR="00447505" w:rsidRPr="00D42BB0">
        <w:rPr>
          <w:rFonts w:cs="Arial"/>
          <w:b/>
          <w:lang w:val="en-US"/>
        </w:rPr>
        <w:t>SNAC-K study</w:t>
      </w:r>
      <w:r>
        <w:rPr>
          <w:rFonts w:cs="Arial"/>
          <w:b/>
          <w:lang w:val="en-US"/>
        </w:rPr>
        <w:t>.</w:t>
      </w:r>
    </w:p>
    <w:tbl>
      <w:tblPr>
        <w:tblW w:w="1399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20"/>
        <w:gridCol w:w="298"/>
        <w:gridCol w:w="694"/>
        <w:gridCol w:w="2424"/>
        <w:gridCol w:w="2425"/>
        <w:gridCol w:w="284"/>
        <w:gridCol w:w="807"/>
        <w:gridCol w:w="2390"/>
        <w:gridCol w:w="2416"/>
      </w:tblGrid>
      <w:tr w:rsidR="00447505" w:rsidRPr="00606721" w:rsidTr="00401A93">
        <w:trPr>
          <w:cantSplit/>
          <w:trHeight w:val="448"/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505" w:rsidRPr="00D42BB0" w:rsidRDefault="00447505" w:rsidP="00D42BB0">
            <w:pPr>
              <w:spacing w:line="480" w:lineRule="auto"/>
              <w:rPr>
                <w:b/>
                <w:lang w:val="en-US"/>
              </w:rPr>
            </w:pPr>
            <w:r w:rsidRPr="00D42BB0">
              <w:rPr>
                <w:b/>
                <w:lang w:val="en-US"/>
              </w:rPr>
              <w:t xml:space="preserve">Joint exposure </w:t>
            </w:r>
          </w:p>
        </w:tc>
        <w:tc>
          <w:tcPr>
            <w:tcW w:w="298" w:type="dxa"/>
            <w:tcBorders>
              <w:top w:val="single" w:sz="4" w:space="0" w:color="auto"/>
              <w:bottom w:val="nil"/>
            </w:tcBorders>
          </w:tcPr>
          <w:p w:rsidR="00447505" w:rsidRPr="00606721" w:rsidRDefault="00447505" w:rsidP="00D42BB0">
            <w:pPr>
              <w:spacing w:line="480" w:lineRule="auto"/>
              <w:ind w:right="-213"/>
              <w:rPr>
                <w:szCs w:val="24"/>
                <w:lang w:val="en-U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7505" w:rsidRPr="00BF5BD1" w:rsidRDefault="00447505" w:rsidP="00D42BB0">
            <w:pPr>
              <w:spacing w:line="480" w:lineRule="auto"/>
              <w:jc w:val="center"/>
              <w:rPr>
                <w:b/>
                <w:lang w:val="en-US"/>
              </w:rPr>
            </w:pPr>
            <w:r w:rsidRPr="00BF5BD1">
              <w:rPr>
                <w:b/>
                <w:lang w:val="en-US"/>
              </w:rPr>
              <w:t xml:space="preserve">The </w:t>
            </w:r>
            <w:proofErr w:type="spellStart"/>
            <w:r w:rsidRPr="00BF5BD1">
              <w:rPr>
                <w:b/>
                <w:lang w:val="en-US"/>
              </w:rPr>
              <w:t>Kungsholmen</w:t>
            </w:r>
            <w:proofErr w:type="spellEnd"/>
            <w:r w:rsidRPr="00BF5BD1">
              <w:rPr>
                <w:b/>
                <w:lang w:val="en-US"/>
              </w:rPr>
              <w:t xml:space="preserve"> project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47505" w:rsidRPr="00BF5BD1" w:rsidRDefault="00447505" w:rsidP="00D42BB0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7505" w:rsidRPr="00BF5BD1" w:rsidRDefault="00447505" w:rsidP="00D42BB0">
            <w:pPr>
              <w:spacing w:line="480" w:lineRule="auto"/>
              <w:jc w:val="center"/>
              <w:rPr>
                <w:b/>
                <w:lang w:val="en-US"/>
              </w:rPr>
            </w:pPr>
            <w:r w:rsidRPr="00BF5BD1">
              <w:rPr>
                <w:b/>
                <w:lang w:val="en-US"/>
              </w:rPr>
              <w:t>The SNAC</w:t>
            </w:r>
            <w:r w:rsidR="00D42BB0">
              <w:rPr>
                <w:b/>
                <w:lang w:val="en-US"/>
              </w:rPr>
              <w:t>–</w:t>
            </w:r>
            <w:r w:rsidRPr="00BF5BD1">
              <w:rPr>
                <w:b/>
                <w:lang w:val="en-US"/>
              </w:rPr>
              <w:t>K study</w:t>
            </w:r>
          </w:p>
        </w:tc>
      </w:tr>
      <w:tr w:rsidR="00447505" w:rsidRPr="00606721" w:rsidTr="00401A93">
        <w:trPr>
          <w:cantSplit/>
          <w:trHeight w:val="39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106"/>
              <w:rPr>
                <w:b/>
                <w:lang w:val="en-US"/>
              </w:rPr>
            </w:pPr>
            <w:r w:rsidRPr="00606721">
              <w:rPr>
                <w:lang w:val="en-US"/>
              </w:rPr>
              <w:t xml:space="preserve">Diabetes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106"/>
              <w:rPr>
                <w:b/>
                <w:lang w:val="en-US"/>
              </w:rPr>
            </w:pPr>
            <w:r w:rsidRPr="00606721">
              <w:rPr>
                <w:i/>
                <w:lang w:val="en-US"/>
              </w:rPr>
              <w:t>HHEX</w:t>
            </w:r>
            <w:r w:rsidR="00D42BB0">
              <w:rPr>
                <w:i/>
                <w:lang w:val="en-US"/>
              </w:rPr>
              <w:t>-</w:t>
            </w:r>
            <w:r w:rsidRPr="00606721">
              <w:rPr>
                <w:i/>
                <w:lang w:val="en-US"/>
              </w:rPr>
              <w:t>23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:rsidR="00447505" w:rsidRPr="00606721" w:rsidRDefault="00447505" w:rsidP="00D42BB0">
            <w:pPr>
              <w:spacing w:line="480" w:lineRule="auto"/>
              <w:ind w:right="-108"/>
              <w:jc w:val="center"/>
              <w:rPr>
                <w:lang w:val="en-U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</w:tcBorders>
            <w:vAlign w:val="bottom"/>
          </w:tcPr>
          <w:p w:rsidR="00447505" w:rsidRPr="00D42BB0" w:rsidRDefault="00D42BB0" w:rsidP="00D42BB0">
            <w:pPr>
              <w:spacing w:line="480" w:lineRule="auto"/>
              <w:ind w:right="-213"/>
              <w:rPr>
                <w:i/>
                <w:lang w:val="en-US"/>
              </w:rPr>
            </w:pPr>
            <w:r w:rsidRPr="00D42BB0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447505" w:rsidRPr="00606721" w:rsidRDefault="00447505" w:rsidP="00D42BB0">
            <w:pPr>
              <w:spacing w:line="480" w:lineRule="auto"/>
              <w:ind w:right="-108"/>
              <w:jc w:val="center"/>
              <w:rPr>
                <w:lang w:val="en-US"/>
              </w:rPr>
            </w:pPr>
            <w:r w:rsidRPr="00606721">
              <w:rPr>
                <w:b/>
                <w:lang w:val="en-US"/>
              </w:rPr>
              <w:t>D</w:t>
            </w:r>
            <w:r w:rsidRPr="00606721">
              <w:rPr>
                <w:rFonts w:hint="eastAsia"/>
                <w:b/>
                <w:lang w:val="en-US"/>
              </w:rPr>
              <w:t>ementia</w:t>
            </w:r>
            <w:r w:rsidRPr="00606721">
              <w:rPr>
                <w:b/>
                <w:lang w:val="en-US"/>
              </w:rPr>
              <w:t xml:space="preserve"> </w:t>
            </w:r>
            <w:r w:rsidRPr="00606721">
              <w:rPr>
                <w:lang w:val="en-US"/>
              </w:rPr>
              <w:t>(</w:t>
            </w:r>
            <w:r w:rsidRPr="00D42BB0">
              <w:rPr>
                <w:i/>
                <w:lang w:val="en-US"/>
              </w:rPr>
              <w:t>n</w:t>
            </w:r>
            <w:r w:rsidR="00D42BB0"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=</w:t>
            </w:r>
            <w:r w:rsidR="00D42BB0"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358)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447505" w:rsidRPr="00606721" w:rsidRDefault="00447505" w:rsidP="00D42BB0">
            <w:pPr>
              <w:spacing w:line="480" w:lineRule="auto"/>
              <w:jc w:val="center"/>
              <w:rPr>
                <w:lang w:val="en-US"/>
              </w:rPr>
            </w:pPr>
            <w:r w:rsidRPr="00606721">
              <w:rPr>
                <w:b/>
                <w:lang w:val="en-US"/>
              </w:rPr>
              <w:t xml:space="preserve">AD </w:t>
            </w:r>
            <w:r w:rsidRPr="00606721">
              <w:rPr>
                <w:lang w:val="en-US"/>
              </w:rPr>
              <w:t>(</w:t>
            </w:r>
            <w:r w:rsidRPr="00D42BB0">
              <w:rPr>
                <w:i/>
                <w:lang w:val="en-US"/>
              </w:rPr>
              <w:t>n</w:t>
            </w:r>
            <w:r w:rsidR="00D42BB0"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=</w:t>
            </w:r>
            <w:r w:rsidR="00D42BB0"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271)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47505" w:rsidRPr="00606721" w:rsidRDefault="00447505" w:rsidP="00D42BB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447505" w:rsidRDefault="00447505" w:rsidP="00D42BB0">
            <w:pPr>
              <w:spacing w:line="480" w:lineRule="auto"/>
              <w:ind w:left="-77" w:right="-118" w:firstLine="77"/>
              <w:rPr>
                <w:szCs w:val="24"/>
                <w:lang w:val="en-US"/>
              </w:rPr>
            </w:pPr>
          </w:p>
          <w:p w:rsidR="00447505" w:rsidRPr="00D42BB0" w:rsidRDefault="00D42BB0" w:rsidP="00D42BB0">
            <w:pPr>
              <w:spacing w:line="480" w:lineRule="auto"/>
              <w:ind w:left="-77" w:right="-118" w:firstLine="77"/>
              <w:rPr>
                <w:i/>
                <w:lang w:val="en-US"/>
              </w:rPr>
            </w:pPr>
            <w:r w:rsidRPr="00D42BB0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447505" w:rsidRPr="00606721" w:rsidRDefault="00447505" w:rsidP="00D42BB0">
            <w:pPr>
              <w:spacing w:line="480" w:lineRule="auto"/>
              <w:ind w:left="-77" w:right="-118" w:firstLine="77"/>
              <w:jc w:val="center"/>
              <w:rPr>
                <w:lang w:val="en-US"/>
              </w:rPr>
            </w:pPr>
            <w:r w:rsidRPr="00606721">
              <w:rPr>
                <w:b/>
                <w:lang w:val="en-US"/>
              </w:rPr>
              <w:t>D</w:t>
            </w:r>
            <w:r w:rsidRPr="00606721">
              <w:rPr>
                <w:rFonts w:hint="eastAsia"/>
                <w:b/>
                <w:lang w:val="en-US"/>
              </w:rPr>
              <w:t>ementia</w:t>
            </w:r>
            <w:r w:rsidRPr="00606721">
              <w:rPr>
                <w:b/>
                <w:lang w:val="en-US"/>
              </w:rPr>
              <w:t xml:space="preserve"> </w:t>
            </w:r>
            <w:r w:rsidRPr="00606721">
              <w:rPr>
                <w:lang w:val="en-US"/>
              </w:rPr>
              <w:t>(</w:t>
            </w:r>
            <w:r w:rsidRPr="00D42BB0">
              <w:rPr>
                <w:i/>
                <w:lang w:val="en-US"/>
              </w:rPr>
              <w:t>n</w:t>
            </w:r>
            <w:r w:rsidR="00D42BB0"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=</w:t>
            </w:r>
            <w:r w:rsidR="00D42BB0"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1</w:t>
            </w:r>
            <w:r>
              <w:rPr>
                <w:lang w:val="en-US"/>
              </w:rPr>
              <w:t>66</w:t>
            </w:r>
            <w:r w:rsidRPr="00606721">
              <w:rPr>
                <w:lang w:val="en-US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7505" w:rsidRPr="00606721" w:rsidRDefault="00447505" w:rsidP="00D42BB0">
            <w:pPr>
              <w:spacing w:line="480" w:lineRule="auto"/>
              <w:jc w:val="center"/>
              <w:rPr>
                <w:lang w:val="en-US"/>
              </w:rPr>
            </w:pPr>
            <w:r w:rsidRPr="00606721">
              <w:rPr>
                <w:b/>
                <w:lang w:val="en-US"/>
              </w:rPr>
              <w:t xml:space="preserve">AD </w:t>
            </w:r>
            <w:r>
              <w:rPr>
                <w:lang w:val="en-US"/>
              </w:rPr>
              <w:t>(</w:t>
            </w:r>
            <w:r w:rsidRPr="00D42BB0">
              <w:rPr>
                <w:i/>
                <w:lang w:val="en-US"/>
              </w:rPr>
              <w:t>n</w:t>
            </w:r>
            <w:r w:rsidR="00D42BB0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="00D42BB0">
              <w:rPr>
                <w:lang w:val="en-US"/>
              </w:rPr>
              <w:t xml:space="preserve"> </w:t>
            </w:r>
            <w:r>
              <w:rPr>
                <w:lang w:val="en-US"/>
              </w:rPr>
              <w:t>121</w:t>
            </w:r>
            <w:r w:rsidRPr="00606721">
              <w:rPr>
                <w:lang w:val="en-US"/>
              </w:rPr>
              <w:t>)</w:t>
            </w:r>
          </w:p>
        </w:tc>
      </w:tr>
      <w:tr w:rsidR="00447505" w:rsidRPr="00606721" w:rsidTr="00D42BB0">
        <w:trPr>
          <w:cantSplit/>
          <w:trHeight w:val="253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106"/>
              <w:rPr>
                <w:lang w:val="en-US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106"/>
              <w:rPr>
                <w:i/>
                <w:lang w:val="en-US"/>
              </w:rPr>
            </w:pPr>
          </w:p>
        </w:tc>
        <w:tc>
          <w:tcPr>
            <w:tcW w:w="298" w:type="dxa"/>
            <w:vMerge/>
            <w:tcBorders>
              <w:bottom w:val="single" w:sz="4" w:space="0" w:color="auto"/>
            </w:tcBorders>
          </w:tcPr>
          <w:p w:rsidR="00447505" w:rsidRPr="00606721" w:rsidRDefault="00447505" w:rsidP="00D42BB0">
            <w:pPr>
              <w:spacing w:line="480" w:lineRule="auto"/>
              <w:ind w:right="-108"/>
              <w:jc w:val="center"/>
              <w:rPr>
                <w:lang w:val="en-US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447505" w:rsidRPr="00606721" w:rsidRDefault="00447505" w:rsidP="00D42BB0">
            <w:pPr>
              <w:spacing w:line="480" w:lineRule="auto"/>
              <w:ind w:right="-108"/>
              <w:rPr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447505" w:rsidRPr="00401131" w:rsidRDefault="00447505" w:rsidP="00D42BB0">
            <w:pPr>
              <w:spacing w:line="480" w:lineRule="auto"/>
              <w:ind w:right="-108"/>
              <w:rPr>
                <w:lang w:val="en-US"/>
              </w:rPr>
            </w:pPr>
            <w:r w:rsidRPr="00401A93">
              <w:rPr>
                <w:i/>
                <w:lang w:val="en-US"/>
              </w:rPr>
              <w:t>n</w:t>
            </w:r>
            <w:r w:rsidRPr="00401131">
              <w:rPr>
                <w:lang w:val="en-US"/>
              </w:rPr>
              <w:t xml:space="preserve">     HR (95% CI)</w:t>
            </w:r>
            <w:r w:rsidRPr="00401131">
              <w:rPr>
                <w:vertAlign w:val="superscript"/>
                <w:lang w:val="en-US"/>
              </w:rPr>
              <w:t>a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447505" w:rsidRPr="00401131" w:rsidRDefault="00447505" w:rsidP="00D42BB0">
            <w:pPr>
              <w:spacing w:line="480" w:lineRule="auto"/>
              <w:rPr>
                <w:lang w:val="en-US"/>
              </w:rPr>
            </w:pPr>
            <w:r w:rsidRPr="00D42BB0">
              <w:rPr>
                <w:i/>
                <w:lang w:val="en-US"/>
              </w:rPr>
              <w:t xml:space="preserve">n   </w:t>
            </w:r>
            <w:r w:rsidRPr="00401131">
              <w:rPr>
                <w:lang w:val="en-US"/>
              </w:rPr>
              <w:t xml:space="preserve">   HR (95% C</w:t>
            </w:r>
            <w:r w:rsidRPr="00401131">
              <w:rPr>
                <w:rFonts w:hint="eastAsia"/>
                <w:lang w:val="en-US"/>
              </w:rPr>
              <w:t>I</w:t>
            </w:r>
            <w:r w:rsidRPr="00401131">
              <w:rPr>
                <w:lang w:val="en-US"/>
              </w:rPr>
              <w:t>)</w:t>
            </w:r>
            <w:r w:rsidRPr="00401131">
              <w:rPr>
                <w:vertAlign w:val="superscript"/>
                <w:lang w:val="en-US"/>
              </w:rPr>
              <w:t>a</w:t>
            </w: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7505" w:rsidRPr="00401131" w:rsidRDefault="00447505" w:rsidP="00D42BB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447505" w:rsidRPr="00401131" w:rsidRDefault="00447505" w:rsidP="00D42BB0">
            <w:pPr>
              <w:spacing w:line="480" w:lineRule="auto"/>
              <w:ind w:left="-77" w:right="-118" w:firstLine="77"/>
              <w:rPr>
                <w:lang w:val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447505" w:rsidRPr="00401131" w:rsidRDefault="00447505" w:rsidP="00D42BB0">
            <w:pPr>
              <w:spacing w:line="480" w:lineRule="auto"/>
              <w:ind w:left="-77" w:right="-118" w:firstLine="77"/>
              <w:rPr>
                <w:lang w:val="en-US"/>
              </w:rPr>
            </w:pPr>
            <w:r w:rsidRPr="00D42BB0">
              <w:rPr>
                <w:i/>
                <w:lang w:val="en-US"/>
              </w:rPr>
              <w:t>n</w:t>
            </w:r>
            <w:r w:rsidRPr="00401131">
              <w:rPr>
                <w:lang w:val="en-US"/>
              </w:rPr>
              <w:t xml:space="preserve">      HR (95% CI)</w:t>
            </w:r>
            <w:r w:rsidRPr="00401131">
              <w:rPr>
                <w:vertAlign w:val="superscript"/>
                <w:lang w:val="en-US"/>
              </w:rPr>
              <w:t>a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7505" w:rsidRPr="00401131" w:rsidRDefault="00447505" w:rsidP="00D42BB0">
            <w:pPr>
              <w:spacing w:line="480" w:lineRule="auto"/>
              <w:rPr>
                <w:lang w:val="en-US"/>
              </w:rPr>
            </w:pPr>
            <w:r w:rsidRPr="00D42BB0">
              <w:rPr>
                <w:i/>
                <w:lang w:val="en-US"/>
              </w:rPr>
              <w:t xml:space="preserve">n  </w:t>
            </w:r>
            <w:r w:rsidRPr="00401131">
              <w:rPr>
                <w:lang w:val="en-US"/>
              </w:rPr>
              <w:t xml:space="preserve">      HR (95% CI)</w:t>
            </w:r>
            <w:r w:rsidRPr="00401131">
              <w:rPr>
                <w:vertAlign w:val="superscript"/>
                <w:lang w:val="en-US"/>
              </w:rPr>
              <w:t>a</w:t>
            </w:r>
          </w:p>
        </w:tc>
      </w:tr>
      <w:tr w:rsidR="00447505" w:rsidRPr="00606721" w:rsidTr="00D42BB0">
        <w:trPr>
          <w:cantSplit/>
          <w:trHeight w:val="457"/>
          <w:jc w:val="center"/>
        </w:trPr>
        <w:tc>
          <w:tcPr>
            <w:tcW w:w="1134" w:type="dxa"/>
            <w:tcBorders>
              <w:top w:val="nil"/>
            </w:tcBorders>
            <w:vAlign w:val="center"/>
          </w:tcPr>
          <w:p w:rsidR="00447505" w:rsidRPr="00D71E95" w:rsidRDefault="00447505" w:rsidP="00D42BB0">
            <w:pPr>
              <w:spacing w:line="480" w:lineRule="auto"/>
              <w:ind w:right="-78" w:firstLine="247"/>
              <w:rPr>
                <w:lang w:val="en-US"/>
              </w:rPr>
            </w:pPr>
            <w:r w:rsidRPr="00D71E95">
              <w:rPr>
                <w:lang w:val="en-US"/>
              </w:rPr>
              <w:t>No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:rsidR="00447505" w:rsidRPr="00D71E95" w:rsidRDefault="00447505" w:rsidP="00D42BB0">
            <w:pPr>
              <w:spacing w:line="480" w:lineRule="auto"/>
              <w:ind w:right="-78" w:firstLine="175"/>
              <w:rPr>
                <w:lang w:val="en-US"/>
              </w:rPr>
            </w:pPr>
            <w:r w:rsidRPr="00D71E95">
              <w:rPr>
                <w:lang w:val="en-US"/>
              </w:rPr>
              <w:t>GG</w:t>
            </w:r>
          </w:p>
        </w:tc>
        <w:tc>
          <w:tcPr>
            <w:tcW w:w="298" w:type="dxa"/>
            <w:tcBorders>
              <w:top w:val="nil"/>
            </w:tcBorders>
          </w:tcPr>
          <w:p w:rsidR="00447505" w:rsidRPr="00D71E95" w:rsidRDefault="00447505" w:rsidP="00D42BB0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447505" w:rsidRPr="00D71E95" w:rsidRDefault="00447505" w:rsidP="00D42BB0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D71E95">
              <w:rPr>
                <w:lang w:val="en-US"/>
              </w:rPr>
              <w:t>4</w:t>
            </w:r>
          </w:p>
        </w:tc>
        <w:tc>
          <w:tcPr>
            <w:tcW w:w="2424" w:type="dxa"/>
            <w:tcBorders>
              <w:top w:val="nil"/>
            </w:tcBorders>
            <w:shd w:val="clear" w:color="auto" w:fill="auto"/>
          </w:tcPr>
          <w:p w:rsidR="00447505" w:rsidRPr="0040113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  <w:r w:rsidRPr="00401131">
              <w:rPr>
                <w:lang w:val="en-US"/>
              </w:rPr>
              <w:t>88    1.00 (Ref.)</w:t>
            </w:r>
          </w:p>
        </w:tc>
        <w:tc>
          <w:tcPr>
            <w:tcW w:w="2425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ind w:right="-108"/>
              <w:rPr>
                <w:lang w:val="en-US"/>
              </w:rPr>
            </w:pPr>
            <w:r w:rsidRPr="00401131">
              <w:rPr>
                <w:lang w:val="en-US"/>
              </w:rPr>
              <w:t>71    1.00 (Ref.)</w:t>
            </w:r>
          </w:p>
        </w:tc>
        <w:tc>
          <w:tcPr>
            <w:tcW w:w="284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ind w:hanging="108"/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</w:pPr>
            <w:r w:rsidRPr="00401131">
              <w:t>335</w:t>
            </w:r>
          </w:p>
        </w:tc>
        <w:tc>
          <w:tcPr>
            <w:tcW w:w="2390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ind w:right="-85"/>
              <w:rPr>
                <w:lang w:val="en-US"/>
              </w:rPr>
            </w:pPr>
            <w:r w:rsidRPr="00401131">
              <w:rPr>
                <w:lang w:val="en-US"/>
              </w:rPr>
              <w:t>26     1.00 (Ref.)</w:t>
            </w:r>
          </w:p>
        </w:tc>
        <w:tc>
          <w:tcPr>
            <w:tcW w:w="2416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>19      1.00 (Ref.)</w:t>
            </w:r>
          </w:p>
        </w:tc>
      </w:tr>
      <w:tr w:rsidR="00447505" w:rsidRPr="00606721" w:rsidTr="00D42BB0">
        <w:trPr>
          <w:cantSplit/>
          <w:trHeight w:val="272"/>
          <w:jc w:val="center"/>
        </w:trPr>
        <w:tc>
          <w:tcPr>
            <w:tcW w:w="1134" w:type="dxa"/>
            <w:tcBorders>
              <w:top w:val="nil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78" w:firstLine="247"/>
              <w:rPr>
                <w:lang w:val="en-US"/>
              </w:rPr>
            </w:pPr>
            <w:r w:rsidRPr="00606721">
              <w:rPr>
                <w:lang w:val="en-US"/>
              </w:rPr>
              <w:t xml:space="preserve">Yes 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78" w:firstLine="175"/>
              <w:rPr>
                <w:lang w:val="en-US"/>
              </w:rPr>
            </w:pPr>
            <w:r w:rsidRPr="00606721">
              <w:rPr>
                <w:lang w:val="en-US"/>
              </w:rPr>
              <w:t>GG</w:t>
            </w:r>
          </w:p>
        </w:tc>
        <w:tc>
          <w:tcPr>
            <w:tcW w:w="298" w:type="dxa"/>
            <w:tcBorders>
              <w:top w:val="nil"/>
            </w:tcBorders>
          </w:tcPr>
          <w:p w:rsidR="00447505" w:rsidRPr="0060672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447505" w:rsidRPr="0060672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06721">
              <w:rPr>
                <w:lang w:val="en-US"/>
              </w:rPr>
              <w:t>6</w:t>
            </w:r>
          </w:p>
        </w:tc>
        <w:tc>
          <w:tcPr>
            <w:tcW w:w="2424" w:type="dxa"/>
            <w:tcBorders>
              <w:top w:val="nil"/>
            </w:tcBorders>
            <w:shd w:val="clear" w:color="auto" w:fill="auto"/>
          </w:tcPr>
          <w:p w:rsidR="00447505" w:rsidRPr="00401131" w:rsidRDefault="00447505" w:rsidP="00D42BB0">
            <w:pPr>
              <w:snapToGrid w:val="0"/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11    </w:t>
            </w:r>
            <w:r>
              <w:rPr>
                <w:lang w:val="en-US"/>
              </w:rPr>
              <w:t>0.92 (0.67</w:t>
            </w:r>
            <w:r w:rsidR="00D42BB0">
              <w:rPr>
                <w:lang w:val="en-US"/>
              </w:rPr>
              <w:t>–</w:t>
            </w:r>
            <w:r>
              <w:rPr>
                <w:lang w:val="en-US"/>
              </w:rPr>
              <w:t>2.81</w:t>
            </w:r>
            <w:r w:rsidRPr="00401131">
              <w:rPr>
                <w:lang w:val="en-US"/>
              </w:rPr>
              <w:t>)</w:t>
            </w:r>
          </w:p>
        </w:tc>
        <w:tc>
          <w:tcPr>
            <w:tcW w:w="2425" w:type="dxa"/>
            <w:tcBorders>
              <w:top w:val="nil"/>
            </w:tcBorders>
          </w:tcPr>
          <w:p w:rsidR="00447505" w:rsidRPr="00401131" w:rsidRDefault="00447505" w:rsidP="00D42BB0">
            <w:pPr>
              <w:snapToGrid w:val="0"/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7      </w:t>
            </w:r>
            <w:r>
              <w:rPr>
                <w:lang w:val="en-US"/>
              </w:rPr>
              <w:t>0.89 (0.64</w:t>
            </w:r>
            <w:r w:rsidR="00D42BB0">
              <w:rPr>
                <w:lang w:val="en-US"/>
              </w:rPr>
              <w:t>–</w:t>
            </w:r>
            <w:r>
              <w:rPr>
                <w:lang w:val="en-US"/>
              </w:rPr>
              <w:t>3.0</w:t>
            </w:r>
            <w:r w:rsidRPr="00401131">
              <w:rPr>
                <w:lang w:val="en-US"/>
              </w:rPr>
              <w:t>9)</w:t>
            </w:r>
          </w:p>
        </w:tc>
        <w:tc>
          <w:tcPr>
            <w:tcW w:w="284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</w:pPr>
            <w:r w:rsidRPr="00401131">
              <w:t>167</w:t>
            </w:r>
          </w:p>
        </w:tc>
        <w:tc>
          <w:tcPr>
            <w:tcW w:w="2390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18     </w:t>
            </w:r>
            <w:r w:rsidR="00DB28AA">
              <w:rPr>
                <w:lang w:val="en-US"/>
              </w:rPr>
              <w:t>0.76</w:t>
            </w:r>
            <w:r w:rsidRPr="00401131">
              <w:rPr>
                <w:lang w:val="en-US"/>
              </w:rPr>
              <w:t xml:space="preserve"> (0.4</w:t>
            </w:r>
            <w:r w:rsidR="00DB28AA">
              <w:rPr>
                <w:lang w:val="en-US"/>
              </w:rPr>
              <w:t>5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2.38</w:t>
            </w:r>
            <w:r w:rsidRPr="00401131">
              <w:rPr>
                <w:lang w:val="en-US"/>
              </w:rPr>
              <w:t>)</w:t>
            </w:r>
          </w:p>
        </w:tc>
        <w:tc>
          <w:tcPr>
            <w:tcW w:w="2416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12      </w:t>
            </w:r>
            <w:r w:rsidR="00DB28AA">
              <w:rPr>
                <w:lang w:val="en-US"/>
              </w:rPr>
              <w:t>0.77 (0.36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2.49</w:t>
            </w:r>
            <w:r w:rsidRPr="00401131">
              <w:rPr>
                <w:lang w:val="en-US"/>
              </w:rPr>
              <w:t>)</w:t>
            </w:r>
          </w:p>
        </w:tc>
      </w:tr>
      <w:tr w:rsidR="00447505" w:rsidRPr="00606721" w:rsidTr="00D42BB0">
        <w:trPr>
          <w:cantSplit/>
          <w:trHeight w:val="272"/>
          <w:jc w:val="center"/>
        </w:trPr>
        <w:tc>
          <w:tcPr>
            <w:tcW w:w="1134" w:type="dxa"/>
            <w:tcBorders>
              <w:top w:val="nil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78" w:firstLine="24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06721">
              <w:rPr>
                <w:lang w:val="en-US"/>
              </w:rPr>
              <w:t>No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78" w:firstLine="175"/>
              <w:rPr>
                <w:lang w:val="en-US"/>
              </w:rPr>
            </w:pPr>
            <w:r w:rsidRPr="00606721">
              <w:rPr>
                <w:lang w:val="en-US"/>
              </w:rPr>
              <w:t xml:space="preserve">AG </w:t>
            </w:r>
          </w:p>
        </w:tc>
        <w:tc>
          <w:tcPr>
            <w:tcW w:w="298" w:type="dxa"/>
            <w:tcBorders>
              <w:top w:val="nil"/>
            </w:tcBorders>
          </w:tcPr>
          <w:p w:rsidR="00447505" w:rsidRPr="0060672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447505" w:rsidRPr="0060672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2424" w:type="dxa"/>
            <w:tcBorders>
              <w:top w:val="nil"/>
            </w:tcBorders>
            <w:shd w:val="clear" w:color="auto" w:fill="auto"/>
          </w:tcPr>
          <w:p w:rsidR="00447505" w:rsidRPr="00401131" w:rsidRDefault="00447505" w:rsidP="00D42BB0">
            <w:pPr>
              <w:snapToGrid w:val="0"/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140  </w:t>
            </w:r>
            <w:r>
              <w:rPr>
                <w:lang w:val="en-US"/>
              </w:rPr>
              <w:t>0.81 (0.63</w:t>
            </w:r>
            <w:r w:rsidR="00D42BB0">
              <w:rPr>
                <w:lang w:val="en-US"/>
              </w:rPr>
              <w:t>–</w:t>
            </w:r>
            <w:r>
              <w:rPr>
                <w:lang w:val="en-US"/>
              </w:rPr>
              <w:t>1.04)</w:t>
            </w:r>
          </w:p>
        </w:tc>
        <w:tc>
          <w:tcPr>
            <w:tcW w:w="2425" w:type="dxa"/>
            <w:tcBorders>
              <w:top w:val="nil"/>
            </w:tcBorders>
          </w:tcPr>
          <w:p w:rsidR="00447505" w:rsidRPr="00401131" w:rsidRDefault="00447505" w:rsidP="00D42BB0">
            <w:pPr>
              <w:snapToGrid w:val="0"/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107  </w:t>
            </w:r>
            <w:r>
              <w:rPr>
                <w:lang w:val="en-US"/>
              </w:rPr>
              <w:t>0.85 (0.64</w:t>
            </w:r>
            <w:r w:rsidR="00D42BB0">
              <w:rPr>
                <w:lang w:val="en-US"/>
              </w:rPr>
              <w:t>–</w:t>
            </w:r>
            <w:r>
              <w:rPr>
                <w:lang w:val="en-US"/>
              </w:rPr>
              <w:t>1.13)</w:t>
            </w:r>
          </w:p>
        </w:tc>
        <w:tc>
          <w:tcPr>
            <w:tcW w:w="284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</w:pPr>
            <w:r w:rsidRPr="00401131">
              <w:t>664</w:t>
            </w:r>
          </w:p>
        </w:tc>
        <w:tc>
          <w:tcPr>
            <w:tcW w:w="2390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rPr>
                <w:highlight w:val="yellow"/>
                <w:lang w:val="en-US"/>
              </w:rPr>
            </w:pPr>
            <w:r w:rsidRPr="00401131">
              <w:rPr>
                <w:lang w:val="en-US"/>
              </w:rPr>
              <w:t xml:space="preserve">52     </w:t>
            </w:r>
            <w:r w:rsidR="00DB28AA">
              <w:rPr>
                <w:lang w:val="en-US"/>
              </w:rPr>
              <w:t>0.89 (0.51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1.19</w:t>
            </w:r>
            <w:r w:rsidRPr="00401131">
              <w:rPr>
                <w:lang w:val="en-US"/>
              </w:rPr>
              <w:t>)</w:t>
            </w:r>
          </w:p>
        </w:tc>
        <w:tc>
          <w:tcPr>
            <w:tcW w:w="2416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rPr>
                <w:highlight w:val="yellow"/>
                <w:lang w:val="en-US"/>
              </w:rPr>
            </w:pPr>
            <w:r w:rsidRPr="00401131">
              <w:rPr>
                <w:lang w:val="en-US"/>
              </w:rPr>
              <w:t xml:space="preserve">43      </w:t>
            </w:r>
            <w:r w:rsidR="00DB28AA">
              <w:rPr>
                <w:lang w:val="en-US"/>
              </w:rPr>
              <w:t>0.85 (0.39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1.64</w:t>
            </w:r>
            <w:r w:rsidRPr="00401131">
              <w:rPr>
                <w:lang w:val="en-US"/>
              </w:rPr>
              <w:t>)</w:t>
            </w:r>
          </w:p>
        </w:tc>
      </w:tr>
      <w:tr w:rsidR="00447505" w:rsidRPr="00606721" w:rsidTr="00D42BB0">
        <w:trPr>
          <w:cantSplit/>
          <w:trHeight w:val="272"/>
          <w:jc w:val="center"/>
        </w:trPr>
        <w:tc>
          <w:tcPr>
            <w:tcW w:w="1134" w:type="dxa"/>
            <w:tcBorders>
              <w:top w:val="nil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78" w:firstLine="247"/>
              <w:rPr>
                <w:lang w:val="en-US"/>
              </w:rPr>
            </w:pPr>
            <w:r w:rsidRPr="00606721">
              <w:rPr>
                <w:lang w:val="en-US"/>
              </w:rPr>
              <w:t>Yes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78" w:firstLine="175"/>
              <w:rPr>
                <w:lang w:val="en-US"/>
              </w:rPr>
            </w:pPr>
            <w:r w:rsidRPr="00606721">
              <w:rPr>
                <w:lang w:val="en-US"/>
              </w:rPr>
              <w:t>AG</w:t>
            </w:r>
          </w:p>
        </w:tc>
        <w:tc>
          <w:tcPr>
            <w:tcW w:w="298" w:type="dxa"/>
            <w:tcBorders>
              <w:top w:val="nil"/>
            </w:tcBorders>
          </w:tcPr>
          <w:p w:rsidR="00447505" w:rsidRPr="0060672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447505" w:rsidRPr="0060672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424" w:type="dxa"/>
            <w:tcBorders>
              <w:top w:val="nil"/>
            </w:tcBorders>
            <w:shd w:val="clear" w:color="auto" w:fill="auto"/>
          </w:tcPr>
          <w:p w:rsidR="00447505" w:rsidRPr="00401131" w:rsidRDefault="00447505" w:rsidP="00D42BB0">
            <w:pPr>
              <w:snapToGrid w:val="0"/>
              <w:spacing w:line="480" w:lineRule="auto"/>
              <w:rPr>
                <w:lang w:val="en-US"/>
              </w:rPr>
            </w:pPr>
            <w:r w:rsidRPr="00401131">
              <w:t xml:space="preserve">13    </w:t>
            </w:r>
            <w:r>
              <w:rPr>
                <w:lang w:val="en-US"/>
              </w:rPr>
              <w:t>1.77 (0.74</w:t>
            </w:r>
            <w:r w:rsidR="00D42BB0">
              <w:rPr>
                <w:lang w:val="en-US"/>
              </w:rPr>
              <w:t>–</w:t>
            </w:r>
            <w:r>
              <w:rPr>
                <w:lang w:val="en-US"/>
              </w:rPr>
              <w:t>3.76)</w:t>
            </w:r>
          </w:p>
        </w:tc>
        <w:tc>
          <w:tcPr>
            <w:tcW w:w="2425" w:type="dxa"/>
            <w:tcBorders>
              <w:top w:val="nil"/>
            </w:tcBorders>
          </w:tcPr>
          <w:p w:rsidR="00447505" w:rsidRPr="00401131" w:rsidRDefault="00447505" w:rsidP="00D42BB0">
            <w:pPr>
              <w:snapToGrid w:val="0"/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9      </w:t>
            </w:r>
            <w:r>
              <w:rPr>
                <w:lang w:val="en-US"/>
              </w:rPr>
              <w:t>1.82 (0.85</w:t>
            </w:r>
            <w:r w:rsidR="00D42BB0">
              <w:rPr>
                <w:lang w:val="en-US"/>
              </w:rPr>
              <w:t>–</w:t>
            </w:r>
            <w:r>
              <w:rPr>
                <w:lang w:val="en-US"/>
              </w:rPr>
              <w:t>3.83)</w:t>
            </w:r>
          </w:p>
        </w:tc>
        <w:tc>
          <w:tcPr>
            <w:tcW w:w="284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</w:pPr>
            <w:r w:rsidRPr="00401131">
              <w:t>360</w:t>
            </w:r>
          </w:p>
        </w:tc>
        <w:tc>
          <w:tcPr>
            <w:tcW w:w="2390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rPr>
                <w:highlight w:val="yellow"/>
                <w:lang w:val="en-US"/>
              </w:rPr>
            </w:pPr>
            <w:r w:rsidRPr="00401131">
              <w:rPr>
                <w:lang w:val="en-US"/>
              </w:rPr>
              <w:t xml:space="preserve">29     </w:t>
            </w:r>
            <w:r w:rsidR="00DB28AA">
              <w:rPr>
                <w:lang w:val="en-US"/>
              </w:rPr>
              <w:t>1.80 (0.83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4.36</w:t>
            </w:r>
            <w:r w:rsidRPr="00401131">
              <w:rPr>
                <w:lang w:val="en-US"/>
              </w:rPr>
              <w:t>)</w:t>
            </w:r>
          </w:p>
        </w:tc>
        <w:tc>
          <w:tcPr>
            <w:tcW w:w="2416" w:type="dxa"/>
            <w:tcBorders>
              <w:top w:val="nil"/>
            </w:tcBorders>
          </w:tcPr>
          <w:p w:rsidR="00447505" w:rsidRPr="00401131" w:rsidRDefault="00447505" w:rsidP="00D42BB0">
            <w:pPr>
              <w:spacing w:line="480" w:lineRule="auto"/>
              <w:rPr>
                <w:highlight w:val="yellow"/>
                <w:lang w:val="en-US"/>
              </w:rPr>
            </w:pPr>
            <w:r w:rsidRPr="00401131">
              <w:rPr>
                <w:lang w:val="en-US"/>
              </w:rPr>
              <w:t xml:space="preserve">20      </w:t>
            </w:r>
            <w:r w:rsidR="00DB28AA">
              <w:rPr>
                <w:lang w:val="en-US"/>
              </w:rPr>
              <w:t>1.68</w:t>
            </w:r>
            <w:r w:rsidRPr="00401131">
              <w:rPr>
                <w:lang w:val="en-US"/>
              </w:rPr>
              <w:t xml:space="preserve"> (0.6</w:t>
            </w:r>
            <w:r w:rsidR="00DB28AA">
              <w:rPr>
                <w:lang w:val="en-US"/>
              </w:rPr>
              <w:t>9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4.42</w:t>
            </w:r>
            <w:r w:rsidRPr="00401131">
              <w:rPr>
                <w:lang w:val="en-US"/>
              </w:rPr>
              <w:t>)</w:t>
            </w:r>
          </w:p>
        </w:tc>
      </w:tr>
      <w:tr w:rsidR="00447505" w:rsidRPr="00670249" w:rsidTr="00D42BB0">
        <w:trPr>
          <w:cantSplit/>
          <w:trHeight w:val="272"/>
          <w:jc w:val="center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right="-78" w:firstLine="247"/>
              <w:rPr>
                <w:lang w:val="en-US"/>
              </w:rPr>
            </w:pPr>
            <w:r w:rsidRPr="00606721">
              <w:rPr>
                <w:lang w:val="en-US"/>
              </w:rPr>
              <w:t xml:space="preserve"> No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firstLine="175"/>
              <w:rPr>
                <w:lang w:val="en-US"/>
              </w:rPr>
            </w:pPr>
            <w:r w:rsidRPr="00606721">
              <w:rPr>
                <w:lang w:val="en-US"/>
              </w:rPr>
              <w:t>AA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447505" w:rsidRPr="0060672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447505" w:rsidRPr="0060672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606721">
              <w:rPr>
                <w:lang w:val="en-US"/>
              </w:rPr>
              <w:t>4</w:t>
            </w:r>
          </w:p>
        </w:tc>
        <w:tc>
          <w:tcPr>
            <w:tcW w:w="2424" w:type="dxa"/>
            <w:tcBorders>
              <w:top w:val="nil"/>
              <w:bottom w:val="nil"/>
            </w:tcBorders>
            <w:shd w:val="clear" w:color="auto" w:fill="auto"/>
          </w:tcPr>
          <w:p w:rsidR="00447505" w:rsidRPr="00401131" w:rsidRDefault="00447505" w:rsidP="00D42BB0">
            <w:pPr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95    </w:t>
            </w:r>
            <w:r>
              <w:rPr>
                <w:lang w:val="en-US"/>
              </w:rPr>
              <w:t>0.93 (0.71</w:t>
            </w:r>
            <w:r w:rsidR="00D42BB0">
              <w:rPr>
                <w:lang w:val="en-US"/>
              </w:rPr>
              <w:t>–</w:t>
            </w:r>
            <w:r>
              <w:rPr>
                <w:lang w:val="en-US"/>
              </w:rPr>
              <w:t>1.23)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447505" w:rsidRPr="00401131" w:rsidRDefault="00447505" w:rsidP="00D42BB0">
            <w:pPr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69    </w:t>
            </w:r>
            <w:r>
              <w:rPr>
                <w:lang w:val="en-US"/>
              </w:rPr>
              <w:t>0.90 (0.65</w:t>
            </w:r>
            <w:r w:rsidR="00D42BB0">
              <w:rPr>
                <w:lang w:val="en-US"/>
              </w:rPr>
              <w:t>–</w:t>
            </w:r>
            <w:r>
              <w:rPr>
                <w:lang w:val="en-US"/>
              </w:rPr>
              <w:t>1.25)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7505" w:rsidRPr="00401131" w:rsidRDefault="00447505" w:rsidP="00D42BB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447505" w:rsidRPr="00401131" w:rsidRDefault="00447505" w:rsidP="00D42BB0">
            <w:pPr>
              <w:spacing w:line="480" w:lineRule="auto"/>
            </w:pPr>
            <w:r w:rsidRPr="00401131">
              <w:t>336</w:t>
            </w: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447505" w:rsidRPr="00401131" w:rsidRDefault="00447505" w:rsidP="00D42BB0">
            <w:pPr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24     </w:t>
            </w:r>
            <w:r w:rsidR="00DB28AA">
              <w:rPr>
                <w:lang w:val="en-US"/>
              </w:rPr>
              <w:t>0.82 (0.55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1.11</w:t>
            </w:r>
            <w:r w:rsidRPr="00401131">
              <w:rPr>
                <w:lang w:val="en-US"/>
              </w:rPr>
              <w:t>)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447505" w:rsidRPr="00401131" w:rsidRDefault="00447505" w:rsidP="00D42BB0">
            <w:pPr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16      </w:t>
            </w:r>
            <w:r w:rsidR="00DB28AA">
              <w:rPr>
                <w:lang w:val="en-US"/>
              </w:rPr>
              <w:t>0.75 (0.43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1.18</w:t>
            </w:r>
            <w:r w:rsidRPr="00401131">
              <w:rPr>
                <w:lang w:val="en-US"/>
              </w:rPr>
              <w:t>)</w:t>
            </w:r>
          </w:p>
        </w:tc>
      </w:tr>
      <w:tr w:rsidR="00447505" w:rsidRPr="00670249" w:rsidTr="00D42BB0">
        <w:trPr>
          <w:cantSplit/>
          <w:trHeight w:val="272"/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firstLine="247"/>
              <w:rPr>
                <w:lang w:val="en-US"/>
              </w:rPr>
            </w:pPr>
            <w:r w:rsidRPr="00606721">
              <w:rPr>
                <w:lang w:val="en-US"/>
              </w:rPr>
              <w:t>Yes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:rsidR="00447505" w:rsidRPr="00606721" w:rsidRDefault="00447505" w:rsidP="00D42BB0">
            <w:pPr>
              <w:spacing w:line="480" w:lineRule="auto"/>
              <w:ind w:firstLine="175"/>
              <w:rPr>
                <w:lang w:val="en-US"/>
              </w:rPr>
            </w:pPr>
            <w:r w:rsidRPr="00606721">
              <w:rPr>
                <w:lang w:val="en-US"/>
              </w:rPr>
              <w:t>AA</w:t>
            </w:r>
          </w:p>
        </w:tc>
        <w:tc>
          <w:tcPr>
            <w:tcW w:w="298" w:type="dxa"/>
            <w:tcBorders>
              <w:top w:val="nil"/>
              <w:bottom w:val="single" w:sz="4" w:space="0" w:color="auto"/>
            </w:tcBorders>
          </w:tcPr>
          <w:p w:rsidR="00447505" w:rsidRPr="0060672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447505" w:rsidRPr="00606721" w:rsidRDefault="00447505" w:rsidP="00D42BB0">
            <w:pPr>
              <w:spacing w:line="480" w:lineRule="auto"/>
              <w:ind w:right="-42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06721">
              <w:rPr>
                <w:lang w:val="en-US"/>
              </w:rPr>
              <w:t>8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505" w:rsidRPr="00401131" w:rsidRDefault="00447505" w:rsidP="00D42BB0">
            <w:pPr>
              <w:spacing w:line="480" w:lineRule="auto"/>
              <w:ind w:right="-170"/>
              <w:rPr>
                <w:lang w:val="en-US"/>
              </w:rPr>
            </w:pPr>
            <w:r w:rsidRPr="00401131">
              <w:rPr>
                <w:lang w:val="en-US"/>
              </w:rPr>
              <w:t xml:space="preserve">11    </w:t>
            </w:r>
            <w:r>
              <w:rPr>
                <w:lang w:val="en-US"/>
              </w:rPr>
              <w:t>5.</w:t>
            </w:r>
            <w:r w:rsidR="00DB28AA">
              <w:rPr>
                <w:lang w:val="en-US"/>
              </w:rPr>
              <w:t>63 (2.35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6</w:t>
            </w:r>
            <w:r>
              <w:rPr>
                <w:lang w:val="en-US"/>
              </w:rPr>
              <w:t>.92)</w:t>
            </w:r>
          </w:p>
        </w:tc>
        <w:tc>
          <w:tcPr>
            <w:tcW w:w="2425" w:type="dxa"/>
            <w:tcBorders>
              <w:top w:val="nil"/>
              <w:bottom w:val="single" w:sz="4" w:space="0" w:color="auto"/>
            </w:tcBorders>
          </w:tcPr>
          <w:p w:rsidR="00447505" w:rsidRPr="00401131" w:rsidRDefault="00447505" w:rsidP="00D42BB0">
            <w:pPr>
              <w:spacing w:line="480" w:lineRule="auto"/>
              <w:ind w:right="-124"/>
              <w:rPr>
                <w:lang w:val="en-US"/>
              </w:rPr>
            </w:pPr>
            <w:r w:rsidRPr="00401131">
              <w:rPr>
                <w:lang w:val="en-US"/>
              </w:rPr>
              <w:t xml:space="preserve"> 8    </w:t>
            </w:r>
            <w:r w:rsidR="00DB28AA">
              <w:rPr>
                <w:lang w:val="en-US"/>
              </w:rPr>
              <w:t>5.02 (2.43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7</w:t>
            </w:r>
            <w:r>
              <w:rPr>
                <w:lang w:val="en-US"/>
              </w:rPr>
              <w:t>.96)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47505" w:rsidRPr="00401131" w:rsidRDefault="00447505" w:rsidP="00D42BB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</w:tcPr>
          <w:p w:rsidR="00447505" w:rsidRPr="00447505" w:rsidRDefault="00447505" w:rsidP="00D42BB0">
            <w:pPr>
              <w:spacing w:line="480" w:lineRule="auto"/>
              <w:rPr>
                <w:lang w:val="en-US"/>
              </w:rPr>
            </w:pPr>
            <w:r w:rsidRPr="00447505">
              <w:rPr>
                <w:lang w:val="en-US"/>
              </w:rPr>
              <w:t>198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</w:tcPr>
          <w:p w:rsidR="00447505" w:rsidRPr="00401131" w:rsidRDefault="00447505" w:rsidP="00D42BB0">
            <w:pPr>
              <w:spacing w:line="480" w:lineRule="auto"/>
              <w:ind w:right="-170"/>
              <w:rPr>
                <w:lang w:val="en-US"/>
              </w:rPr>
            </w:pPr>
            <w:r w:rsidRPr="00401131">
              <w:rPr>
                <w:lang w:val="en-US"/>
              </w:rPr>
              <w:t xml:space="preserve">17     </w:t>
            </w:r>
            <w:r w:rsidR="00DB28AA">
              <w:rPr>
                <w:lang w:val="en-US"/>
              </w:rPr>
              <w:t>4.92 (1.93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5.59</w:t>
            </w:r>
            <w:r w:rsidRPr="00401131">
              <w:rPr>
                <w:lang w:val="en-US"/>
              </w:rPr>
              <w:t>)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447505" w:rsidRPr="00401131" w:rsidRDefault="00447505" w:rsidP="00D42BB0">
            <w:pPr>
              <w:spacing w:line="480" w:lineRule="auto"/>
              <w:rPr>
                <w:lang w:val="en-US"/>
              </w:rPr>
            </w:pPr>
            <w:r w:rsidRPr="00401131">
              <w:rPr>
                <w:lang w:val="en-US"/>
              </w:rPr>
              <w:t xml:space="preserve">11      </w:t>
            </w:r>
            <w:r w:rsidR="00DB28AA">
              <w:rPr>
                <w:lang w:val="en-US"/>
              </w:rPr>
              <w:t>4.65 (1.74</w:t>
            </w:r>
            <w:r w:rsidR="00D42BB0">
              <w:rPr>
                <w:lang w:val="en-US"/>
              </w:rPr>
              <w:t>–</w:t>
            </w:r>
            <w:r w:rsidR="00DB28AA">
              <w:rPr>
                <w:lang w:val="en-US"/>
              </w:rPr>
              <w:t>6.02</w:t>
            </w:r>
            <w:r w:rsidRPr="00401131">
              <w:rPr>
                <w:lang w:val="en-US"/>
              </w:rPr>
              <w:t>)</w:t>
            </w:r>
          </w:p>
        </w:tc>
      </w:tr>
    </w:tbl>
    <w:p w:rsidR="00447505" w:rsidRDefault="004D5A8C" w:rsidP="00447505">
      <w:pPr>
        <w:tabs>
          <w:tab w:val="left" w:pos="6120"/>
        </w:tabs>
        <w:spacing w:line="360" w:lineRule="auto"/>
        <w:ind w:left="142" w:hanging="142"/>
        <w:rPr>
          <w:lang w:val="en-US"/>
        </w:rPr>
      </w:pPr>
      <w:r>
        <w:rPr>
          <w:vertAlign w:val="superscript"/>
          <w:lang w:val="en-US"/>
        </w:rPr>
        <w:t xml:space="preserve">    </w:t>
      </w:r>
      <w:proofErr w:type="spellStart"/>
      <w:proofErr w:type="gramStart"/>
      <w:r w:rsidR="00447505" w:rsidRPr="00376A44">
        <w:rPr>
          <w:vertAlign w:val="superscript"/>
          <w:lang w:val="en-US"/>
        </w:rPr>
        <w:t>a</w:t>
      </w:r>
      <w:r w:rsidR="00447505" w:rsidRPr="00376A44">
        <w:rPr>
          <w:lang w:val="en-US"/>
        </w:rPr>
        <w:t>Adjusted</w:t>
      </w:r>
      <w:proofErr w:type="spellEnd"/>
      <w:proofErr w:type="gramEnd"/>
      <w:r w:rsidR="00447505" w:rsidRPr="00376A44">
        <w:rPr>
          <w:lang w:val="en-US"/>
        </w:rPr>
        <w:t xml:space="preserve"> for age, sex, </w:t>
      </w:r>
      <w:r w:rsidR="00447505">
        <w:rPr>
          <w:lang w:val="en-US"/>
        </w:rPr>
        <w:t xml:space="preserve">and </w:t>
      </w:r>
      <w:r w:rsidR="00447505" w:rsidRPr="00376A44">
        <w:rPr>
          <w:lang w:val="en-US"/>
        </w:rPr>
        <w:t>education</w:t>
      </w:r>
      <w:r w:rsidR="00447505">
        <w:rPr>
          <w:lang w:val="en-US"/>
        </w:rPr>
        <w:t>.</w:t>
      </w:r>
      <w:r w:rsidR="00447505" w:rsidRPr="00376A44">
        <w:rPr>
          <w:lang w:val="en-US"/>
        </w:rPr>
        <w:t xml:space="preserve"> </w:t>
      </w:r>
    </w:p>
    <w:p w:rsidR="000E3FA0" w:rsidRPr="00447505" w:rsidRDefault="000E3FA0">
      <w:pPr>
        <w:rPr>
          <w:lang w:val="en-US"/>
        </w:rPr>
      </w:pPr>
      <w:bookmarkStart w:id="0" w:name="_GoBack"/>
      <w:bookmarkEnd w:id="0"/>
    </w:p>
    <w:sectPr w:rsidR="000E3FA0" w:rsidRPr="00447505" w:rsidSect="004475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05"/>
    <w:rsid w:val="000E3FA0"/>
    <w:rsid w:val="00401A93"/>
    <w:rsid w:val="00447505"/>
    <w:rsid w:val="004D5A8C"/>
    <w:rsid w:val="00D42BB0"/>
    <w:rsid w:val="00D51BFB"/>
    <w:rsid w:val="00D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4B26-6DD5-4859-9E9F-64245CB2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05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 xu</dc:creator>
  <cp:keywords/>
  <dc:description/>
  <cp:lastModifiedBy>weili xu</cp:lastModifiedBy>
  <cp:revision>4</cp:revision>
  <dcterms:created xsi:type="dcterms:W3CDTF">2015-06-03T20:46:00Z</dcterms:created>
  <dcterms:modified xsi:type="dcterms:W3CDTF">2015-06-11T15:51:00Z</dcterms:modified>
</cp:coreProperties>
</file>