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DB8D" w14:textId="77777777" w:rsidR="002F3F5E" w:rsidRDefault="00CE2147" w:rsidP="002F3F5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S6 Table</w:t>
      </w:r>
      <w:bookmarkStart w:id="0" w:name="_GoBack"/>
      <w:bookmarkEnd w:id="0"/>
      <w:r w:rsidR="002F3F5E" w:rsidRPr="002624E4">
        <w:rPr>
          <w:rFonts w:ascii="Times New Roman" w:hAnsi="Times New Roman"/>
        </w:rPr>
        <w:t xml:space="preserve">: Combined impact of survey-based screening instruments with random glucometer testing. </w:t>
      </w:r>
      <w:r w:rsidR="002F3F5E">
        <w:rPr>
          <w:rFonts w:ascii="Times New Roman" w:hAnsi="Times New Roman"/>
        </w:rPr>
        <w:t xml:space="preserve">All estimates are in units of millions of people. </w:t>
      </w:r>
      <w:r w:rsidR="002F3F5E" w:rsidRPr="002624E4">
        <w:rPr>
          <w:rFonts w:ascii="Times New Roman" w:hAnsi="Times New Roman"/>
        </w:rPr>
        <w:t>Compare to Table 3. 95% credible intervals are shown in parentheses.</w:t>
      </w:r>
    </w:p>
    <w:p w14:paraId="24C573E3" w14:textId="77777777" w:rsidR="002F3F5E" w:rsidRPr="00DE63AE" w:rsidRDefault="002F3F5E" w:rsidP="002F3F5E">
      <w:pPr>
        <w:spacing w:line="360" w:lineRule="auto"/>
        <w:rPr>
          <w:rFonts w:ascii="Times New Roman" w:hAnsi="Times New Roman"/>
          <w:b/>
          <w:i/>
        </w:rPr>
      </w:pPr>
    </w:p>
    <w:tbl>
      <w:tblPr>
        <w:tblStyle w:val="TableGrid"/>
        <w:tblW w:w="5007" w:type="pct"/>
        <w:tblLayout w:type="fixed"/>
        <w:tblLook w:val="04A0" w:firstRow="1" w:lastRow="0" w:firstColumn="1" w:lastColumn="0" w:noHBand="0" w:noVBand="1"/>
      </w:tblPr>
      <w:tblGrid>
        <w:gridCol w:w="1200"/>
        <w:gridCol w:w="1200"/>
        <w:gridCol w:w="1201"/>
        <w:gridCol w:w="1201"/>
        <w:gridCol w:w="1201"/>
        <w:gridCol w:w="1201"/>
        <w:gridCol w:w="1198"/>
        <w:gridCol w:w="1198"/>
        <w:gridCol w:w="1198"/>
        <w:gridCol w:w="1198"/>
        <w:gridCol w:w="1198"/>
      </w:tblGrid>
      <w:tr w:rsidR="002F3F5E" w:rsidRPr="005B5D98" w14:paraId="728BF8F0" w14:textId="77777777" w:rsidTr="00DF26FE">
        <w:trPr>
          <w:trHeight w:val="260"/>
        </w:trPr>
        <w:tc>
          <w:tcPr>
            <w:tcW w:w="455" w:type="pct"/>
          </w:tcPr>
          <w:p w14:paraId="45FB7FC4" w14:textId="77777777" w:rsidR="002F3F5E" w:rsidRPr="00E7617D" w:rsidRDefault="002F3F5E" w:rsidP="00DF26F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Instrument:</w:t>
            </w:r>
          </w:p>
        </w:tc>
        <w:tc>
          <w:tcPr>
            <w:tcW w:w="455" w:type="pct"/>
            <w:vMerge w:val="restart"/>
          </w:tcPr>
          <w:p w14:paraId="5C6153CC" w14:textId="77777777" w:rsidR="002F3F5E" w:rsidRPr="00E7617D" w:rsidRDefault="002F3F5E" w:rsidP="00DF2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Outcome:</w:t>
            </w:r>
          </w:p>
        </w:tc>
        <w:tc>
          <w:tcPr>
            <w:tcW w:w="455" w:type="pct"/>
          </w:tcPr>
          <w:p w14:paraId="1CD8B1E5" w14:textId="77777777" w:rsidR="002F3F5E" w:rsidRPr="00501240" w:rsidRDefault="002F3F5E" w:rsidP="00DF26FE">
            <w:pPr>
              <w:rPr>
                <w:rFonts w:ascii="Times New Roman" w:hAnsi="Times New Roman"/>
                <w:i/>
              </w:rPr>
            </w:pPr>
            <w:r w:rsidRPr="00A225A3">
              <w:rPr>
                <w:rFonts w:ascii="Times New Roman" w:hAnsi="Times New Roman"/>
                <w:i/>
              </w:rPr>
              <w:t xml:space="preserve">Chaturvedi risk score </w:t>
            </w:r>
            <w:r w:rsidRPr="00501240">
              <w:rPr>
                <w:rFonts w:ascii="Times New Roman" w:hAnsi="Times New Roman"/>
                <w:i/>
              </w:rPr>
              <w:t>then Random POC Glucose (&gt;6.1mmol/L)</w:t>
            </w:r>
          </w:p>
        </w:tc>
        <w:tc>
          <w:tcPr>
            <w:tcW w:w="455" w:type="pct"/>
          </w:tcPr>
          <w:p w14:paraId="402D708A" w14:textId="77777777" w:rsidR="002F3F5E" w:rsidRPr="00501240" w:rsidRDefault="002F3F5E" w:rsidP="00DF26FE">
            <w:pPr>
              <w:rPr>
                <w:rFonts w:ascii="Times New Roman" w:hAnsi="Times New Roman"/>
                <w:i/>
              </w:rPr>
            </w:pPr>
            <w:r w:rsidRPr="00501240">
              <w:rPr>
                <w:rFonts w:ascii="Times New Roman" w:hAnsi="Times New Roman"/>
                <w:i/>
              </w:rPr>
              <w:t>Mohan risk score (“Indian Diabetes Risk Score”) then Random POC Glucose (&gt;6.1mmol/L)</w:t>
            </w:r>
          </w:p>
        </w:tc>
        <w:tc>
          <w:tcPr>
            <w:tcW w:w="455" w:type="pct"/>
          </w:tcPr>
          <w:p w14:paraId="2A432983" w14:textId="77777777" w:rsidR="002F3F5E" w:rsidRPr="00501240" w:rsidRDefault="002F3F5E" w:rsidP="00DF26FE">
            <w:pPr>
              <w:rPr>
                <w:rFonts w:ascii="Times New Roman" w:hAnsi="Times New Roman"/>
                <w:i/>
              </w:rPr>
            </w:pPr>
            <w:r w:rsidRPr="00501240">
              <w:rPr>
                <w:rFonts w:ascii="Times New Roman" w:hAnsi="Times New Roman"/>
                <w:i/>
              </w:rPr>
              <w:t>Ramachandran risk score then Random POC Glucose (&gt;6.1mmol/L)</w:t>
            </w:r>
          </w:p>
        </w:tc>
        <w:tc>
          <w:tcPr>
            <w:tcW w:w="455" w:type="pct"/>
          </w:tcPr>
          <w:p w14:paraId="6D9C5616" w14:textId="77777777" w:rsidR="002F3F5E" w:rsidRPr="00501240" w:rsidRDefault="002F3F5E" w:rsidP="00DF26FE">
            <w:pPr>
              <w:rPr>
                <w:rFonts w:ascii="Times New Roman" w:hAnsi="Times New Roman"/>
                <w:i/>
              </w:rPr>
            </w:pPr>
            <w:r w:rsidRPr="00501240">
              <w:rPr>
                <w:rFonts w:ascii="Times New Roman" w:hAnsi="Times New Roman"/>
                <w:i/>
              </w:rPr>
              <w:t xml:space="preserve">Random POC Glucose (&gt;6.1mmol/L) then Chaturvedi risk score </w:t>
            </w:r>
          </w:p>
        </w:tc>
        <w:tc>
          <w:tcPr>
            <w:tcW w:w="454" w:type="pct"/>
          </w:tcPr>
          <w:p w14:paraId="219F7F7B" w14:textId="77777777" w:rsidR="002F3F5E" w:rsidRPr="00501240" w:rsidRDefault="002F3F5E" w:rsidP="00DF26FE">
            <w:pPr>
              <w:rPr>
                <w:rFonts w:ascii="Times New Roman" w:hAnsi="Times New Roman"/>
                <w:i/>
              </w:rPr>
            </w:pPr>
            <w:r w:rsidRPr="00501240">
              <w:rPr>
                <w:rFonts w:ascii="Times New Roman" w:hAnsi="Times New Roman"/>
                <w:i/>
              </w:rPr>
              <w:t>Random POC Glucose (&gt;6.1mmol/L)</w:t>
            </w:r>
          </w:p>
          <w:p w14:paraId="7EEA6453" w14:textId="77777777" w:rsidR="002F3F5E" w:rsidRPr="00501240" w:rsidRDefault="002F3F5E" w:rsidP="00DF26FE">
            <w:pPr>
              <w:rPr>
                <w:rFonts w:ascii="Times New Roman" w:hAnsi="Times New Roman"/>
                <w:i/>
              </w:rPr>
            </w:pPr>
            <w:r w:rsidRPr="00501240">
              <w:rPr>
                <w:rFonts w:ascii="Times New Roman" w:hAnsi="Times New Roman"/>
                <w:i/>
              </w:rPr>
              <w:t xml:space="preserve">then </w:t>
            </w:r>
          </w:p>
          <w:p w14:paraId="0117D1C5" w14:textId="77777777" w:rsidR="002F3F5E" w:rsidRPr="00501240" w:rsidRDefault="002F3F5E" w:rsidP="00DF26FE">
            <w:pPr>
              <w:rPr>
                <w:rFonts w:ascii="Times New Roman" w:hAnsi="Times New Roman"/>
                <w:i/>
              </w:rPr>
            </w:pPr>
            <w:r w:rsidRPr="00501240">
              <w:rPr>
                <w:rFonts w:ascii="Times New Roman" w:hAnsi="Times New Roman"/>
                <w:i/>
              </w:rPr>
              <w:t>Mohan risk score (“Indian Diabetes Risk Score”)</w:t>
            </w:r>
          </w:p>
        </w:tc>
        <w:tc>
          <w:tcPr>
            <w:tcW w:w="454" w:type="pct"/>
          </w:tcPr>
          <w:p w14:paraId="09D731BC" w14:textId="77777777" w:rsidR="002F3F5E" w:rsidRPr="00501240" w:rsidRDefault="002F3F5E" w:rsidP="00DF26FE">
            <w:pPr>
              <w:rPr>
                <w:rFonts w:ascii="Times New Roman" w:hAnsi="Times New Roman"/>
                <w:i/>
              </w:rPr>
            </w:pPr>
            <w:r w:rsidRPr="00501240">
              <w:rPr>
                <w:rFonts w:ascii="Times New Roman" w:hAnsi="Times New Roman"/>
                <w:i/>
              </w:rPr>
              <w:t xml:space="preserve">Random POC Glucose (&gt;6.1mmol/L) then Ramachandran risk score </w:t>
            </w:r>
          </w:p>
        </w:tc>
        <w:tc>
          <w:tcPr>
            <w:tcW w:w="454" w:type="pct"/>
          </w:tcPr>
          <w:p w14:paraId="1F9BB17F" w14:textId="77777777" w:rsidR="002F3F5E" w:rsidRPr="00501240" w:rsidRDefault="002F3F5E" w:rsidP="00DF26FE">
            <w:pPr>
              <w:rPr>
                <w:rFonts w:ascii="Times New Roman" w:hAnsi="Times New Roman"/>
                <w:i/>
              </w:rPr>
            </w:pPr>
            <w:r w:rsidRPr="00501240">
              <w:rPr>
                <w:rFonts w:ascii="Times New Roman" w:hAnsi="Times New Roman"/>
                <w:i/>
              </w:rPr>
              <w:t xml:space="preserve">Random POC Glucose (&gt;6.1mmol/L) OR Chaturvedi risk score </w:t>
            </w:r>
          </w:p>
        </w:tc>
        <w:tc>
          <w:tcPr>
            <w:tcW w:w="454" w:type="pct"/>
          </w:tcPr>
          <w:p w14:paraId="32F51CF5" w14:textId="77777777" w:rsidR="002F3F5E" w:rsidRPr="00501240" w:rsidRDefault="002F3F5E" w:rsidP="00DF26FE">
            <w:pPr>
              <w:rPr>
                <w:rFonts w:ascii="Times New Roman" w:hAnsi="Times New Roman"/>
                <w:i/>
              </w:rPr>
            </w:pPr>
            <w:r w:rsidRPr="00501240">
              <w:rPr>
                <w:rFonts w:ascii="Times New Roman" w:hAnsi="Times New Roman"/>
                <w:i/>
              </w:rPr>
              <w:t>Random POC Glucose (&gt;6.1mmol/L)</w:t>
            </w:r>
          </w:p>
          <w:p w14:paraId="0064AD99" w14:textId="77777777" w:rsidR="002F3F5E" w:rsidRPr="00501240" w:rsidRDefault="002F3F5E" w:rsidP="00DF26FE">
            <w:pPr>
              <w:rPr>
                <w:rFonts w:ascii="Times New Roman" w:hAnsi="Times New Roman"/>
                <w:i/>
              </w:rPr>
            </w:pPr>
            <w:r w:rsidRPr="00501240">
              <w:rPr>
                <w:rFonts w:ascii="Times New Roman" w:hAnsi="Times New Roman"/>
                <w:i/>
              </w:rPr>
              <w:t>OR</w:t>
            </w:r>
          </w:p>
          <w:p w14:paraId="31648676" w14:textId="77777777" w:rsidR="002F3F5E" w:rsidRPr="00501240" w:rsidRDefault="002F3F5E" w:rsidP="00DF26FE">
            <w:pPr>
              <w:rPr>
                <w:rFonts w:ascii="Times New Roman" w:hAnsi="Times New Roman"/>
                <w:i/>
              </w:rPr>
            </w:pPr>
            <w:r w:rsidRPr="00501240">
              <w:rPr>
                <w:rFonts w:ascii="Times New Roman" w:hAnsi="Times New Roman"/>
                <w:i/>
              </w:rPr>
              <w:t>Mohan risk score (“Indian Diabetes Risk Score”)</w:t>
            </w:r>
          </w:p>
        </w:tc>
        <w:tc>
          <w:tcPr>
            <w:tcW w:w="454" w:type="pct"/>
          </w:tcPr>
          <w:p w14:paraId="78871DB7" w14:textId="77777777" w:rsidR="002F3F5E" w:rsidRPr="00501240" w:rsidRDefault="002F3F5E" w:rsidP="00DF26FE">
            <w:pPr>
              <w:rPr>
                <w:rFonts w:ascii="Times New Roman" w:hAnsi="Times New Roman"/>
                <w:i/>
              </w:rPr>
            </w:pPr>
            <w:r w:rsidRPr="00501240">
              <w:rPr>
                <w:rFonts w:ascii="Times New Roman" w:hAnsi="Times New Roman"/>
                <w:i/>
              </w:rPr>
              <w:t xml:space="preserve">Random POC Glucose (&gt;6.1mmol/L) OR Ramachandran risk score </w:t>
            </w:r>
          </w:p>
        </w:tc>
      </w:tr>
      <w:tr w:rsidR="002F3F5E" w:rsidRPr="005B5D98" w14:paraId="4695FF61" w14:textId="77777777" w:rsidTr="00DF26FE">
        <w:trPr>
          <w:trHeight w:val="260"/>
        </w:trPr>
        <w:tc>
          <w:tcPr>
            <w:tcW w:w="455" w:type="pct"/>
          </w:tcPr>
          <w:p w14:paraId="7EDA16BB" w14:textId="77777777" w:rsidR="002F3F5E" w:rsidRDefault="002F3F5E" w:rsidP="00DF26F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Instrument #:</w:t>
            </w:r>
          </w:p>
        </w:tc>
        <w:tc>
          <w:tcPr>
            <w:tcW w:w="455" w:type="pct"/>
            <w:vMerge/>
          </w:tcPr>
          <w:p w14:paraId="0FA6F467" w14:textId="77777777" w:rsidR="002F3F5E" w:rsidRDefault="002F3F5E" w:rsidP="00DF26FE">
            <w:pPr>
              <w:rPr>
                <w:rFonts w:ascii="Times New Roman" w:hAnsi="Times New Roman"/>
              </w:rPr>
            </w:pPr>
          </w:p>
        </w:tc>
        <w:tc>
          <w:tcPr>
            <w:tcW w:w="455" w:type="pct"/>
          </w:tcPr>
          <w:p w14:paraId="12FADFA0" w14:textId="77777777" w:rsidR="002F3F5E" w:rsidRPr="00501240" w:rsidRDefault="002F3F5E" w:rsidP="00DF26F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A225A3">
              <w:rPr>
                <w:rFonts w:ascii="Times New Roman" w:eastAsia="Times New Roman" w:hAnsi="Times New Roman"/>
                <w:bCs/>
                <w:color w:val="000000"/>
              </w:rPr>
              <w:t>5</w:t>
            </w:r>
          </w:p>
        </w:tc>
        <w:tc>
          <w:tcPr>
            <w:tcW w:w="455" w:type="pct"/>
          </w:tcPr>
          <w:p w14:paraId="3D61A630" w14:textId="77777777" w:rsidR="002F3F5E" w:rsidRPr="00501240" w:rsidRDefault="002F3F5E" w:rsidP="00DF26F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501240">
              <w:rPr>
                <w:rFonts w:ascii="Times New Roman" w:eastAsia="Times New Roman" w:hAnsi="Times New Roman"/>
                <w:bCs/>
                <w:color w:val="000000"/>
              </w:rPr>
              <w:t>6</w:t>
            </w:r>
          </w:p>
        </w:tc>
        <w:tc>
          <w:tcPr>
            <w:tcW w:w="455" w:type="pct"/>
          </w:tcPr>
          <w:p w14:paraId="66314797" w14:textId="77777777" w:rsidR="002F3F5E" w:rsidRPr="00501240" w:rsidRDefault="002F3F5E" w:rsidP="00DF26F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501240">
              <w:rPr>
                <w:rFonts w:ascii="Times New Roman" w:eastAsia="Times New Roman" w:hAnsi="Times New Roman"/>
                <w:bCs/>
                <w:color w:val="000000"/>
              </w:rPr>
              <w:t>7</w:t>
            </w:r>
          </w:p>
        </w:tc>
        <w:tc>
          <w:tcPr>
            <w:tcW w:w="455" w:type="pct"/>
          </w:tcPr>
          <w:p w14:paraId="0B9468FD" w14:textId="77777777" w:rsidR="002F3F5E" w:rsidRPr="00501240" w:rsidRDefault="002F3F5E" w:rsidP="00DF26F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501240">
              <w:rPr>
                <w:rFonts w:ascii="Times New Roman" w:eastAsia="Times New Roman" w:hAnsi="Times New Roman"/>
                <w:bCs/>
                <w:color w:val="000000"/>
              </w:rPr>
              <w:t>8</w:t>
            </w:r>
          </w:p>
        </w:tc>
        <w:tc>
          <w:tcPr>
            <w:tcW w:w="454" w:type="pct"/>
          </w:tcPr>
          <w:p w14:paraId="578C726C" w14:textId="77777777" w:rsidR="002F3F5E" w:rsidRPr="00501240" w:rsidRDefault="002F3F5E" w:rsidP="00DF26F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501240">
              <w:rPr>
                <w:rFonts w:ascii="Times New Roman" w:eastAsia="Times New Roman" w:hAnsi="Times New Roman"/>
                <w:bCs/>
                <w:color w:val="000000"/>
              </w:rPr>
              <w:t>9</w:t>
            </w:r>
          </w:p>
        </w:tc>
        <w:tc>
          <w:tcPr>
            <w:tcW w:w="454" w:type="pct"/>
          </w:tcPr>
          <w:p w14:paraId="420E8222" w14:textId="77777777" w:rsidR="002F3F5E" w:rsidRPr="00501240" w:rsidRDefault="002F3F5E" w:rsidP="00DF26F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501240">
              <w:rPr>
                <w:rFonts w:ascii="Times New Roman" w:eastAsia="Times New Roman" w:hAnsi="Times New Roman"/>
                <w:bCs/>
                <w:color w:val="000000"/>
              </w:rPr>
              <w:t>10</w:t>
            </w:r>
          </w:p>
        </w:tc>
        <w:tc>
          <w:tcPr>
            <w:tcW w:w="454" w:type="pct"/>
          </w:tcPr>
          <w:p w14:paraId="41A33794" w14:textId="77777777" w:rsidR="002F3F5E" w:rsidRPr="00501240" w:rsidRDefault="002F3F5E" w:rsidP="00DF26F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501240">
              <w:rPr>
                <w:rFonts w:ascii="Times New Roman" w:eastAsia="Times New Roman" w:hAnsi="Times New Roman"/>
                <w:bCs/>
                <w:color w:val="000000"/>
              </w:rPr>
              <w:t>11</w:t>
            </w:r>
          </w:p>
        </w:tc>
        <w:tc>
          <w:tcPr>
            <w:tcW w:w="454" w:type="pct"/>
          </w:tcPr>
          <w:p w14:paraId="2D9811D1" w14:textId="77777777" w:rsidR="002F3F5E" w:rsidRPr="00501240" w:rsidRDefault="002F3F5E" w:rsidP="00DF26F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501240">
              <w:rPr>
                <w:rFonts w:ascii="Times New Roman" w:eastAsia="Times New Roman" w:hAnsi="Times New Roman"/>
                <w:bCs/>
                <w:color w:val="000000"/>
              </w:rPr>
              <w:t>12</w:t>
            </w:r>
          </w:p>
        </w:tc>
        <w:tc>
          <w:tcPr>
            <w:tcW w:w="454" w:type="pct"/>
          </w:tcPr>
          <w:p w14:paraId="3DF04BBA" w14:textId="77777777" w:rsidR="002F3F5E" w:rsidRPr="00501240" w:rsidRDefault="002F3F5E" w:rsidP="00DF26FE">
            <w:pPr>
              <w:rPr>
                <w:rFonts w:ascii="Times New Roman" w:eastAsia="Times New Roman" w:hAnsi="Times New Roman"/>
                <w:bCs/>
                <w:color w:val="000000"/>
              </w:rPr>
            </w:pPr>
            <w:r w:rsidRPr="00501240">
              <w:rPr>
                <w:rFonts w:ascii="Times New Roman" w:eastAsia="Times New Roman" w:hAnsi="Times New Roman"/>
                <w:bCs/>
                <w:color w:val="000000"/>
              </w:rPr>
              <w:t>13</w:t>
            </w:r>
          </w:p>
        </w:tc>
      </w:tr>
      <w:tr w:rsidR="002F3F5E" w:rsidRPr="005B5D98" w14:paraId="2480BE29" w14:textId="77777777" w:rsidTr="00DF26FE">
        <w:trPr>
          <w:trHeight w:val="260"/>
        </w:trPr>
        <w:tc>
          <w:tcPr>
            <w:tcW w:w="455" w:type="pct"/>
          </w:tcPr>
          <w:p w14:paraId="0372F9CB" w14:textId="77777777" w:rsidR="002F3F5E" w:rsidRPr="007E46F5" w:rsidRDefault="002F3F5E" w:rsidP="00DF26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Population affected:</w:t>
            </w:r>
          </w:p>
        </w:tc>
        <w:tc>
          <w:tcPr>
            <w:tcW w:w="455" w:type="pct"/>
            <w:vMerge/>
          </w:tcPr>
          <w:p w14:paraId="6CE59425" w14:textId="77777777" w:rsidR="002F3F5E" w:rsidRPr="007E46F5" w:rsidRDefault="002F3F5E" w:rsidP="00DF26FE">
            <w:pPr>
              <w:rPr>
                <w:rFonts w:ascii="Times New Roman" w:hAnsi="Times New Roman"/>
              </w:rPr>
            </w:pPr>
          </w:p>
        </w:tc>
        <w:tc>
          <w:tcPr>
            <w:tcW w:w="455" w:type="pct"/>
          </w:tcPr>
          <w:p w14:paraId="3E714082" w14:textId="77777777" w:rsidR="002F3F5E" w:rsidRPr="00466A81" w:rsidRDefault="002F3F5E" w:rsidP="00DF26FE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</w:p>
        </w:tc>
        <w:tc>
          <w:tcPr>
            <w:tcW w:w="455" w:type="pct"/>
          </w:tcPr>
          <w:p w14:paraId="19C498D1" w14:textId="77777777" w:rsidR="002F3F5E" w:rsidRPr="00466A81" w:rsidRDefault="002F3F5E" w:rsidP="00DF26FE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</w:p>
        </w:tc>
        <w:tc>
          <w:tcPr>
            <w:tcW w:w="455" w:type="pct"/>
          </w:tcPr>
          <w:p w14:paraId="26273862" w14:textId="77777777" w:rsidR="002F3F5E" w:rsidRPr="00466A81" w:rsidRDefault="002F3F5E" w:rsidP="00DF26FE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</w:p>
        </w:tc>
        <w:tc>
          <w:tcPr>
            <w:tcW w:w="455" w:type="pct"/>
          </w:tcPr>
          <w:p w14:paraId="49AAD2C1" w14:textId="77777777" w:rsidR="002F3F5E" w:rsidRPr="00466A81" w:rsidRDefault="002F3F5E" w:rsidP="00DF26FE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</w:p>
        </w:tc>
        <w:tc>
          <w:tcPr>
            <w:tcW w:w="454" w:type="pct"/>
          </w:tcPr>
          <w:p w14:paraId="39641712" w14:textId="77777777" w:rsidR="002F3F5E" w:rsidRPr="00466A81" w:rsidRDefault="002F3F5E" w:rsidP="00DF26FE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</w:p>
        </w:tc>
        <w:tc>
          <w:tcPr>
            <w:tcW w:w="454" w:type="pct"/>
          </w:tcPr>
          <w:p w14:paraId="4FD5E907" w14:textId="77777777" w:rsidR="002F3F5E" w:rsidRPr="00466A81" w:rsidRDefault="002F3F5E" w:rsidP="00DF26FE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</w:p>
        </w:tc>
        <w:tc>
          <w:tcPr>
            <w:tcW w:w="454" w:type="pct"/>
          </w:tcPr>
          <w:p w14:paraId="5C598310" w14:textId="77777777" w:rsidR="002F3F5E" w:rsidRPr="00466A81" w:rsidRDefault="002F3F5E" w:rsidP="00DF26FE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</w:p>
        </w:tc>
        <w:tc>
          <w:tcPr>
            <w:tcW w:w="454" w:type="pct"/>
          </w:tcPr>
          <w:p w14:paraId="7105EEA0" w14:textId="77777777" w:rsidR="002F3F5E" w:rsidRPr="00466A81" w:rsidRDefault="002F3F5E" w:rsidP="00DF26FE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</w:p>
        </w:tc>
        <w:tc>
          <w:tcPr>
            <w:tcW w:w="454" w:type="pct"/>
          </w:tcPr>
          <w:p w14:paraId="0BA06CF6" w14:textId="77777777" w:rsidR="002F3F5E" w:rsidRPr="00466A81" w:rsidRDefault="002F3F5E" w:rsidP="00DF26FE">
            <w:p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</w:p>
        </w:tc>
      </w:tr>
      <w:tr w:rsidR="002F3F5E" w:rsidRPr="005B5D98" w14:paraId="1F79E5A1" w14:textId="77777777" w:rsidTr="00DF26FE">
        <w:trPr>
          <w:trHeight w:val="260"/>
        </w:trPr>
        <w:tc>
          <w:tcPr>
            <w:tcW w:w="455" w:type="pct"/>
            <w:vMerge w:val="restart"/>
          </w:tcPr>
          <w:p w14:paraId="7A0BE57C" w14:textId="77777777" w:rsidR="002F3F5E" w:rsidRPr="007E46F5" w:rsidRDefault="002F3F5E" w:rsidP="00DF26FE">
            <w:pPr>
              <w:rPr>
                <w:rFonts w:ascii="Times New Roman" w:hAnsi="Times New Roman"/>
              </w:rPr>
            </w:pPr>
            <w:r w:rsidRPr="007E46F5">
              <w:rPr>
                <w:rFonts w:ascii="Times New Roman" w:hAnsi="Times New Roman"/>
              </w:rPr>
              <w:t>People with undiagnosed diabetes</w:t>
            </w:r>
            <w:r>
              <w:rPr>
                <w:rFonts w:ascii="Times New Roman" w:hAnsi="Times New Roman"/>
              </w:rPr>
              <w:t xml:space="preserve"> (millions)</w:t>
            </w:r>
          </w:p>
        </w:tc>
        <w:tc>
          <w:tcPr>
            <w:tcW w:w="455" w:type="pct"/>
          </w:tcPr>
          <w:p w14:paraId="356FC7E6" w14:textId="77777777" w:rsidR="002F3F5E" w:rsidRPr="007E46F5" w:rsidRDefault="002F3F5E" w:rsidP="00DF26FE">
            <w:pPr>
              <w:rPr>
                <w:rFonts w:ascii="Times New Roman" w:hAnsi="Times New Roman"/>
              </w:rPr>
            </w:pPr>
            <w:r w:rsidRPr="007E46F5">
              <w:rPr>
                <w:rFonts w:ascii="Times New Roman" w:hAnsi="Times New Roman"/>
              </w:rPr>
              <w:t xml:space="preserve">True positive screens </w:t>
            </w:r>
          </w:p>
          <w:p w14:paraId="1C549427" w14:textId="77777777" w:rsidR="002F3F5E" w:rsidRPr="007E46F5" w:rsidRDefault="002F3F5E" w:rsidP="00DF26FE">
            <w:pPr>
              <w:rPr>
                <w:rFonts w:ascii="Times New Roman" w:hAnsi="Times New Roman"/>
              </w:rPr>
            </w:pPr>
          </w:p>
          <w:p w14:paraId="73C46E96" w14:textId="77777777" w:rsidR="002F3F5E" w:rsidRPr="00E7617D" w:rsidRDefault="002F3F5E" w:rsidP="00DF26FE">
            <w:pPr>
              <w:rPr>
                <w:rFonts w:ascii="Times New Roman" w:hAnsi="Times New Roman"/>
              </w:rPr>
            </w:pPr>
            <w:r w:rsidRPr="007E46F5">
              <w:rPr>
                <w:rFonts w:ascii="Times New Roman" w:hAnsi="Times New Roman"/>
              </w:rPr>
              <w:t>(percent of people with undiagnosed diabetes screening positive)</w:t>
            </w:r>
          </w:p>
        </w:tc>
        <w:tc>
          <w:tcPr>
            <w:tcW w:w="455" w:type="pct"/>
          </w:tcPr>
          <w:p w14:paraId="51D36933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31.7 (31.7-31.7) (62%) </w:t>
            </w:r>
          </w:p>
        </w:tc>
        <w:tc>
          <w:tcPr>
            <w:tcW w:w="455" w:type="pct"/>
          </w:tcPr>
          <w:p w14:paraId="3677BB58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17.9 (17.9-17.9) (34.9%) </w:t>
            </w:r>
          </w:p>
        </w:tc>
        <w:tc>
          <w:tcPr>
            <w:tcW w:w="455" w:type="pct"/>
          </w:tcPr>
          <w:p w14:paraId="2A5AF570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26.7 (26.6-26.7) (52%) </w:t>
            </w:r>
          </w:p>
        </w:tc>
        <w:tc>
          <w:tcPr>
            <w:tcW w:w="455" w:type="pct"/>
          </w:tcPr>
          <w:p w14:paraId="7E8694B0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7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31.8 (31.8-31.9) (62.2%) </w:t>
            </w:r>
          </w:p>
        </w:tc>
        <w:tc>
          <w:tcPr>
            <w:tcW w:w="454" w:type="pct"/>
          </w:tcPr>
          <w:p w14:paraId="0C031D53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24.2 (24.1-24.2) (47.2%) </w:t>
            </w:r>
          </w:p>
        </w:tc>
        <w:tc>
          <w:tcPr>
            <w:tcW w:w="454" w:type="pct"/>
          </w:tcPr>
          <w:p w14:paraId="6E88B684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30.9 (30.9-30.9) (60.3%) </w:t>
            </w:r>
          </w:p>
        </w:tc>
        <w:tc>
          <w:tcPr>
            <w:tcW w:w="454" w:type="pct"/>
          </w:tcPr>
          <w:p w14:paraId="0DCEDD18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37.7 (37.7-37.7) (73.6%) </w:t>
            </w:r>
          </w:p>
        </w:tc>
        <w:tc>
          <w:tcPr>
            <w:tcW w:w="454" w:type="pct"/>
          </w:tcPr>
          <w:p w14:paraId="54048E00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40.6 (40.6-40.6) (79.3%) </w:t>
            </w:r>
          </w:p>
        </w:tc>
        <w:tc>
          <w:tcPr>
            <w:tcW w:w="454" w:type="pct"/>
          </w:tcPr>
          <w:p w14:paraId="4DC87D40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38.8 (38.8-38.8) (75.8%) </w:t>
            </w:r>
          </w:p>
        </w:tc>
      </w:tr>
      <w:tr w:rsidR="002F3F5E" w:rsidRPr="005B5D98" w14:paraId="17C85402" w14:textId="77777777" w:rsidTr="00DF26FE">
        <w:trPr>
          <w:trHeight w:val="260"/>
        </w:trPr>
        <w:tc>
          <w:tcPr>
            <w:tcW w:w="455" w:type="pct"/>
            <w:vMerge/>
          </w:tcPr>
          <w:p w14:paraId="226B221D" w14:textId="77777777" w:rsidR="002F3F5E" w:rsidRPr="007E46F5" w:rsidRDefault="002F3F5E" w:rsidP="00DF26FE">
            <w:pPr>
              <w:rPr>
                <w:rFonts w:ascii="Times New Roman" w:hAnsi="Times New Roman"/>
              </w:rPr>
            </w:pPr>
          </w:p>
        </w:tc>
        <w:tc>
          <w:tcPr>
            <w:tcW w:w="455" w:type="pct"/>
          </w:tcPr>
          <w:p w14:paraId="03087719" w14:textId="77777777" w:rsidR="002F3F5E" w:rsidRPr="007E46F5" w:rsidRDefault="002F3F5E" w:rsidP="00DF26FE">
            <w:pPr>
              <w:rPr>
                <w:rFonts w:ascii="Times New Roman" w:hAnsi="Times New Roman"/>
              </w:rPr>
            </w:pPr>
            <w:r w:rsidRPr="007E46F5">
              <w:rPr>
                <w:rFonts w:ascii="Times New Roman" w:hAnsi="Times New Roman"/>
              </w:rPr>
              <w:t>False negative screens</w:t>
            </w:r>
          </w:p>
          <w:p w14:paraId="76CDB546" w14:textId="77777777" w:rsidR="002F3F5E" w:rsidRPr="007E46F5" w:rsidRDefault="002F3F5E" w:rsidP="00DF26FE">
            <w:pPr>
              <w:rPr>
                <w:rFonts w:ascii="Times New Roman" w:hAnsi="Times New Roman"/>
              </w:rPr>
            </w:pPr>
          </w:p>
          <w:p w14:paraId="4CB02B4D" w14:textId="77777777" w:rsidR="002F3F5E" w:rsidRPr="00E7617D" w:rsidRDefault="002F3F5E" w:rsidP="00DF26FE">
            <w:pPr>
              <w:rPr>
                <w:rFonts w:ascii="Times New Roman" w:hAnsi="Times New Roman"/>
              </w:rPr>
            </w:pPr>
            <w:r w:rsidRPr="007E46F5">
              <w:rPr>
                <w:rFonts w:ascii="Times New Roman" w:hAnsi="Times New Roman"/>
              </w:rPr>
              <w:t xml:space="preserve">(percent of </w:t>
            </w:r>
            <w:r w:rsidRPr="007E46F5">
              <w:rPr>
                <w:rFonts w:ascii="Times New Roman" w:hAnsi="Times New Roman"/>
              </w:rPr>
              <w:lastRenderedPageBreak/>
              <w:t>people with undiagnosed diabetes screening negative)</w:t>
            </w:r>
          </w:p>
        </w:tc>
        <w:tc>
          <w:tcPr>
            <w:tcW w:w="455" w:type="pct"/>
          </w:tcPr>
          <w:p w14:paraId="1D7A16E5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 xml:space="preserve"> 19.5 (19.5-19.5) (38%) </w:t>
            </w:r>
          </w:p>
        </w:tc>
        <w:tc>
          <w:tcPr>
            <w:tcW w:w="455" w:type="pct"/>
          </w:tcPr>
          <w:p w14:paraId="6FCD1493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33.3 (33.3-33.4) (65.1%) </w:t>
            </w:r>
          </w:p>
        </w:tc>
        <w:tc>
          <w:tcPr>
            <w:tcW w:w="455" w:type="pct"/>
          </w:tcPr>
          <w:p w14:paraId="299B2CE3" w14:textId="77777777" w:rsidR="002F3F5E" w:rsidRPr="00466A81" w:rsidRDefault="002F3F5E" w:rsidP="00DF26F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24.6 (24.5-24.6) (48%) </w:t>
            </w:r>
          </w:p>
        </w:tc>
        <w:tc>
          <w:tcPr>
            <w:tcW w:w="455" w:type="pct"/>
          </w:tcPr>
          <w:p w14:paraId="4115C014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19.4 (19.4-19.4) (37.8%) </w:t>
            </w:r>
          </w:p>
        </w:tc>
        <w:tc>
          <w:tcPr>
            <w:tcW w:w="454" w:type="pct"/>
          </w:tcPr>
          <w:p w14:paraId="7A76A145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27 (27-27.1) (52.8%) </w:t>
            </w:r>
          </w:p>
        </w:tc>
        <w:tc>
          <w:tcPr>
            <w:tcW w:w="454" w:type="pct"/>
          </w:tcPr>
          <w:p w14:paraId="3415C463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20.3 (20.3-20.3) (39.7%) </w:t>
            </w:r>
          </w:p>
        </w:tc>
        <w:tc>
          <w:tcPr>
            <w:tcW w:w="454" w:type="pct"/>
          </w:tcPr>
          <w:p w14:paraId="421BC83B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13.5 (13.5-13.5) (26.4%) </w:t>
            </w:r>
          </w:p>
        </w:tc>
        <w:tc>
          <w:tcPr>
            <w:tcW w:w="454" w:type="pct"/>
          </w:tcPr>
          <w:p w14:paraId="3EDD571A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10.6 (10.6-10.6) (20.7%) </w:t>
            </w:r>
          </w:p>
        </w:tc>
        <w:tc>
          <w:tcPr>
            <w:tcW w:w="454" w:type="pct"/>
          </w:tcPr>
          <w:p w14:paraId="4C6347DA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12.4 (12.4-12.4) (24.2%) </w:t>
            </w:r>
          </w:p>
        </w:tc>
      </w:tr>
      <w:tr w:rsidR="002F3F5E" w:rsidRPr="005B5D98" w14:paraId="2DB41780" w14:textId="77777777" w:rsidTr="00DF26FE">
        <w:trPr>
          <w:trHeight w:val="260"/>
        </w:trPr>
        <w:tc>
          <w:tcPr>
            <w:tcW w:w="455" w:type="pct"/>
            <w:vMerge w:val="restart"/>
          </w:tcPr>
          <w:p w14:paraId="7B4B9415" w14:textId="77777777" w:rsidR="002F3F5E" w:rsidRPr="007E46F5" w:rsidRDefault="002F3F5E" w:rsidP="00DF26FE">
            <w:pPr>
              <w:rPr>
                <w:rFonts w:ascii="Times New Roman" w:hAnsi="Times New Roman"/>
              </w:rPr>
            </w:pPr>
            <w:r w:rsidRPr="007E46F5">
              <w:rPr>
                <w:rFonts w:ascii="Times New Roman" w:hAnsi="Times New Roman"/>
              </w:rPr>
              <w:lastRenderedPageBreak/>
              <w:t>People without diabetes eligible for screening (</w:t>
            </w:r>
            <w:r>
              <w:rPr>
                <w:rFonts w:ascii="Times New Roman" w:hAnsi="Times New Roman"/>
              </w:rPr>
              <w:t>having previously-unknown diabetes status</w:t>
            </w:r>
            <w:r w:rsidRPr="007E46F5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(millions)</w:t>
            </w:r>
          </w:p>
        </w:tc>
        <w:tc>
          <w:tcPr>
            <w:tcW w:w="455" w:type="pct"/>
          </w:tcPr>
          <w:p w14:paraId="1D7CF526" w14:textId="77777777" w:rsidR="002F3F5E" w:rsidRPr="007E46F5" w:rsidRDefault="002F3F5E" w:rsidP="00DF26FE">
            <w:pPr>
              <w:rPr>
                <w:rFonts w:ascii="Times New Roman" w:hAnsi="Times New Roman"/>
              </w:rPr>
            </w:pPr>
            <w:r w:rsidRPr="007E46F5">
              <w:rPr>
                <w:rFonts w:ascii="Times New Roman" w:hAnsi="Times New Roman"/>
              </w:rPr>
              <w:t>True negative screens</w:t>
            </w:r>
          </w:p>
          <w:p w14:paraId="5DD56EAC" w14:textId="77777777" w:rsidR="002F3F5E" w:rsidRPr="007E46F5" w:rsidRDefault="002F3F5E" w:rsidP="00DF26FE">
            <w:pPr>
              <w:rPr>
                <w:rFonts w:ascii="Times New Roman" w:hAnsi="Times New Roman"/>
              </w:rPr>
            </w:pPr>
          </w:p>
          <w:p w14:paraId="60039B58" w14:textId="77777777" w:rsidR="002F3F5E" w:rsidRPr="00E7617D" w:rsidRDefault="002F3F5E" w:rsidP="00DF26FE">
            <w:pPr>
              <w:rPr>
                <w:rFonts w:ascii="Times New Roman" w:hAnsi="Times New Roman"/>
              </w:rPr>
            </w:pPr>
            <w:r w:rsidRPr="007E46F5">
              <w:rPr>
                <w:rFonts w:ascii="Times New Roman" w:hAnsi="Times New Roman"/>
              </w:rPr>
              <w:t>(percent of people without diabetes screening negative)</w:t>
            </w:r>
          </w:p>
        </w:tc>
        <w:tc>
          <w:tcPr>
            <w:tcW w:w="455" w:type="pct"/>
          </w:tcPr>
          <w:p w14:paraId="056B572A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7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392.5 (392.5-392.5) (76.1%) </w:t>
            </w:r>
          </w:p>
        </w:tc>
        <w:tc>
          <w:tcPr>
            <w:tcW w:w="455" w:type="pct"/>
          </w:tcPr>
          <w:p w14:paraId="01FB91B8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444.6 (444.5-444.6) (86.2%) </w:t>
            </w:r>
          </w:p>
        </w:tc>
        <w:tc>
          <w:tcPr>
            <w:tcW w:w="455" w:type="pct"/>
          </w:tcPr>
          <w:p w14:paraId="2B1200CF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394.2 (394.2-394.2) (76.4%) </w:t>
            </w:r>
          </w:p>
        </w:tc>
        <w:tc>
          <w:tcPr>
            <w:tcW w:w="455" w:type="pct"/>
          </w:tcPr>
          <w:p w14:paraId="6CB5CB2F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309.8 (309.8-309.8) (60.1%) </w:t>
            </w:r>
          </w:p>
        </w:tc>
        <w:tc>
          <w:tcPr>
            <w:tcW w:w="454" w:type="pct"/>
          </w:tcPr>
          <w:p w14:paraId="1540AD95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280.7 (280.6-280.7) (54.4%) </w:t>
            </w:r>
          </w:p>
        </w:tc>
        <w:tc>
          <w:tcPr>
            <w:tcW w:w="454" w:type="pct"/>
          </w:tcPr>
          <w:p w14:paraId="6D4FE8FF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311.7 (311.7-311.7) (60.4%) </w:t>
            </w:r>
          </w:p>
        </w:tc>
        <w:tc>
          <w:tcPr>
            <w:tcW w:w="454" w:type="pct"/>
          </w:tcPr>
          <w:p w14:paraId="2DAA5D7F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299.4 (299.4-299.5) (58.1%) </w:t>
            </w:r>
          </w:p>
        </w:tc>
        <w:tc>
          <w:tcPr>
            <w:tcW w:w="454" w:type="pct"/>
          </w:tcPr>
          <w:p w14:paraId="7BD1A979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307.6 (307.6-307.6) (59.7%) </w:t>
            </w:r>
          </w:p>
        </w:tc>
        <w:tc>
          <w:tcPr>
            <w:tcW w:w="454" w:type="pct"/>
          </w:tcPr>
          <w:p w14:paraId="355F8D14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240.9 (240.9-240.9) (46.7%) </w:t>
            </w:r>
          </w:p>
        </w:tc>
      </w:tr>
      <w:tr w:rsidR="002F3F5E" w:rsidRPr="005B5D98" w14:paraId="514B2B73" w14:textId="77777777" w:rsidTr="00DF26FE">
        <w:trPr>
          <w:trHeight w:val="260"/>
        </w:trPr>
        <w:tc>
          <w:tcPr>
            <w:tcW w:w="455" w:type="pct"/>
            <w:vMerge/>
          </w:tcPr>
          <w:p w14:paraId="70F65E2B" w14:textId="77777777" w:rsidR="002F3F5E" w:rsidRPr="007E46F5" w:rsidRDefault="002F3F5E" w:rsidP="00DF26FE">
            <w:pPr>
              <w:rPr>
                <w:rFonts w:ascii="Times New Roman" w:hAnsi="Times New Roman"/>
              </w:rPr>
            </w:pPr>
          </w:p>
        </w:tc>
        <w:tc>
          <w:tcPr>
            <w:tcW w:w="455" w:type="pct"/>
          </w:tcPr>
          <w:p w14:paraId="36877B34" w14:textId="77777777" w:rsidR="002F3F5E" w:rsidRPr="007E46F5" w:rsidRDefault="002F3F5E" w:rsidP="00DF26FE">
            <w:pPr>
              <w:rPr>
                <w:rFonts w:ascii="Times New Roman" w:hAnsi="Times New Roman"/>
              </w:rPr>
            </w:pPr>
            <w:r w:rsidRPr="007E46F5">
              <w:rPr>
                <w:rFonts w:ascii="Times New Roman" w:hAnsi="Times New Roman"/>
              </w:rPr>
              <w:t xml:space="preserve">False positive screens </w:t>
            </w:r>
          </w:p>
          <w:p w14:paraId="068E3CCE" w14:textId="77777777" w:rsidR="002F3F5E" w:rsidRPr="007E46F5" w:rsidRDefault="002F3F5E" w:rsidP="00DF26FE">
            <w:pPr>
              <w:rPr>
                <w:rFonts w:ascii="Times New Roman" w:hAnsi="Times New Roman"/>
              </w:rPr>
            </w:pPr>
          </w:p>
          <w:p w14:paraId="19BF662F" w14:textId="77777777" w:rsidR="002F3F5E" w:rsidRPr="00E7617D" w:rsidRDefault="002F3F5E" w:rsidP="00DF26FE">
            <w:pPr>
              <w:rPr>
                <w:rFonts w:ascii="Times New Roman" w:hAnsi="Times New Roman"/>
              </w:rPr>
            </w:pPr>
            <w:r w:rsidRPr="007E46F5">
              <w:rPr>
                <w:rFonts w:ascii="Times New Roman" w:hAnsi="Times New Roman"/>
              </w:rPr>
              <w:t>(percent of people without diabetes screening positive)</w:t>
            </w:r>
          </w:p>
        </w:tc>
        <w:tc>
          <w:tcPr>
            <w:tcW w:w="455" w:type="pct"/>
          </w:tcPr>
          <w:p w14:paraId="5EBFC727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123.2 (123.1-123.2) (23.9%) </w:t>
            </w:r>
          </w:p>
        </w:tc>
        <w:tc>
          <w:tcPr>
            <w:tcW w:w="455" w:type="pct"/>
          </w:tcPr>
          <w:p w14:paraId="7E481834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71.1 (71.1-71.1) (13.8%) </w:t>
            </w:r>
          </w:p>
        </w:tc>
        <w:tc>
          <w:tcPr>
            <w:tcW w:w="455" w:type="pct"/>
          </w:tcPr>
          <w:p w14:paraId="2ED57874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121.4 (121.4-121.5) (23.6%) </w:t>
            </w:r>
          </w:p>
        </w:tc>
        <w:tc>
          <w:tcPr>
            <w:tcW w:w="455" w:type="pct"/>
          </w:tcPr>
          <w:p w14:paraId="4E7AD3D4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205.9 (205.9-205.9) (39.9%) </w:t>
            </w:r>
          </w:p>
        </w:tc>
        <w:tc>
          <w:tcPr>
            <w:tcW w:w="454" w:type="pct"/>
          </w:tcPr>
          <w:p w14:paraId="591D561D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235 (235-235) (45.6%) </w:t>
            </w:r>
          </w:p>
        </w:tc>
        <w:tc>
          <w:tcPr>
            <w:tcW w:w="454" w:type="pct"/>
          </w:tcPr>
          <w:p w14:paraId="557D782A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204 (204-204) (39.6%) </w:t>
            </w:r>
          </w:p>
        </w:tc>
        <w:tc>
          <w:tcPr>
            <w:tcW w:w="454" w:type="pct"/>
          </w:tcPr>
          <w:p w14:paraId="4977D719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216.2 (216.2-216.2) (41.9%) </w:t>
            </w:r>
          </w:p>
        </w:tc>
        <w:tc>
          <w:tcPr>
            <w:tcW w:w="454" w:type="pct"/>
          </w:tcPr>
          <w:p w14:paraId="1583ACE1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208.1 (208-208.1) (40.3%) </w:t>
            </w:r>
          </w:p>
        </w:tc>
        <w:tc>
          <w:tcPr>
            <w:tcW w:w="454" w:type="pct"/>
          </w:tcPr>
          <w:p w14:paraId="778C028F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274.8 (274.8-274.8) (53.3%) </w:t>
            </w:r>
          </w:p>
        </w:tc>
      </w:tr>
      <w:tr w:rsidR="002F3F5E" w:rsidRPr="005B5D98" w14:paraId="6238DCEF" w14:textId="77777777" w:rsidTr="00DF26FE">
        <w:trPr>
          <w:trHeight w:val="260"/>
        </w:trPr>
        <w:tc>
          <w:tcPr>
            <w:tcW w:w="455" w:type="pct"/>
          </w:tcPr>
          <w:p w14:paraId="4BCEAC39" w14:textId="77777777" w:rsidR="002F3F5E" w:rsidRPr="007E46F5" w:rsidRDefault="002F3F5E" w:rsidP="00DF26FE">
            <w:pPr>
              <w:rPr>
                <w:rFonts w:ascii="Times New Roman" w:hAnsi="Times New Roman"/>
              </w:rPr>
            </w:pPr>
            <w:r w:rsidRPr="007E46F5">
              <w:rPr>
                <w:rFonts w:ascii="Times New Roman" w:hAnsi="Times New Roman"/>
              </w:rPr>
              <w:t>People referred for confirmatory testing</w:t>
            </w:r>
            <w:r>
              <w:rPr>
                <w:rFonts w:ascii="Times New Roman" w:hAnsi="Times New Roman"/>
              </w:rPr>
              <w:t xml:space="preserve"> (millions)</w:t>
            </w:r>
          </w:p>
        </w:tc>
        <w:tc>
          <w:tcPr>
            <w:tcW w:w="455" w:type="pct"/>
          </w:tcPr>
          <w:p w14:paraId="52B1F18E" w14:textId="77777777" w:rsidR="002F3F5E" w:rsidRPr="007E46F5" w:rsidRDefault="002F3F5E" w:rsidP="00DF26FE">
            <w:pPr>
              <w:rPr>
                <w:rFonts w:ascii="Times New Roman" w:hAnsi="Times New Roman"/>
              </w:rPr>
            </w:pPr>
            <w:r w:rsidRPr="007E46F5">
              <w:rPr>
                <w:rFonts w:ascii="Times New Roman" w:hAnsi="Times New Roman"/>
              </w:rPr>
              <w:t xml:space="preserve">Total positive screens </w:t>
            </w:r>
          </w:p>
          <w:p w14:paraId="0F8CAF2D" w14:textId="77777777" w:rsidR="002F3F5E" w:rsidRPr="007E46F5" w:rsidRDefault="002F3F5E" w:rsidP="00DF26FE">
            <w:pPr>
              <w:rPr>
                <w:rFonts w:ascii="Times New Roman" w:hAnsi="Times New Roman"/>
              </w:rPr>
            </w:pPr>
          </w:p>
          <w:p w14:paraId="23291BFA" w14:textId="77777777" w:rsidR="002F3F5E" w:rsidRPr="00E7617D" w:rsidRDefault="002F3F5E" w:rsidP="00DF26FE">
            <w:pPr>
              <w:rPr>
                <w:rFonts w:ascii="Times New Roman" w:hAnsi="Times New Roman"/>
              </w:rPr>
            </w:pPr>
            <w:r w:rsidRPr="007E46F5">
              <w:rPr>
                <w:rFonts w:ascii="Times New Roman" w:hAnsi="Times New Roman"/>
              </w:rPr>
              <w:t>(percent of those screened being referred to confirmatory testing)</w:t>
            </w:r>
          </w:p>
        </w:tc>
        <w:tc>
          <w:tcPr>
            <w:tcW w:w="455" w:type="pct"/>
          </w:tcPr>
          <w:p w14:paraId="7B231C5C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7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154.9 (154.9-154.9) (27.3%) </w:t>
            </w:r>
          </w:p>
        </w:tc>
        <w:tc>
          <w:tcPr>
            <w:tcW w:w="455" w:type="pct"/>
          </w:tcPr>
          <w:p w14:paraId="0D03EDC3" w14:textId="77777777" w:rsidR="002F3F5E" w:rsidRPr="00466A81" w:rsidRDefault="002F3F5E" w:rsidP="00DF26FE">
            <w:pPr>
              <w:keepNext/>
              <w:keepLines/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89 (89-89) (15.7%) </w:t>
            </w:r>
          </w:p>
        </w:tc>
        <w:tc>
          <w:tcPr>
            <w:tcW w:w="455" w:type="pct"/>
          </w:tcPr>
          <w:p w14:paraId="6AC4FA86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148.1 (148.1-148.1) (26.1%) </w:t>
            </w:r>
          </w:p>
        </w:tc>
        <w:tc>
          <w:tcPr>
            <w:tcW w:w="455" w:type="pct"/>
          </w:tcPr>
          <w:p w14:paraId="21CBD8B9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237.7 (237.7-237.7) (41.9%) </w:t>
            </w:r>
          </w:p>
        </w:tc>
        <w:tc>
          <w:tcPr>
            <w:tcW w:w="454" w:type="pct"/>
          </w:tcPr>
          <w:p w14:paraId="2445F65E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259.2 (259.2-259.2) (45.7%) </w:t>
            </w:r>
          </w:p>
        </w:tc>
        <w:tc>
          <w:tcPr>
            <w:tcW w:w="454" w:type="pct"/>
          </w:tcPr>
          <w:p w14:paraId="2B0940BA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234.8 (234.8-234.8) (41.4%) </w:t>
            </w:r>
          </w:p>
        </w:tc>
        <w:tc>
          <w:tcPr>
            <w:tcW w:w="454" w:type="pct"/>
          </w:tcPr>
          <w:p w14:paraId="1D04EB7A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253.9 (253.9-253.9) (44.8%) </w:t>
            </w:r>
          </w:p>
        </w:tc>
        <w:tc>
          <w:tcPr>
            <w:tcW w:w="454" w:type="pct"/>
          </w:tcPr>
          <w:p w14:paraId="60CA5ADF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248.6 (248.6-248.6) (43.9%) </w:t>
            </w:r>
          </w:p>
        </w:tc>
        <w:tc>
          <w:tcPr>
            <w:tcW w:w="454" w:type="pct"/>
          </w:tcPr>
          <w:p w14:paraId="4E0CF5A7" w14:textId="77777777" w:rsidR="002F3F5E" w:rsidRPr="00466A81" w:rsidRDefault="002F3F5E" w:rsidP="00DF26FE">
            <w:pPr>
              <w:keepNext/>
              <w:keepLines/>
              <w:tabs>
                <w:tab w:val="center" w:pos="4320"/>
                <w:tab w:val="right" w:pos="8640"/>
              </w:tabs>
              <w:spacing w:before="200"/>
              <w:outlineLvl w:val="1"/>
              <w:rPr>
                <w:rFonts w:ascii="Times New Roman" w:eastAsia="Times New Roman" w:hAnsi="Times New Roman"/>
                <w:bCs/>
                <w:color w:val="000000"/>
                <w:highlight w:val="yellow"/>
              </w:rPr>
            </w:pPr>
            <w:r w:rsidRPr="00466A81">
              <w:rPr>
                <w:rFonts w:ascii="Times New Roman" w:eastAsia="Times New Roman" w:hAnsi="Times New Roman"/>
                <w:bCs/>
                <w:color w:val="000000"/>
              </w:rPr>
              <w:t xml:space="preserve"> 313.6 (313.6-313.6) (55.3%) </w:t>
            </w:r>
          </w:p>
        </w:tc>
      </w:tr>
    </w:tbl>
    <w:p w14:paraId="3A80B1CA" w14:textId="77777777" w:rsidR="00A36F2F" w:rsidRDefault="00A36F2F"/>
    <w:sectPr w:rsidR="00A36F2F" w:rsidSect="002F3F5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5E"/>
    <w:rsid w:val="00192DF4"/>
    <w:rsid w:val="002F3F5E"/>
    <w:rsid w:val="00A36F2F"/>
    <w:rsid w:val="00C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6E16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5E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F5E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F5E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3F5E"/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Macintosh Word</Application>
  <DocSecurity>0</DocSecurity>
  <Lines>19</Lines>
  <Paragraphs>5</Paragraphs>
  <ScaleCrop>false</ScaleCrop>
  <Company>Stanford University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Basu</dc:creator>
  <cp:keywords/>
  <dc:description/>
  <cp:lastModifiedBy>Sanjay Basu</cp:lastModifiedBy>
  <cp:revision>2</cp:revision>
  <dcterms:created xsi:type="dcterms:W3CDTF">2015-03-31T23:16:00Z</dcterms:created>
  <dcterms:modified xsi:type="dcterms:W3CDTF">2015-03-31T23:45:00Z</dcterms:modified>
</cp:coreProperties>
</file>