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6"/>
        <w:tblW w:w="8803" w:type="dxa"/>
        <w:tblLook w:val="04A0" w:firstRow="1" w:lastRow="0" w:firstColumn="1" w:lastColumn="0" w:noHBand="0" w:noVBand="1"/>
      </w:tblPr>
      <w:tblGrid>
        <w:gridCol w:w="5189"/>
        <w:gridCol w:w="2224"/>
        <w:gridCol w:w="1390"/>
      </w:tblGrid>
      <w:tr w:rsidR="00DE4F6D" w:rsidRPr="00DE4F6D" w:rsidTr="00DE4F6D">
        <w:trPr>
          <w:trHeight w:val="440"/>
        </w:trPr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Category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Number of genes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E4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p-Value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Death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5.52E-23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Growth and Proliferation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6.36E-18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2.85E-17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Hematological System Development and Function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4.58E-17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Tissue Morphology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4.58E-17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Hematopoiesis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4.87E-15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Inflammatory Response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5.61E-14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Cycle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8.28E-14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Development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9.69E-14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Morphology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1.54E-12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Connective Tissue Disorders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8.04E-12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Immunological Disease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8.04E-12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Inflammatory Disease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8.04E-12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Skeletal and Muscular Disorders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8.04E-12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Movement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3.11E-11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Connective Tissue Development and Function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4.10E-11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Function and Maintenance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5.05E-11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 Expression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2.43E-10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Organismal Survival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4.16E-10</w:t>
            </w:r>
          </w:p>
        </w:tc>
      </w:tr>
      <w:tr w:rsidR="00DE4F6D" w:rsidRPr="00DE4F6D" w:rsidTr="00DE4F6D">
        <w:trPr>
          <w:trHeight w:val="300"/>
        </w:trPr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Tissue Development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F6D" w:rsidRPr="00DE4F6D" w:rsidRDefault="00DE4F6D" w:rsidP="00DE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9.47E-10</w:t>
            </w:r>
          </w:p>
        </w:tc>
      </w:tr>
    </w:tbl>
    <w:p w:rsidR="00C166D1" w:rsidRPr="00587C58" w:rsidRDefault="00D652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7C5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81902" w:rsidRPr="00587C58">
        <w:rPr>
          <w:rFonts w:ascii="Times New Roman" w:hAnsi="Times New Roman" w:cs="Times New Roman"/>
          <w:b/>
          <w:sz w:val="24"/>
          <w:szCs w:val="24"/>
        </w:rPr>
        <w:t>S</w:t>
      </w:r>
      <w:r w:rsidRPr="00587C58">
        <w:rPr>
          <w:rFonts w:ascii="Times New Roman" w:hAnsi="Times New Roman" w:cs="Times New Roman"/>
          <w:b/>
          <w:sz w:val="24"/>
          <w:szCs w:val="24"/>
        </w:rPr>
        <w:t>3</w:t>
      </w:r>
      <w:r w:rsidR="00DE4F6D" w:rsidRPr="00587C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E4F6D" w:rsidRPr="00587C58">
        <w:rPr>
          <w:rFonts w:ascii="Times New Roman" w:hAnsi="Times New Roman" w:cs="Times New Roman"/>
          <w:b/>
          <w:sz w:val="24"/>
          <w:szCs w:val="24"/>
        </w:rPr>
        <w:t>Functional categories of HIR signature</w:t>
      </w:r>
      <w:r w:rsidR="0060024E" w:rsidRPr="00587C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0024E" w:rsidRPr="00587C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C166D1" w:rsidRPr="0058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6D"/>
    <w:rsid w:val="00587C58"/>
    <w:rsid w:val="0060024E"/>
    <w:rsid w:val="00C166D1"/>
    <w:rsid w:val="00C81902"/>
    <w:rsid w:val="00C838DC"/>
    <w:rsid w:val="00D652A7"/>
    <w:rsid w:val="00D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Lee,Ju-Seog</dc:creator>
  <cp:lastModifiedBy>Lee,Ju-Seog</cp:lastModifiedBy>
  <cp:revision>5</cp:revision>
  <dcterms:created xsi:type="dcterms:W3CDTF">2014-01-30T21:08:00Z</dcterms:created>
  <dcterms:modified xsi:type="dcterms:W3CDTF">2014-11-03T17:47:00Z</dcterms:modified>
</cp:coreProperties>
</file>