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A33" w:rsidRPr="00865C85" w:rsidRDefault="001C6102" w:rsidP="000E4A33">
      <w:pPr>
        <w:rPr>
          <w:rFonts w:ascii="Times New Roman" w:hAnsi="Times New Roman" w:cs="Times New Roman"/>
          <w:b/>
          <w:sz w:val="24"/>
          <w:szCs w:val="24"/>
        </w:rPr>
      </w:pPr>
      <w:r>
        <w:rPr>
          <w:rFonts w:ascii="Times New Roman" w:hAnsi="Times New Roman" w:cs="Times New Roman"/>
          <w:b/>
          <w:sz w:val="24"/>
          <w:szCs w:val="24"/>
        </w:rPr>
        <w:t>Table S2</w:t>
      </w:r>
      <w:r w:rsidR="000E4A33" w:rsidRPr="00865C85">
        <w:rPr>
          <w:rFonts w:ascii="Times New Roman" w:hAnsi="Times New Roman" w:cs="Times New Roman"/>
          <w:b/>
          <w:sz w:val="24"/>
          <w:szCs w:val="24"/>
        </w:rPr>
        <w:t>: Themes and supporting evidence</w:t>
      </w:r>
    </w:p>
    <w:p w:rsidR="000E4A33" w:rsidRPr="00865C85" w:rsidRDefault="000E4A33" w:rsidP="000E4A33">
      <w:pPr>
        <w:spacing w:after="0" w:line="240" w:lineRule="auto"/>
        <w:rPr>
          <w:rFonts w:ascii="Times New Roman" w:hAnsi="Times New Roman" w:cs="Times New Roman"/>
          <w:sz w:val="20"/>
          <w:szCs w:val="20"/>
        </w:rPr>
      </w:pPr>
    </w:p>
    <w:tbl>
      <w:tblPr>
        <w:tblStyle w:val="TableGrid"/>
        <w:tblW w:w="14142" w:type="dxa"/>
        <w:tblLook w:val="04A0"/>
      </w:tblPr>
      <w:tblGrid>
        <w:gridCol w:w="1809"/>
        <w:gridCol w:w="12333"/>
      </w:tblGrid>
      <w:tr w:rsidR="00380275" w:rsidRPr="00865C85" w:rsidTr="00380275">
        <w:tc>
          <w:tcPr>
            <w:tcW w:w="14142" w:type="dxa"/>
            <w:gridSpan w:val="2"/>
          </w:tcPr>
          <w:p w:rsidR="00380275" w:rsidRPr="00865C85" w:rsidRDefault="00380275" w:rsidP="001E17A7">
            <w:pPr>
              <w:jc w:val="center"/>
              <w:rPr>
                <w:rFonts w:ascii="Times New Roman" w:hAnsi="Times New Roman" w:cs="Times New Roman"/>
                <w:b/>
                <w:sz w:val="24"/>
                <w:szCs w:val="24"/>
              </w:rPr>
            </w:pPr>
            <w:r w:rsidRPr="00865C85">
              <w:rPr>
                <w:rFonts w:ascii="Times New Roman" w:hAnsi="Times New Roman" w:cs="Times New Roman"/>
                <w:b/>
                <w:sz w:val="24"/>
                <w:szCs w:val="24"/>
              </w:rPr>
              <w:t>Theme 1 – Pathways through diagnosis</w:t>
            </w:r>
          </w:p>
          <w:p w:rsidR="00380275" w:rsidRPr="00865C85" w:rsidRDefault="00380275" w:rsidP="001E17A7">
            <w:pPr>
              <w:jc w:val="center"/>
              <w:rPr>
                <w:rFonts w:ascii="Times New Roman" w:hAnsi="Times New Roman" w:cs="Times New Roman"/>
                <w:b/>
                <w:sz w:val="20"/>
                <w:szCs w:val="20"/>
              </w:rPr>
            </w:pPr>
          </w:p>
        </w:tc>
      </w:tr>
      <w:tr w:rsidR="00380275" w:rsidRPr="00865C85" w:rsidTr="00380275">
        <w:tc>
          <w:tcPr>
            <w:tcW w:w="1809" w:type="dxa"/>
          </w:tcPr>
          <w:p w:rsidR="00380275" w:rsidRPr="00865C85" w:rsidRDefault="00380275" w:rsidP="001E17A7">
            <w:pPr>
              <w:rPr>
                <w:rFonts w:ascii="Times New Roman" w:hAnsi="Times New Roman" w:cs="Times New Roman"/>
                <w:b/>
                <w:sz w:val="20"/>
                <w:szCs w:val="20"/>
              </w:rPr>
            </w:pPr>
            <w:r w:rsidRPr="00865C85">
              <w:rPr>
                <w:rFonts w:ascii="Times New Roman" w:hAnsi="Times New Roman" w:cs="Times New Roman"/>
                <w:b/>
                <w:sz w:val="20"/>
                <w:szCs w:val="20"/>
              </w:rPr>
              <w:t>Subthemes</w:t>
            </w:r>
          </w:p>
        </w:tc>
        <w:tc>
          <w:tcPr>
            <w:tcW w:w="12333" w:type="dxa"/>
          </w:tcPr>
          <w:p w:rsidR="00F75FB2" w:rsidRPr="00865C85" w:rsidRDefault="00380275" w:rsidP="001E17A7">
            <w:pPr>
              <w:rPr>
                <w:rFonts w:ascii="Times New Roman" w:hAnsi="Times New Roman" w:cs="Times New Roman"/>
                <w:b/>
                <w:sz w:val="20"/>
                <w:szCs w:val="20"/>
              </w:rPr>
            </w:pPr>
            <w:r w:rsidRPr="00865C85">
              <w:rPr>
                <w:rFonts w:ascii="Times New Roman" w:hAnsi="Times New Roman" w:cs="Times New Roman"/>
                <w:b/>
                <w:sz w:val="20"/>
                <w:szCs w:val="20"/>
              </w:rPr>
              <w:t xml:space="preserve">Supporting evidence (+ indicates high reliability, ~ medium and – low) </w:t>
            </w:r>
          </w:p>
        </w:tc>
      </w:tr>
      <w:tr w:rsidR="00380275" w:rsidRPr="00865C85" w:rsidTr="00380275">
        <w:tc>
          <w:tcPr>
            <w:tcW w:w="1809" w:type="dxa"/>
          </w:tcPr>
          <w:p w:rsidR="00380275" w:rsidRPr="00865C85" w:rsidRDefault="00380275" w:rsidP="001E17A7">
            <w:pPr>
              <w:rPr>
                <w:rFonts w:ascii="Times New Roman" w:hAnsi="Times New Roman" w:cs="Times New Roman"/>
                <w:b/>
                <w:sz w:val="20"/>
                <w:szCs w:val="20"/>
              </w:rPr>
            </w:pPr>
            <w:r w:rsidRPr="00865C85">
              <w:rPr>
                <w:rFonts w:ascii="Times New Roman" w:hAnsi="Times New Roman" w:cs="Times New Roman"/>
                <w:b/>
                <w:sz w:val="20"/>
                <w:szCs w:val="20"/>
              </w:rPr>
              <w:t>Barriers &amp; facilitators of earlier diagnosis</w:t>
            </w:r>
          </w:p>
        </w:tc>
        <w:tc>
          <w:tcPr>
            <w:tcW w:w="12333" w:type="dxa"/>
          </w:tcPr>
          <w:p w:rsidR="00380275" w:rsidRPr="00865C85" w:rsidRDefault="00380275" w:rsidP="006E3D62">
            <w:pPr>
              <w:pStyle w:val="ListParagraph"/>
              <w:numPr>
                <w:ilvl w:val="0"/>
                <w:numId w:val="24"/>
              </w:numPr>
              <w:rPr>
                <w:rFonts w:ascii="Times New Roman" w:hAnsi="Times New Roman" w:cs="Times New Roman"/>
                <w:sz w:val="20"/>
                <w:szCs w:val="20"/>
              </w:rPr>
            </w:pPr>
            <w:r w:rsidRPr="00865C85">
              <w:rPr>
                <w:rFonts w:ascii="Times New Roman" w:hAnsi="Times New Roman" w:cs="Times New Roman"/>
                <w:sz w:val="20"/>
                <w:szCs w:val="20"/>
              </w:rPr>
              <w:t>Trigger event/life event/tipping point potentially challenges pattern of normalisation of symptoms of dementia as old age (but carers/</w:t>
            </w:r>
            <w:proofErr w:type="spellStart"/>
            <w:r w:rsidRPr="00865C85">
              <w:rPr>
                <w:rFonts w:ascii="Times New Roman" w:hAnsi="Times New Roman" w:cs="Times New Roman"/>
                <w:sz w:val="20"/>
                <w:szCs w:val="20"/>
              </w:rPr>
              <w:t>pwd</w:t>
            </w:r>
            <w:proofErr w:type="spellEnd"/>
            <w:r w:rsidRPr="00865C85">
              <w:rPr>
                <w:rFonts w:ascii="Times New Roman" w:hAnsi="Times New Roman" w:cs="Times New Roman"/>
                <w:sz w:val="20"/>
                <w:szCs w:val="20"/>
              </w:rPr>
              <w:t xml:space="preserve"> may still may not be able to recall when symptoms first began) Beard 2004+,Beard 2008+, Hutchinson 1997, Adamson 2001, Bowes 2003-, Butcher 2001~, Clare 2004+, Deb 2007~, Hutchinson 1997-, Lu 2009~, 57Mahoney 2005~, Moreland 2007, Quinn 2008~, </w:t>
            </w:r>
            <w:proofErr w:type="spellStart"/>
            <w:r w:rsidRPr="00865C85">
              <w:rPr>
                <w:rFonts w:ascii="Times New Roman" w:hAnsi="Times New Roman" w:cs="Times New Roman"/>
                <w:sz w:val="20"/>
                <w:szCs w:val="20"/>
              </w:rPr>
              <w:t>Seabrooke</w:t>
            </w:r>
            <w:proofErr w:type="spellEnd"/>
            <w:r w:rsidRPr="00865C85">
              <w:rPr>
                <w:rFonts w:ascii="Times New Roman" w:hAnsi="Times New Roman" w:cs="Times New Roman"/>
                <w:sz w:val="20"/>
                <w:szCs w:val="20"/>
              </w:rPr>
              <w:t xml:space="preserve"> 2004~, </w:t>
            </w:r>
            <w:proofErr w:type="spellStart"/>
            <w:r w:rsidRPr="00865C85">
              <w:rPr>
                <w:rFonts w:ascii="Times New Roman" w:hAnsi="Times New Roman" w:cs="Times New Roman"/>
                <w:sz w:val="20"/>
                <w:szCs w:val="20"/>
              </w:rPr>
              <w:t>Banningh</w:t>
            </w:r>
            <w:proofErr w:type="spellEnd"/>
            <w:r w:rsidRPr="00865C85">
              <w:rPr>
                <w:rFonts w:ascii="Times New Roman" w:hAnsi="Times New Roman" w:cs="Times New Roman"/>
                <w:sz w:val="20"/>
                <w:szCs w:val="20"/>
              </w:rPr>
              <w:t xml:space="preserve"> 2008~, </w:t>
            </w:r>
            <w:proofErr w:type="spellStart"/>
            <w:r w:rsidRPr="00865C85">
              <w:rPr>
                <w:rFonts w:ascii="Times New Roman" w:hAnsi="Times New Roman" w:cs="Times New Roman"/>
                <w:sz w:val="20"/>
                <w:szCs w:val="20"/>
              </w:rPr>
              <w:t>Blieszner</w:t>
            </w:r>
            <w:proofErr w:type="spellEnd"/>
            <w:r w:rsidRPr="00865C85">
              <w:rPr>
                <w:rFonts w:ascii="Times New Roman" w:hAnsi="Times New Roman" w:cs="Times New Roman"/>
                <w:sz w:val="20"/>
                <w:szCs w:val="20"/>
              </w:rPr>
              <w:t xml:space="preserve"> 2007+,Corner 2006-</w:t>
            </w:r>
          </w:p>
          <w:p w:rsidR="00380275" w:rsidRPr="00865C85" w:rsidRDefault="00380275" w:rsidP="006E3D62">
            <w:pPr>
              <w:pStyle w:val="ListParagraph"/>
              <w:numPr>
                <w:ilvl w:val="0"/>
                <w:numId w:val="24"/>
              </w:numPr>
              <w:rPr>
                <w:rFonts w:ascii="Times New Roman" w:hAnsi="Times New Roman" w:cs="Times New Roman"/>
                <w:sz w:val="20"/>
                <w:szCs w:val="20"/>
              </w:rPr>
            </w:pPr>
            <w:r w:rsidRPr="00865C85">
              <w:rPr>
                <w:rFonts w:ascii="Times New Roman" w:hAnsi="Times New Roman" w:cs="Times New Roman"/>
                <w:sz w:val="20"/>
                <w:szCs w:val="20"/>
              </w:rPr>
              <w:t>Medic</w:t>
            </w:r>
            <w:r w:rsidR="006E3D62" w:rsidRPr="00865C85">
              <w:rPr>
                <w:rFonts w:ascii="Times New Roman" w:hAnsi="Times New Roman" w:cs="Times New Roman"/>
                <w:sz w:val="20"/>
                <w:szCs w:val="20"/>
              </w:rPr>
              <w:t>al professional misdiagnose/</w:t>
            </w:r>
            <w:r w:rsidRPr="00865C85">
              <w:rPr>
                <w:rFonts w:ascii="Times New Roman" w:hAnsi="Times New Roman" w:cs="Times New Roman"/>
                <w:sz w:val="20"/>
                <w:szCs w:val="20"/>
              </w:rPr>
              <w:t xml:space="preserve">attribute symptoms to old age (Mahoney 2005~, </w:t>
            </w:r>
            <w:proofErr w:type="spellStart"/>
            <w:r w:rsidRPr="00865C85">
              <w:rPr>
                <w:rFonts w:ascii="Times New Roman" w:hAnsi="Times New Roman" w:cs="Times New Roman"/>
                <w:sz w:val="20"/>
                <w:szCs w:val="20"/>
              </w:rPr>
              <w:t>Seabrooke</w:t>
            </w:r>
            <w:proofErr w:type="spellEnd"/>
            <w:r w:rsidRPr="00865C85">
              <w:rPr>
                <w:rFonts w:ascii="Times New Roman" w:hAnsi="Times New Roman" w:cs="Times New Roman"/>
                <w:sz w:val="20"/>
                <w:szCs w:val="20"/>
              </w:rPr>
              <w:t xml:space="preserve"> 2004~), GP misdiagnosis (Livingstone 2010 +, Beattie 2004-, Juttlla2007-)</w:t>
            </w:r>
          </w:p>
          <w:p w:rsidR="00380275" w:rsidRPr="00865C85" w:rsidRDefault="00380275" w:rsidP="006E3D62">
            <w:pPr>
              <w:pStyle w:val="ListParagraph"/>
              <w:numPr>
                <w:ilvl w:val="0"/>
                <w:numId w:val="24"/>
              </w:numPr>
              <w:rPr>
                <w:rFonts w:ascii="Times New Roman" w:hAnsi="Times New Roman" w:cs="Times New Roman"/>
                <w:sz w:val="20"/>
                <w:szCs w:val="20"/>
              </w:rPr>
            </w:pPr>
            <w:r w:rsidRPr="00865C85">
              <w:rPr>
                <w:rFonts w:ascii="Times New Roman" w:hAnsi="Times New Roman" w:cs="Times New Roman"/>
                <w:sz w:val="20"/>
                <w:szCs w:val="20"/>
              </w:rPr>
              <w:t>Common that the PWD doesn't recognise that something is wrong</w:t>
            </w:r>
            <w:r w:rsidR="009A520D">
              <w:rPr>
                <w:rFonts w:ascii="Times New Roman" w:hAnsi="Times New Roman" w:cs="Times New Roman"/>
                <w:sz w:val="20"/>
                <w:szCs w:val="20"/>
              </w:rPr>
              <w:t>,</w:t>
            </w:r>
            <w:r w:rsidRPr="00865C85">
              <w:rPr>
                <w:rFonts w:ascii="Times New Roman" w:hAnsi="Times New Roman" w:cs="Times New Roman"/>
                <w:sz w:val="20"/>
                <w:szCs w:val="20"/>
              </w:rPr>
              <w:t xml:space="preserve"> however diagnosis can validate carer suspicions (Adamson 2001-, </w:t>
            </w:r>
            <w:proofErr w:type="spellStart"/>
            <w:r w:rsidRPr="00865C85">
              <w:rPr>
                <w:rFonts w:ascii="Times New Roman" w:hAnsi="Times New Roman" w:cs="Times New Roman"/>
                <w:sz w:val="20"/>
                <w:szCs w:val="20"/>
              </w:rPr>
              <w:t>Blieszner</w:t>
            </w:r>
            <w:proofErr w:type="spellEnd"/>
            <w:r w:rsidRPr="00865C85">
              <w:rPr>
                <w:rFonts w:ascii="Times New Roman" w:hAnsi="Times New Roman" w:cs="Times New Roman"/>
                <w:sz w:val="20"/>
                <w:szCs w:val="20"/>
              </w:rPr>
              <w:t xml:space="preserve"> 2007+, Hutchinson 1997-, Livingston 2010+, </w:t>
            </w:r>
            <w:proofErr w:type="spellStart"/>
            <w:r w:rsidRPr="00865C85">
              <w:rPr>
                <w:rFonts w:ascii="Times New Roman" w:hAnsi="Times New Roman" w:cs="Times New Roman"/>
                <w:sz w:val="20"/>
                <w:szCs w:val="20"/>
              </w:rPr>
              <w:t>Werezak</w:t>
            </w:r>
            <w:proofErr w:type="spellEnd"/>
            <w:r w:rsidRPr="00865C85">
              <w:rPr>
                <w:rFonts w:ascii="Times New Roman" w:hAnsi="Times New Roman" w:cs="Times New Roman"/>
                <w:sz w:val="20"/>
                <w:szCs w:val="20"/>
              </w:rPr>
              <w:t xml:space="preserve"> 2002~) (Boise 1999-, </w:t>
            </w:r>
            <w:proofErr w:type="spellStart"/>
            <w:r w:rsidRPr="00865C85">
              <w:rPr>
                <w:rFonts w:ascii="Times New Roman" w:hAnsi="Times New Roman" w:cs="Times New Roman"/>
                <w:sz w:val="20"/>
                <w:szCs w:val="20"/>
              </w:rPr>
              <w:t>Byzewski</w:t>
            </w:r>
            <w:proofErr w:type="spellEnd"/>
            <w:r w:rsidRPr="00865C85">
              <w:rPr>
                <w:rFonts w:ascii="Times New Roman" w:hAnsi="Times New Roman" w:cs="Times New Roman"/>
                <w:sz w:val="20"/>
                <w:szCs w:val="20"/>
              </w:rPr>
              <w:t xml:space="preserve"> 2007+, </w:t>
            </w:r>
            <w:proofErr w:type="spellStart"/>
            <w:r w:rsidRPr="00865C85">
              <w:rPr>
                <w:rFonts w:ascii="Times New Roman" w:hAnsi="Times New Roman" w:cs="Times New Roman"/>
                <w:sz w:val="20"/>
                <w:szCs w:val="20"/>
              </w:rPr>
              <w:t>Derksen</w:t>
            </w:r>
            <w:proofErr w:type="spellEnd"/>
            <w:r w:rsidRPr="00865C85">
              <w:rPr>
                <w:rFonts w:ascii="Times New Roman" w:hAnsi="Times New Roman" w:cs="Times New Roman"/>
                <w:sz w:val="20"/>
                <w:szCs w:val="20"/>
              </w:rPr>
              <w:t xml:space="preserve"> 2006+, Robinson 2005+)</w:t>
            </w:r>
            <w:r w:rsidR="006E3D62" w:rsidRPr="00865C85">
              <w:rPr>
                <w:rFonts w:ascii="Times New Roman" w:hAnsi="Times New Roman" w:cs="Times New Roman"/>
                <w:sz w:val="20"/>
                <w:szCs w:val="20"/>
              </w:rPr>
              <w:t>,</w:t>
            </w:r>
            <w:r w:rsidR="009A520D">
              <w:rPr>
                <w:rFonts w:ascii="Times New Roman" w:hAnsi="Times New Roman" w:cs="Times New Roman"/>
                <w:sz w:val="20"/>
                <w:szCs w:val="20"/>
              </w:rPr>
              <w:t xml:space="preserve"> </w:t>
            </w:r>
            <w:r w:rsidRPr="00865C85">
              <w:rPr>
                <w:rFonts w:ascii="Times New Roman" w:hAnsi="Times New Roman" w:cs="Times New Roman"/>
                <w:sz w:val="20"/>
                <w:szCs w:val="20"/>
              </w:rPr>
              <w:t>carer may have to convince loved one there is something wrong with them (Livingston 2010+), may not be joint act between ca</w:t>
            </w:r>
            <w:r w:rsidR="009A520D">
              <w:rPr>
                <w:rFonts w:ascii="Times New Roman" w:hAnsi="Times New Roman" w:cs="Times New Roman"/>
                <w:sz w:val="20"/>
                <w:szCs w:val="20"/>
              </w:rPr>
              <w:t>rer &amp; PWD</w:t>
            </w:r>
            <w:r w:rsidRPr="00865C85">
              <w:rPr>
                <w:rFonts w:ascii="Times New Roman" w:hAnsi="Times New Roman" w:cs="Times New Roman"/>
                <w:sz w:val="20"/>
                <w:szCs w:val="20"/>
              </w:rPr>
              <w:t xml:space="preserve"> (</w:t>
            </w:r>
            <w:proofErr w:type="spellStart"/>
            <w:r w:rsidRPr="00865C85">
              <w:rPr>
                <w:rFonts w:ascii="Times New Roman" w:hAnsi="Times New Roman" w:cs="Times New Roman"/>
                <w:sz w:val="20"/>
                <w:szCs w:val="20"/>
              </w:rPr>
              <w:t>Manthorpe</w:t>
            </w:r>
            <w:proofErr w:type="spellEnd"/>
            <w:r w:rsidRPr="00865C85">
              <w:rPr>
                <w:rFonts w:ascii="Times New Roman" w:hAnsi="Times New Roman" w:cs="Times New Roman"/>
                <w:sz w:val="20"/>
                <w:szCs w:val="20"/>
              </w:rPr>
              <w:t xml:space="preserve"> 2011+).</w:t>
            </w:r>
          </w:p>
          <w:p w:rsidR="006E3D62" w:rsidRPr="00865C85" w:rsidRDefault="006E3D62" w:rsidP="006E3D62">
            <w:pPr>
              <w:pStyle w:val="ListParagraph"/>
              <w:numPr>
                <w:ilvl w:val="0"/>
                <w:numId w:val="25"/>
              </w:numPr>
              <w:rPr>
                <w:rFonts w:ascii="Times New Roman" w:hAnsi="Times New Roman" w:cs="Times New Roman"/>
                <w:sz w:val="20"/>
                <w:szCs w:val="20"/>
              </w:rPr>
            </w:pPr>
            <w:r w:rsidRPr="00865C85">
              <w:rPr>
                <w:rFonts w:ascii="Times New Roman" w:hAnsi="Times New Roman" w:cs="Times New Roman"/>
                <w:sz w:val="20"/>
                <w:szCs w:val="20"/>
              </w:rPr>
              <w:t>Some carers reported there was a delay in diagnosis (</w:t>
            </w:r>
            <w:proofErr w:type="spellStart"/>
            <w:r w:rsidRPr="00865C85">
              <w:rPr>
                <w:rFonts w:ascii="Times New Roman" w:hAnsi="Times New Roman" w:cs="Times New Roman"/>
                <w:sz w:val="20"/>
                <w:szCs w:val="20"/>
              </w:rPr>
              <w:t>Benbow</w:t>
            </w:r>
            <w:proofErr w:type="spellEnd"/>
            <w:r w:rsidRPr="00865C85">
              <w:rPr>
                <w:rFonts w:ascii="Times New Roman" w:hAnsi="Times New Roman" w:cs="Times New Roman"/>
                <w:sz w:val="20"/>
                <w:szCs w:val="20"/>
              </w:rPr>
              <w:t xml:space="preserve"> 2009-, Livingston 2010+ , </w:t>
            </w:r>
            <w:proofErr w:type="spellStart"/>
            <w:r w:rsidRPr="00865C85">
              <w:rPr>
                <w:rFonts w:ascii="Times New Roman" w:hAnsi="Times New Roman" w:cs="Times New Roman"/>
                <w:sz w:val="20"/>
                <w:szCs w:val="20"/>
              </w:rPr>
              <w:t>Seabrooke</w:t>
            </w:r>
            <w:proofErr w:type="spellEnd"/>
            <w:r w:rsidRPr="00865C85">
              <w:rPr>
                <w:rFonts w:ascii="Times New Roman" w:hAnsi="Times New Roman" w:cs="Times New Roman"/>
                <w:sz w:val="20"/>
                <w:szCs w:val="20"/>
              </w:rPr>
              <w:t xml:space="preserve"> 2004~, </w:t>
            </w:r>
            <w:proofErr w:type="spellStart"/>
            <w:r w:rsidRPr="00865C85">
              <w:rPr>
                <w:rFonts w:ascii="Times New Roman" w:hAnsi="Times New Roman" w:cs="Times New Roman"/>
                <w:sz w:val="20"/>
                <w:szCs w:val="20"/>
              </w:rPr>
              <w:t>Holst</w:t>
            </w:r>
            <w:proofErr w:type="spellEnd"/>
            <w:r w:rsidRPr="00865C85">
              <w:rPr>
                <w:rFonts w:ascii="Times New Roman" w:hAnsi="Times New Roman" w:cs="Times New Roman"/>
                <w:sz w:val="20"/>
                <w:szCs w:val="20"/>
              </w:rPr>
              <w:t xml:space="preserve"> 2004-), waiting between appointments time of uncertainty and worry (</w:t>
            </w:r>
            <w:proofErr w:type="spellStart"/>
            <w:r w:rsidRPr="00865C85">
              <w:rPr>
                <w:rFonts w:ascii="Times New Roman" w:hAnsi="Times New Roman" w:cs="Times New Roman"/>
                <w:sz w:val="20"/>
                <w:szCs w:val="20"/>
              </w:rPr>
              <w:t>Manthorpe</w:t>
            </w:r>
            <w:proofErr w:type="spellEnd"/>
            <w:r w:rsidRPr="00865C85">
              <w:rPr>
                <w:rFonts w:ascii="Times New Roman" w:hAnsi="Times New Roman" w:cs="Times New Roman"/>
                <w:sz w:val="20"/>
                <w:szCs w:val="20"/>
              </w:rPr>
              <w:t xml:space="preserve"> 2011+)</w:t>
            </w:r>
          </w:p>
          <w:p w:rsidR="00380275" w:rsidRPr="00865C85" w:rsidRDefault="007141AE" w:rsidP="006E3D62">
            <w:pPr>
              <w:pStyle w:val="ListParagraph"/>
              <w:numPr>
                <w:ilvl w:val="0"/>
                <w:numId w:val="25"/>
              </w:numPr>
              <w:rPr>
                <w:rFonts w:ascii="Times New Roman" w:hAnsi="Times New Roman" w:cs="Times New Roman"/>
                <w:sz w:val="20"/>
                <w:szCs w:val="20"/>
              </w:rPr>
            </w:pPr>
            <w:r w:rsidRPr="00865C85">
              <w:rPr>
                <w:rFonts w:ascii="Times New Roman" w:hAnsi="Times New Roman" w:cs="Times New Roman"/>
                <w:sz w:val="20"/>
                <w:szCs w:val="20"/>
              </w:rPr>
              <w:t>Patients and carers have l</w:t>
            </w:r>
            <w:r w:rsidR="00380275" w:rsidRPr="00865C85">
              <w:rPr>
                <w:rFonts w:ascii="Times New Roman" w:hAnsi="Times New Roman" w:cs="Times New Roman"/>
                <w:sz w:val="20"/>
                <w:szCs w:val="20"/>
              </w:rPr>
              <w:t>ittle understanding of diagnosis process and service pathways (</w:t>
            </w:r>
            <w:proofErr w:type="spellStart"/>
            <w:r w:rsidR="00380275" w:rsidRPr="00865C85">
              <w:rPr>
                <w:rFonts w:ascii="Times New Roman" w:hAnsi="Times New Roman" w:cs="Times New Roman"/>
                <w:sz w:val="20"/>
                <w:szCs w:val="20"/>
              </w:rPr>
              <w:t>Manthorpe</w:t>
            </w:r>
            <w:proofErr w:type="spellEnd"/>
            <w:r w:rsidR="00380275" w:rsidRPr="00865C85">
              <w:rPr>
                <w:rFonts w:ascii="Times New Roman" w:hAnsi="Times New Roman" w:cs="Times New Roman"/>
                <w:sz w:val="20"/>
                <w:szCs w:val="20"/>
              </w:rPr>
              <w:t xml:space="preserve"> 2011+)</w:t>
            </w:r>
          </w:p>
          <w:p w:rsidR="00380275" w:rsidRPr="00865C85" w:rsidRDefault="00380275" w:rsidP="006E3D62">
            <w:pPr>
              <w:pStyle w:val="ListParagraph"/>
              <w:numPr>
                <w:ilvl w:val="0"/>
                <w:numId w:val="25"/>
              </w:numPr>
              <w:rPr>
                <w:rFonts w:ascii="Times New Roman" w:hAnsi="Times New Roman" w:cs="Times New Roman"/>
                <w:sz w:val="20"/>
                <w:szCs w:val="20"/>
              </w:rPr>
            </w:pPr>
            <w:r w:rsidRPr="00865C85">
              <w:rPr>
                <w:rFonts w:ascii="Times New Roman" w:hAnsi="Times New Roman" w:cs="Times New Roman"/>
                <w:sz w:val="20"/>
                <w:szCs w:val="20"/>
              </w:rPr>
              <w:t>PWD could convince the doctor that there was nothing wrong (Harris 2004~, Livingston 2010+).</w:t>
            </w:r>
          </w:p>
          <w:p w:rsidR="00380275" w:rsidRPr="00865C85" w:rsidRDefault="00380275" w:rsidP="006E3D62">
            <w:pPr>
              <w:pStyle w:val="ListParagraph"/>
              <w:numPr>
                <w:ilvl w:val="0"/>
                <w:numId w:val="25"/>
              </w:numPr>
              <w:rPr>
                <w:rFonts w:ascii="Times New Roman" w:hAnsi="Times New Roman" w:cs="Times New Roman"/>
                <w:sz w:val="20"/>
                <w:szCs w:val="20"/>
              </w:rPr>
            </w:pPr>
            <w:r w:rsidRPr="00865C85">
              <w:rPr>
                <w:rFonts w:ascii="Times New Roman" w:hAnsi="Times New Roman" w:cs="Times New Roman"/>
                <w:sz w:val="20"/>
                <w:szCs w:val="20"/>
              </w:rPr>
              <w:t>Carers from ethnic minority backgrounds could recognise the term dementia bu</w:t>
            </w:r>
            <w:r w:rsidR="006E3D62" w:rsidRPr="00865C85">
              <w:rPr>
                <w:rFonts w:ascii="Times New Roman" w:hAnsi="Times New Roman" w:cs="Times New Roman"/>
                <w:sz w:val="20"/>
                <w:szCs w:val="20"/>
              </w:rPr>
              <w:t>t it was not widely known about</w:t>
            </w:r>
            <w:r w:rsidRPr="00865C85">
              <w:rPr>
                <w:rFonts w:ascii="Times New Roman" w:hAnsi="Times New Roman" w:cs="Times New Roman"/>
                <w:sz w:val="20"/>
                <w:szCs w:val="20"/>
              </w:rPr>
              <w:t xml:space="preserve"> (Adamson 2001-</w:t>
            </w:r>
            <w:proofErr w:type="gramStart"/>
            <w:r w:rsidRPr="00865C85">
              <w:rPr>
                <w:rFonts w:ascii="Times New Roman" w:hAnsi="Times New Roman" w:cs="Times New Roman"/>
                <w:sz w:val="20"/>
                <w:szCs w:val="20"/>
              </w:rPr>
              <w:t>,</w:t>
            </w:r>
            <w:r w:rsidR="007141AE" w:rsidRPr="00865C85">
              <w:rPr>
                <w:rFonts w:ascii="Times New Roman" w:hAnsi="Times New Roman" w:cs="Times New Roman"/>
                <w:sz w:val="20"/>
                <w:szCs w:val="20"/>
              </w:rPr>
              <w:t>Shaji</w:t>
            </w:r>
            <w:proofErr w:type="gramEnd"/>
            <w:r w:rsidR="007141AE" w:rsidRPr="00865C85">
              <w:rPr>
                <w:rFonts w:ascii="Times New Roman" w:hAnsi="Times New Roman" w:cs="Times New Roman"/>
                <w:sz w:val="20"/>
                <w:szCs w:val="20"/>
              </w:rPr>
              <w:t xml:space="preserve"> 2003~). </w:t>
            </w:r>
            <w:r w:rsidRPr="00865C85">
              <w:rPr>
                <w:rFonts w:ascii="Times New Roman" w:hAnsi="Times New Roman" w:cs="Times New Roman"/>
                <w:sz w:val="20"/>
                <w:szCs w:val="20"/>
              </w:rPr>
              <w:t xml:space="preserve"> No equivalent word for dementia in Asian languages (</w:t>
            </w:r>
            <w:proofErr w:type="spellStart"/>
            <w:r w:rsidRPr="00865C85">
              <w:rPr>
                <w:rFonts w:ascii="Times New Roman" w:hAnsi="Times New Roman" w:cs="Times New Roman"/>
                <w:sz w:val="20"/>
                <w:szCs w:val="20"/>
              </w:rPr>
              <w:t>Seabrooke</w:t>
            </w:r>
            <w:proofErr w:type="spellEnd"/>
            <w:r w:rsidRPr="00865C85">
              <w:rPr>
                <w:rFonts w:ascii="Times New Roman" w:hAnsi="Times New Roman" w:cs="Times New Roman"/>
                <w:sz w:val="20"/>
                <w:szCs w:val="20"/>
              </w:rPr>
              <w:t xml:space="preserve"> 2004~).  </w:t>
            </w:r>
          </w:p>
          <w:p w:rsidR="00380275" w:rsidRPr="00865C85" w:rsidRDefault="00380275" w:rsidP="006E3D62">
            <w:pPr>
              <w:pStyle w:val="ListParagraph"/>
              <w:numPr>
                <w:ilvl w:val="0"/>
                <w:numId w:val="25"/>
              </w:numPr>
              <w:rPr>
                <w:rFonts w:ascii="Times New Roman" w:hAnsi="Times New Roman" w:cs="Times New Roman"/>
                <w:sz w:val="20"/>
                <w:szCs w:val="20"/>
              </w:rPr>
            </w:pPr>
            <w:r w:rsidRPr="00865C85">
              <w:rPr>
                <w:rFonts w:ascii="Times New Roman" w:hAnsi="Times New Roman" w:cs="Times New Roman"/>
                <w:sz w:val="20"/>
                <w:szCs w:val="20"/>
              </w:rPr>
              <w:t>Experience of memory clinic polarised in positive and negative experiences (Koppel 2007</w:t>
            </w:r>
            <w:proofErr w:type="gramStart"/>
            <w:r w:rsidRPr="00865C85">
              <w:rPr>
                <w:rFonts w:ascii="Times New Roman" w:hAnsi="Times New Roman" w:cs="Times New Roman"/>
                <w:sz w:val="20"/>
                <w:szCs w:val="20"/>
              </w:rPr>
              <w:t>-)</w:t>
            </w:r>
            <w:proofErr w:type="gramEnd"/>
            <w:r w:rsidRPr="00865C85">
              <w:rPr>
                <w:rFonts w:ascii="Times New Roman" w:hAnsi="Times New Roman" w:cs="Times New Roman"/>
                <w:sz w:val="20"/>
                <w:szCs w:val="20"/>
              </w:rPr>
              <w:t>.  Similarities across countries in terms of processes of diagnosis (Bowes 2003</w:t>
            </w:r>
            <w:proofErr w:type="gramStart"/>
            <w:r w:rsidRPr="00865C85">
              <w:rPr>
                <w:rFonts w:ascii="Times New Roman" w:hAnsi="Times New Roman" w:cs="Times New Roman"/>
                <w:sz w:val="20"/>
                <w:szCs w:val="20"/>
              </w:rPr>
              <w:t>-)</w:t>
            </w:r>
            <w:proofErr w:type="gramEnd"/>
            <w:r w:rsidRPr="00865C85">
              <w:rPr>
                <w:rFonts w:ascii="Times New Roman" w:hAnsi="Times New Roman" w:cs="Times New Roman"/>
                <w:sz w:val="20"/>
                <w:szCs w:val="20"/>
              </w:rPr>
              <w:t xml:space="preserve">.  </w:t>
            </w:r>
          </w:p>
          <w:p w:rsidR="00380275" w:rsidRPr="00865C85" w:rsidRDefault="00380275" w:rsidP="006E3D62">
            <w:pPr>
              <w:pStyle w:val="ListParagraph"/>
              <w:numPr>
                <w:ilvl w:val="0"/>
                <w:numId w:val="25"/>
              </w:numPr>
              <w:rPr>
                <w:rFonts w:ascii="Times New Roman" w:hAnsi="Times New Roman" w:cs="Times New Roman"/>
                <w:sz w:val="20"/>
                <w:szCs w:val="20"/>
              </w:rPr>
            </w:pPr>
            <w:r w:rsidRPr="00865C85">
              <w:rPr>
                <w:rFonts w:ascii="Times New Roman" w:hAnsi="Times New Roman" w:cs="Times New Roman"/>
                <w:sz w:val="20"/>
                <w:szCs w:val="20"/>
              </w:rPr>
              <w:t>People could not always articulate the fact that terms such as AD or dementia were used or they found the term frightening (</w:t>
            </w:r>
            <w:proofErr w:type="spellStart"/>
            <w:r w:rsidRPr="00865C85">
              <w:rPr>
                <w:rFonts w:ascii="Times New Roman" w:hAnsi="Times New Roman" w:cs="Times New Roman"/>
                <w:sz w:val="20"/>
                <w:szCs w:val="20"/>
              </w:rPr>
              <w:t>Byzsewzski</w:t>
            </w:r>
            <w:proofErr w:type="spellEnd"/>
            <w:r w:rsidRPr="00865C85">
              <w:rPr>
                <w:rFonts w:ascii="Times New Roman" w:hAnsi="Times New Roman" w:cs="Times New Roman"/>
                <w:sz w:val="20"/>
                <w:szCs w:val="20"/>
              </w:rPr>
              <w:t xml:space="preserve"> 2007+,</w:t>
            </w:r>
            <w:r w:rsidR="007141AE" w:rsidRPr="00865C85">
              <w:rPr>
                <w:rFonts w:ascii="Times New Roman" w:hAnsi="Times New Roman" w:cs="Times New Roman"/>
                <w:sz w:val="20"/>
                <w:szCs w:val="20"/>
              </w:rPr>
              <w:t>Pratt 2001+, d</w:t>
            </w:r>
            <w:r w:rsidRPr="00865C85">
              <w:rPr>
                <w:rFonts w:ascii="Times New Roman" w:hAnsi="Times New Roman" w:cs="Times New Roman"/>
                <w:sz w:val="20"/>
                <w:szCs w:val="20"/>
              </w:rPr>
              <w:t xml:space="preserve">ementia/AD is a frightening term (Gilmour 2003-, </w:t>
            </w:r>
            <w:proofErr w:type="spellStart"/>
            <w:r w:rsidRPr="00865C85">
              <w:rPr>
                <w:rFonts w:ascii="Times New Roman" w:hAnsi="Times New Roman" w:cs="Times New Roman"/>
                <w:sz w:val="20"/>
                <w:szCs w:val="20"/>
              </w:rPr>
              <w:t>Lingler</w:t>
            </w:r>
            <w:proofErr w:type="spellEnd"/>
            <w:r w:rsidRPr="00865C85">
              <w:rPr>
                <w:rFonts w:ascii="Times New Roman" w:hAnsi="Times New Roman" w:cs="Times New Roman"/>
                <w:sz w:val="20"/>
                <w:szCs w:val="20"/>
              </w:rPr>
              <w:t xml:space="preserve"> 2006+, </w:t>
            </w:r>
            <w:proofErr w:type="spellStart"/>
            <w:r w:rsidRPr="00865C85">
              <w:rPr>
                <w:rFonts w:ascii="Times New Roman" w:hAnsi="Times New Roman" w:cs="Times New Roman"/>
                <w:sz w:val="20"/>
                <w:szCs w:val="20"/>
              </w:rPr>
              <w:t>Aminzadeh</w:t>
            </w:r>
            <w:proofErr w:type="spellEnd"/>
            <w:r w:rsidRPr="00865C85">
              <w:rPr>
                <w:rFonts w:ascii="Times New Roman" w:hAnsi="Times New Roman" w:cs="Times New Roman"/>
                <w:sz w:val="20"/>
                <w:szCs w:val="20"/>
              </w:rPr>
              <w:t xml:space="preserve"> 2007).</w:t>
            </w:r>
          </w:p>
          <w:p w:rsidR="00380275" w:rsidRPr="00865C85" w:rsidRDefault="00380275" w:rsidP="006E3D62">
            <w:pPr>
              <w:pStyle w:val="ListParagraph"/>
              <w:numPr>
                <w:ilvl w:val="0"/>
                <w:numId w:val="25"/>
              </w:numPr>
              <w:rPr>
                <w:rFonts w:ascii="Times New Roman" w:hAnsi="Times New Roman" w:cs="Times New Roman"/>
                <w:sz w:val="20"/>
                <w:szCs w:val="20"/>
              </w:rPr>
            </w:pPr>
            <w:r w:rsidRPr="00865C85">
              <w:rPr>
                <w:rFonts w:ascii="Times New Roman" w:hAnsi="Times New Roman" w:cs="Times New Roman"/>
                <w:sz w:val="20"/>
                <w:szCs w:val="20"/>
              </w:rPr>
              <w:t>Interpreters are sometimes inaccurate (</w:t>
            </w:r>
            <w:proofErr w:type="spellStart"/>
            <w:r w:rsidRPr="00865C85">
              <w:rPr>
                <w:rFonts w:ascii="Times New Roman" w:hAnsi="Times New Roman" w:cs="Times New Roman"/>
                <w:sz w:val="20"/>
                <w:szCs w:val="20"/>
              </w:rPr>
              <w:t>Juttlla</w:t>
            </w:r>
            <w:proofErr w:type="spellEnd"/>
            <w:r w:rsidRPr="00865C85">
              <w:rPr>
                <w:rFonts w:ascii="Times New Roman" w:hAnsi="Times New Roman" w:cs="Times New Roman"/>
                <w:sz w:val="20"/>
                <w:szCs w:val="20"/>
              </w:rPr>
              <w:t xml:space="preserve"> 2007</w:t>
            </w:r>
            <w:proofErr w:type="gramStart"/>
            <w:r w:rsidRPr="00865C85">
              <w:rPr>
                <w:rFonts w:ascii="Times New Roman" w:hAnsi="Times New Roman" w:cs="Times New Roman"/>
                <w:sz w:val="20"/>
                <w:szCs w:val="20"/>
              </w:rPr>
              <w:t>-)</w:t>
            </w:r>
            <w:proofErr w:type="gramEnd"/>
            <w:r w:rsidRPr="00865C85">
              <w:rPr>
                <w:rFonts w:ascii="Times New Roman" w:hAnsi="Times New Roman" w:cs="Times New Roman"/>
                <w:sz w:val="20"/>
                <w:szCs w:val="20"/>
              </w:rPr>
              <w:t xml:space="preserve">.  </w:t>
            </w:r>
          </w:p>
          <w:p w:rsidR="00645BB6" w:rsidRPr="00865C85" w:rsidRDefault="00645BB6" w:rsidP="006E3D62">
            <w:pPr>
              <w:pStyle w:val="ListParagraph"/>
              <w:numPr>
                <w:ilvl w:val="0"/>
                <w:numId w:val="25"/>
              </w:numPr>
              <w:rPr>
                <w:rFonts w:ascii="Times New Roman" w:hAnsi="Times New Roman" w:cs="Times New Roman"/>
                <w:sz w:val="20"/>
                <w:szCs w:val="20"/>
              </w:rPr>
            </w:pPr>
            <w:r w:rsidRPr="00865C85">
              <w:rPr>
                <w:rFonts w:ascii="Times New Roman" w:hAnsi="Times New Roman" w:cs="Times New Roman"/>
                <w:sz w:val="20"/>
                <w:szCs w:val="20"/>
              </w:rPr>
              <w:t xml:space="preserve">Confidentiality obstacles (Livingston 2010+, </w:t>
            </w:r>
            <w:proofErr w:type="spellStart"/>
            <w:r w:rsidRPr="00865C85">
              <w:rPr>
                <w:rFonts w:ascii="Times New Roman" w:hAnsi="Times New Roman" w:cs="Times New Roman"/>
                <w:sz w:val="20"/>
                <w:szCs w:val="20"/>
              </w:rPr>
              <w:t>Juttlla</w:t>
            </w:r>
            <w:proofErr w:type="spellEnd"/>
            <w:r w:rsidRPr="00865C85">
              <w:rPr>
                <w:rFonts w:ascii="Times New Roman" w:hAnsi="Times New Roman" w:cs="Times New Roman"/>
                <w:sz w:val="20"/>
                <w:szCs w:val="20"/>
              </w:rPr>
              <w:t xml:space="preserve"> 2007-)</w:t>
            </w:r>
            <w:r w:rsidR="006E3D62" w:rsidRPr="00865C85">
              <w:rPr>
                <w:rFonts w:ascii="Times New Roman" w:hAnsi="Times New Roman" w:cs="Times New Roman"/>
                <w:sz w:val="20"/>
                <w:szCs w:val="20"/>
              </w:rPr>
              <w:t>, d</w:t>
            </w:r>
            <w:r w:rsidRPr="00865C85">
              <w:rPr>
                <w:rFonts w:ascii="Times New Roman" w:hAnsi="Times New Roman" w:cs="Times New Roman"/>
                <w:sz w:val="20"/>
                <w:szCs w:val="20"/>
              </w:rPr>
              <w:t>ifficult to ask questions or talk about PWD in front of them (</w:t>
            </w:r>
            <w:proofErr w:type="spellStart"/>
            <w:r w:rsidRPr="00865C85">
              <w:rPr>
                <w:rFonts w:ascii="Times New Roman" w:hAnsi="Times New Roman" w:cs="Times New Roman"/>
                <w:sz w:val="20"/>
                <w:szCs w:val="20"/>
              </w:rPr>
              <w:t>Manthorpe</w:t>
            </w:r>
            <w:proofErr w:type="spellEnd"/>
            <w:r w:rsidRPr="00865C85">
              <w:rPr>
                <w:rFonts w:ascii="Times New Roman" w:hAnsi="Times New Roman" w:cs="Times New Roman"/>
                <w:sz w:val="20"/>
                <w:szCs w:val="20"/>
              </w:rPr>
              <w:t xml:space="preserve"> 2011+)</w:t>
            </w:r>
          </w:p>
          <w:p w:rsidR="00380275" w:rsidRPr="00865C85" w:rsidRDefault="00380275" w:rsidP="006E3D62">
            <w:pPr>
              <w:pStyle w:val="ListParagraph"/>
              <w:numPr>
                <w:ilvl w:val="0"/>
                <w:numId w:val="25"/>
              </w:numPr>
              <w:rPr>
                <w:rFonts w:ascii="Times New Roman" w:hAnsi="Times New Roman" w:cs="Times New Roman"/>
                <w:sz w:val="20"/>
                <w:szCs w:val="20"/>
              </w:rPr>
            </w:pPr>
            <w:r w:rsidRPr="00865C85">
              <w:rPr>
                <w:rFonts w:ascii="Times New Roman" w:hAnsi="Times New Roman" w:cs="Times New Roman"/>
                <w:sz w:val="20"/>
                <w:szCs w:val="20"/>
              </w:rPr>
              <w:t>Belief it better to ‘catch it early’ (</w:t>
            </w:r>
            <w:proofErr w:type="spellStart"/>
            <w:r w:rsidRPr="00865C85">
              <w:rPr>
                <w:rFonts w:ascii="Times New Roman" w:hAnsi="Times New Roman" w:cs="Times New Roman"/>
                <w:sz w:val="20"/>
                <w:szCs w:val="20"/>
              </w:rPr>
              <w:t>Manthorpe</w:t>
            </w:r>
            <w:proofErr w:type="spellEnd"/>
            <w:r w:rsidRPr="00865C85">
              <w:rPr>
                <w:rFonts w:ascii="Times New Roman" w:hAnsi="Times New Roman" w:cs="Times New Roman"/>
                <w:sz w:val="20"/>
                <w:szCs w:val="20"/>
              </w:rPr>
              <w:t xml:space="preserve"> 2011+)</w:t>
            </w:r>
          </w:p>
          <w:p w:rsidR="00380275" w:rsidRPr="00865C85" w:rsidRDefault="00380275" w:rsidP="006E3D62">
            <w:pPr>
              <w:pStyle w:val="ListParagraph"/>
              <w:numPr>
                <w:ilvl w:val="0"/>
                <w:numId w:val="25"/>
              </w:numPr>
              <w:rPr>
                <w:rFonts w:ascii="Times New Roman" w:hAnsi="Times New Roman" w:cs="Times New Roman"/>
                <w:sz w:val="20"/>
                <w:szCs w:val="20"/>
              </w:rPr>
            </w:pPr>
            <w:r w:rsidRPr="00865C85">
              <w:rPr>
                <w:rFonts w:ascii="Times New Roman" w:hAnsi="Times New Roman" w:cs="Times New Roman"/>
                <w:sz w:val="20"/>
                <w:szCs w:val="20"/>
              </w:rPr>
              <w:t>May seek help in order to have anxiety quelled (</w:t>
            </w:r>
            <w:proofErr w:type="spellStart"/>
            <w:r w:rsidRPr="00865C85">
              <w:rPr>
                <w:rFonts w:ascii="Times New Roman" w:hAnsi="Times New Roman" w:cs="Times New Roman"/>
                <w:sz w:val="20"/>
                <w:szCs w:val="20"/>
              </w:rPr>
              <w:t>e.g.not</w:t>
            </w:r>
            <w:proofErr w:type="spellEnd"/>
            <w:r w:rsidRPr="00865C85">
              <w:rPr>
                <w:rFonts w:ascii="Times New Roman" w:hAnsi="Times New Roman" w:cs="Times New Roman"/>
                <w:sz w:val="20"/>
                <w:szCs w:val="20"/>
              </w:rPr>
              <w:t xml:space="preserve"> AD) (</w:t>
            </w:r>
            <w:proofErr w:type="spellStart"/>
            <w:r w:rsidRPr="00865C85">
              <w:rPr>
                <w:rFonts w:ascii="Times New Roman" w:hAnsi="Times New Roman" w:cs="Times New Roman"/>
                <w:sz w:val="20"/>
                <w:szCs w:val="20"/>
              </w:rPr>
              <w:t>Manthorpe</w:t>
            </w:r>
            <w:proofErr w:type="spellEnd"/>
            <w:r w:rsidRPr="00865C85">
              <w:rPr>
                <w:rFonts w:ascii="Times New Roman" w:hAnsi="Times New Roman" w:cs="Times New Roman"/>
                <w:sz w:val="20"/>
                <w:szCs w:val="20"/>
              </w:rPr>
              <w:t xml:space="preserve"> 2011)</w:t>
            </w:r>
          </w:p>
          <w:p w:rsidR="00380275" w:rsidRPr="00865C85" w:rsidRDefault="00380275" w:rsidP="00380275">
            <w:pPr>
              <w:rPr>
                <w:rFonts w:ascii="Times New Roman" w:hAnsi="Times New Roman" w:cs="Times New Roman"/>
                <w:sz w:val="20"/>
                <w:szCs w:val="20"/>
              </w:rPr>
            </w:pPr>
          </w:p>
        </w:tc>
      </w:tr>
      <w:tr w:rsidR="00380275" w:rsidRPr="00865C85" w:rsidTr="00380275">
        <w:tc>
          <w:tcPr>
            <w:tcW w:w="1809" w:type="dxa"/>
            <w:tcBorders>
              <w:bottom w:val="single" w:sz="4" w:space="0" w:color="auto"/>
            </w:tcBorders>
          </w:tcPr>
          <w:p w:rsidR="00380275" w:rsidRPr="00865C85" w:rsidRDefault="00380275" w:rsidP="001E17A7">
            <w:pPr>
              <w:rPr>
                <w:rFonts w:ascii="Times New Roman" w:hAnsi="Times New Roman" w:cs="Times New Roman"/>
                <w:b/>
                <w:sz w:val="20"/>
                <w:szCs w:val="20"/>
              </w:rPr>
            </w:pPr>
            <w:r w:rsidRPr="00865C85">
              <w:rPr>
                <w:rFonts w:ascii="Times New Roman" w:hAnsi="Times New Roman" w:cs="Times New Roman"/>
                <w:b/>
                <w:sz w:val="20"/>
                <w:szCs w:val="20"/>
              </w:rPr>
              <w:t>Challenges to identity</w:t>
            </w:r>
          </w:p>
        </w:tc>
        <w:tc>
          <w:tcPr>
            <w:tcW w:w="12333" w:type="dxa"/>
          </w:tcPr>
          <w:p w:rsidR="00380275" w:rsidRPr="00865C85" w:rsidRDefault="00380275" w:rsidP="006E3D62">
            <w:pPr>
              <w:pStyle w:val="ListParagraph"/>
              <w:numPr>
                <w:ilvl w:val="0"/>
                <w:numId w:val="26"/>
              </w:numPr>
              <w:rPr>
                <w:rFonts w:ascii="Times New Roman" w:hAnsi="Times New Roman" w:cs="Times New Roman"/>
                <w:sz w:val="20"/>
                <w:szCs w:val="20"/>
              </w:rPr>
            </w:pPr>
            <w:r w:rsidRPr="00865C85">
              <w:rPr>
                <w:rFonts w:ascii="Times New Roman" w:hAnsi="Times New Roman" w:cs="Times New Roman"/>
                <w:sz w:val="20"/>
                <w:szCs w:val="20"/>
              </w:rPr>
              <w:t>Emotional reactions</w:t>
            </w:r>
            <w:r w:rsidR="009A520D">
              <w:rPr>
                <w:rFonts w:ascii="Times New Roman" w:hAnsi="Times New Roman" w:cs="Times New Roman"/>
                <w:sz w:val="20"/>
                <w:szCs w:val="20"/>
              </w:rPr>
              <w:t xml:space="preserve"> </w:t>
            </w:r>
            <w:r w:rsidR="009A520D" w:rsidRPr="00865C85">
              <w:rPr>
                <w:rFonts w:ascii="Times New Roman" w:hAnsi="Times New Roman" w:cs="Times New Roman"/>
                <w:sz w:val="20"/>
                <w:szCs w:val="20"/>
              </w:rPr>
              <w:t>ranged from shock, anger, grief, and confirmation of suspicions</w:t>
            </w:r>
            <w:r w:rsidRPr="00865C85">
              <w:rPr>
                <w:rFonts w:ascii="Times New Roman" w:hAnsi="Times New Roman" w:cs="Times New Roman"/>
                <w:sz w:val="20"/>
                <w:szCs w:val="20"/>
              </w:rPr>
              <w:t xml:space="preserve"> (</w:t>
            </w:r>
            <w:proofErr w:type="spellStart"/>
            <w:r w:rsidRPr="00865C85">
              <w:rPr>
                <w:rFonts w:ascii="Times New Roman" w:hAnsi="Times New Roman" w:cs="Times New Roman"/>
                <w:sz w:val="20"/>
                <w:szCs w:val="20"/>
              </w:rPr>
              <w:t>Byszewski</w:t>
            </w:r>
            <w:proofErr w:type="spellEnd"/>
            <w:r w:rsidRPr="00865C85">
              <w:rPr>
                <w:rFonts w:ascii="Times New Roman" w:hAnsi="Times New Roman" w:cs="Times New Roman"/>
                <w:sz w:val="20"/>
                <w:szCs w:val="20"/>
              </w:rPr>
              <w:t xml:space="preserve"> 2007+, Corner 2006-, Pratt 2001+, </w:t>
            </w:r>
            <w:proofErr w:type="spellStart"/>
            <w:r w:rsidRPr="00865C85">
              <w:rPr>
                <w:rFonts w:ascii="Times New Roman" w:hAnsi="Times New Roman" w:cs="Times New Roman"/>
                <w:sz w:val="20"/>
                <w:szCs w:val="20"/>
              </w:rPr>
              <w:t>Werezak</w:t>
            </w:r>
            <w:proofErr w:type="spellEnd"/>
            <w:r w:rsidRPr="00865C85">
              <w:rPr>
                <w:rFonts w:ascii="Times New Roman" w:hAnsi="Times New Roman" w:cs="Times New Roman"/>
                <w:sz w:val="20"/>
                <w:szCs w:val="20"/>
              </w:rPr>
              <w:t xml:space="preserve"> 2002, Harman 2006~, Pratt 2001+, Clare 2004+, Pratt 2001+, Beattie 2004-.)</w:t>
            </w:r>
            <w:r w:rsidR="007141AE" w:rsidRPr="00865C85">
              <w:rPr>
                <w:rFonts w:ascii="Times New Roman" w:hAnsi="Times New Roman" w:cs="Times New Roman"/>
                <w:sz w:val="20"/>
                <w:szCs w:val="20"/>
              </w:rPr>
              <w:t xml:space="preserve">, </w:t>
            </w:r>
            <w:r w:rsidRPr="00865C85">
              <w:rPr>
                <w:rFonts w:ascii="Times New Roman" w:hAnsi="Times New Roman" w:cs="Times New Roman"/>
                <w:sz w:val="20"/>
                <w:szCs w:val="20"/>
              </w:rPr>
              <w:t>positive coping responses (</w:t>
            </w:r>
            <w:proofErr w:type="spellStart"/>
            <w:r w:rsidRPr="00865C85">
              <w:rPr>
                <w:rFonts w:ascii="Times New Roman" w:hAnsi="Times New Roman" w:cs="Times New Roman"/>
                <w:sz w:val="20"/>
                <w:szCs w:val="20"/>
              </w:rPr>
              <w:t>Byszewski</w:t>
            </w:r>
            <w:proofErr w:type="spellEnd"/>
            <w:r w:rsidRPr="00865C85">
              <w:rPr>
                <w:rFonts w:ascii="Times New Roman" w:hAnsi="Times New Roman" w:cs="Times New Roman"/>
                <w:sz w:val="20"/>
                <w:szCs w:val="20"/>
              </w:rPr>
              <w:t xml:space="preserve"> 2007+, </w:t>
            </w:r>
            <w:proofErr w:type="spellStart"/>
            <w:r w:rsidRPr="00865C85">
              <w:rPr>
                <w:rFonts w:ascii="Times New Roman" w:hAnsi="Times New Roman" w:cs="Times New Roman"/>
                <w:sz w:val="20"/>
                <w:szCs w:val="20"/>
              </w:rPr>
              <w:t>Werezak</w:t>
            </w:r>
            <w:proofErr w:type="spellEnd"/>
            <w:r w:rsidRPr="00865C85">
              <w:rPr>
                <w:rFonts w:ascii="Times New Roman" w:hAnsi="Times New Roman" w:cs="Times New Roman"/>
                <w:sz w:val="20"/>
                <w:szCs w:val="20"/>
              </w:rPr>
              <w:t xml:space="preserve"> 2002~, </w:t>
            </w:r>
            <w:proofErr w:type="spellStart"/>
            <w:r w:rsidRPr="00865C85">
              <w:rPr>
                <w:rFonts w:ascii="Times New Roman" w:hAnsi="Times New Roman" w:cs="Times New Roman"/>
                <w:sz w:val="20"/>
                <w:szCs w:val="20"/>
              </w:rPr>
              <w:t>Manthorpe</w:t>
            </w:r>
            <w:proofErr w:type="spellEnd"/>
            <w:r w:rsidRPr="00865C85">
              <w:rPr>
                <w:rFonts w:ascii="Times New Roman" w:hAnsi="Times New Roman" w:cs="Times New Roman"/>
                <w:sz w:val="20"/>
                <w:szCs w:val="20"/>
              </w:rPr>
              <w:t xml:space="preserve"> 2011+), not being in control (</w:t>
            </w:r>
            <w:proofErr w:type="spellStart"/>
            <w:r w:rsidRPr="00865C85">
              <w:rPr>
                <w:rFonts w:ascii="Times New Roman" w:hAnsi="Times New Roman" w:cs="Times New Roman"/>
                <w:sz w:val="20"/>
                <w:szCs w:val="20"/>
              </w:rPr>
              <w:t>Phinney</w:t>
            </w:r>
            <w:proofErr w:type="spellEnd"/>
            <w:r w:rsidRPr="00865C85">
              <w:rPr>
                <w:rFonts w:ascii="Times New Roman" w:hAnsi="Times New Roman" w:cs="Times New Roman"/>
                <w:sz w:val="20"/>
                <w:szCs w:val="20"/>
              </w:rPr>
              <w:t xml:space="preserve"> 2006+),.  </w:t>
            </w:r>
          </w:p>
          <w:p w:rsidR="00380275" w:rsidRPr="00865C85" w:rsidRDefault="00380275" w:rsidP="006E3D62">
            <w:pPr>
              <w:pStyle w:val="ListParagraph"/>
              <w:numPr>
                <w:ilvl w:val="0"/>
                <w:numId w:val="26"/>
              </w:numPr>
              <w:rPr>
                <w:rFonts w:ascii="Times New Roman" w:hAnsi="Times New Roman" w:cs="Times New Roman"/>
                <w:sz w:val="20"/>
                <w:szCs w:val="20"/>
              </w:rPr>
            </w:pPr>
            <w:r w:rsidRPr="00865C85">
              <w:rPr>
                <w:rFonts w:ascii="Times New Roman" w:hAnsi="Times New Roman" w:cs="Times New Roman"/>
                <w:sz w:val="20"/>
                <w:szCs w:val="20"/>
              </w:rPr>
              <w:t>Internal dialogue- Coming to terms with diagnosis. Carers often helped care recipients to maintain a sense of former self (</w:t>
            </w:r>
            <w:proofErr w:type="spellStart"/>
            <w:r w:rsidRPr="00865C85">
              <w:rPr>
                <w:rFonts w:ascii="Times New Roman" w:hAnsi="Times New Roman" w:cs="Times New Roman"/>
                <w:sz w:val="20"/>
                <w:szCs w:val="20"/>
              </w:rPr>
              <w:t>Sterritt</w:t>
            </w:r>
            <w:proofErr w:type="spellEnd"/>
            <w:r w:rsidRPr="00865C85">
              <w:rPr>
                <w:rFonts w:ascii="Times New Roman" w:hAnsi="Times New Roman" w:cs="Times New Roman"/>
                <w:sz w:val="20"/>
                <w:szCs w:val="20"/>
              </w:rPr>
              <w:t xml:space="preserve"> 1998 -)</w:t>
            </w:r>
          </w:p>
          <w:p w:rsidR="00380275" w:rsidRPr="00865C85" w:rsidRDefault="00380275" w:rsidP="006E3D62">
            <w:pPr>
              <w:pStyle w:val="ListParagraph"/>
              <w:numPr>
                <w:ilvl w:val="0"/>
                <w:numId w:val="26"/>
              </w:numPr>
              <w:rPr>
                <w:rFonts w:ascii="Times New Roman" w:hAnsi="Times New Roman" w:cs="Times New Roman"/>
                <w:sz w:val="20"/>
                <w:szCs w:val="20"/>
              </w:rPr>
            </w:pPr>
            <w:r w:rsidRPr="00865C85">
              <w:rPr>
                <w:rFonts w:ascii="Times New Roman" w:hAnsi="Times New Roman" w:cs="Times New Roman"/>
                <w:sz w:val="20"/>
                <w:szCs w:val="20"/>
              </w:rPr>
              <w:t>Carers had to come to terms with partners losses and their own shifts in role and identity (Lawrence 2008+)</w:t>
            </w:r>
          </w:p>
          <w:p w:rsidR="00380275" w:rsidRPr="00865C85" w:rsidRDefault="00380275" w:rsidP="006E3D62">
            <w:pPr>
              <w:pStyle w:val="ListParagraph"/>
              <w:numPr>
                <w:ilvl w:val="0"/>
                <w:numId w:val="26"/>
              </w:numPr>
              <w:rPr>
                <w:rFonts w:ascii="Times New Roman" w:hAnsi="Times New Roman" w:cs="Times New Roman"/>
                <w:sz w:val="20"/>
                <w:szCs w:val="20"/>
              </w:rPr>
            </w:pPr>
            <w:r w:rsidRPr="00865C85">
              <w:rPr>
                <w:rFonts w:ascii="Times New Roman" w:hAnsi="Times New Roman" w:cs="Times New Roman"/>
                <w:sz w:val="20"/>
                <w:szCs w:val="20"/>
              </w:rPr>
              <w:t>PWMCI persisted in maintaining hobbies (</w:t>
            </w:r>
            <w:proofErr w:type="spellStart"/>
            <w:r w:rsidRPr="00865C85">
              <w:rPr>
                <w:rFonts w:ascii="Times New Roman" w:hAnsi="Times New Roman" w:cs="Times New Roman"/>
                <w:sz w:val="20"/>
                <w:szCs w:val="20"/>
              </w:rPr>
              <w:t>Blieszner</w:t>
            </w:r>
            <w:proofErr w:type="spellEnd"/>
            <w:r w:rsidRPr="00865C85">
              <w:rPr>
                <w:rFonts w:ascii="Times New Roman" w:hAnsi="Times New Roman" w:cs="Times New Roman"/>
                <w:sz w:val="20"/>
                <w:szCs w:val="20"/>
              </w:rPr>
              <w:t xml:space="preserve"> 2007+)</w:t>
            </w:r>
          </w:p>
          <w:p w:rsidR="00380275" w:rsidRDefault="00380275" w:rsidP="006E3D62">
            <w:pPr>
              <w:pStyle w:val="ListParagraph"/>
              <w:numPr>
                <w:ilvl w:val="0"/>
                <w:numId w:val="26"/>
              </w:numPr>
              <w:rPr>
                <w:rFonts w:ascii="Times New Roman" w:hAnsi="Times New Roman" w:cs="Times New Roman"/>
                <w:sz w:val="20"/>
                <w:szCs w:val="20"/>
              </w:rPr>
            </w:pPr>
            <w:r w:rsidRPr="00865C85">
              <w:rPr>
                <w:rFonts w:ascii="Times New Roman" w:hAnsi="Times New Roman" w:cs="Times New Roman"/>
                <w:sz w:val="20"/>
                <w:szCs w:val="20"/>
              </w:rPr>
              <w:t>Loss of skills and former identity (</w:t>
            </w:r>
            <w:proofErr w:type="spellStart"/>
            <w:r w:rsidRPr="00865C85">
              <w:rPr>
                <w:rFonts w:ascii="Times New Roman" w:hAnsi="Times New Roman" w:cs="Times New Roman"/>
                <w:sz w:val="20"/>
                <w:szCs w:val="20"/>
              </w:rPr>
              <w:t>MacRae</w:t>
            </w:r>
            <w:proofErr w:type="spellEnd"/>
            <w:r w:rsidRPr="00865C85">
              <w:rPr>
                <w:rFonts w:ascii="Times New Roman" w:hAnsi="Times New Roman" w:cs="Times New Roman"/>
                <w:sz w:val="20"/>
                <w:szCs w:val="20"/>
              </w:rPr>
              <w:t xml:space="preserve"> 2010-, Hutchinson 1997-, </w:t>
            </w:r>
            <w:proofErr w:type="spellStart"/>
            <w:r w:rsidRPr="00865C85">
              <w:rPr>
                <w:rFonts w:ascii="Times New Roman" w:hAnsi="Times New Roman" w:cs="Times New Roman"/>
                <w:sz w:val="20"/>
                <w:szCs w:val="20"/>
              </w:rPr>
              <w:t>Steeman</w:t>
            </w:r>
            <w:proofErr w:type="spellEnd"/>
            <w:r w:rsidRPr="00865C85">
              <w:rPr>
                <w:rFonts w:ascii="Times New Roman" w:hAnsi="Times New Roman" w:cs="Times New Roman"/>
                <w:sz w:val="20"/>
                <w:szCs w:val="20"/>
              </w:rPr>
              <w:t xml:space="preserve"> 2007+.)</w:t>
            </w:r>
          </w:p>
          <w:p w:rsidR="004C739F" w:rsidRPr="00865C85" w:rsidRDefault="004C739F" w:rsidP="004C739F">
            <w:pPr>
              <w:pStyle w:val="ListParagraph"/>
              <w:numPr>
                <w:ilvl w:val="0"/>
                <w:numId w:val="17"/>
              </w:numPr>
              <w:rPr>
                <w:rFonts w:ascii="Times New Roman" w:hAnsi="Times New Roman" w:cs="Times New Roman"/>
                <w:sz w:val="20"/>
                <w:szCs w:val="20"/>
              </w:rPr>
            </w:pPr>
            <w:r w:rsidRPr="00865C85">
              <w:rPr>
                <w:rFonts w:ascii="Times New Roman" w:hAnsi="Times New Roman" w:cs="Times New Roman"/>
                <w:sz w:val="20"/>
                <w:szCs w:val="20"/>
              </w:rPr>
              <w:lastRenderedPageBreak/>
              <w:t xml:space="preserve">It was sometimes impossible for carers to enable PWD to maintain certain aspects that were strongly associated with their sense of self e.g. driving (Livingston 2010+, </w:t>
            </w:r>
            <w:proofErr w:type="spellStart"/>
            <w:r w:rsidRPr="00865C85">
              <w:rPr>
                <w:rFonts w:ascii="Times New Roman" w:hAnsi="Times New Roman" w:cs="Times New Roman"/>
                <w:sz w:val="20"/>
                <w:szCs w:val="20"/>
              </w:rPr>
              <w:t>Byszewski</w:t>
            </w:r>
            <w:proofErr w:type="spellEnd"/>
            <w:r w:rsidRPr="00865C85">
              <w:rPr>
                <w:rFonts w:ascii="Times New Roman" w:hAnsi="Times New Roman" w:cs="Times New Roman"/>
                <w:sz w:val="20"/>
                <w:szCs w:val="20"/>
              </w:rPr>
              <w:t xml:space="preserve"> 2008+)</w:t>
            </w:r>
          </w:p>
          <w:p w:rsidR="00380275" w:rsidRPr="00865C85" w:rsidRDefault="00380275" w:rsidP="006E3D62">
            <w:pPr>
              <w:pStyle w:val="ListParagraph"/>
              <w:numPr>
                <w:ilvl w:val="0"/>
                <w:numId w:val="26"/>
              </w:numPr>
              <w:rPr>
                <w:rFonts w:ascii="Times New Roman" w:hAnsi="Times New Roman" w:cs="Times New Roman"/>
                <w:sz w:val="20"/>
                <w:szCs w:val="20"/>
              </w:rPr>
            </w:pPr>
            <w:r w:rsidRPr="00865C85">
              <w:rPr>
                <w:rFonts w:ascii="Times New Roman" w:hAnsi="Times New Roman" w:cs="Times New Roman"/>
                <w:sz w:val="20"/>
                <w:szCs w:val="20"/>
              </w:rPr>
              <w:t xml:space="preserve">Frustration- loss of skills often linked to identity and communication (Langdon 2007-, Harris 2004~, </w:t>
            </w:r>
            <w:proofErr w:type="spellStart"/>
            <w:r w:rsidRPr="00865C85">
              <w:rPr>
                <w:rFonts w:ascii="Times New Roman" w:hAnsi="Times New Roman" w:cs="Times New Roman"/>
                <w:sz w:val="20"/>
                <w:szCs w:val="20"/>
              </w:rPr>
              <w:t>Hain</w:t>
            </w:r>
            <w:proofErr w:type="spellEnd"/>
            <w:r w:rsidRPr="00865C85">
              <w:rPr>
                <w:rFonts w:ascii="Times New Roman" w:hAnsi="Times New Roman" w:cs="Times New Roman"/>
                <w:sz w:val="20"/>
                <w:szCs w:val="20"/>
              </w:rPr>
              <w:t xml:space="preserve"> 2010+</w:t>
            </w:r>
            <w:r w:rsidR="009A520D">
              <w:rPr>
                <w:rFonts w:ascii="Times New Roman" w:hAnsi="Times New Roman" w:cs="Times New Roman"/>
                <w:sz w:val="20"/>
                <w:szCs w:val="20"/>
              </w:rPr>
              <w:t>)</w:t>
            </w:r>
            <w:r w:rsidRPr="00865C85">
              <w:rPr>
                <w:rFonts w:ascii="Times New Roman" w:hAnsi="Times New Roman" w:cs="Times New Roman"/>
                <w:sz w:val="20"/>
                <w:szCs w:val="20"/>
              </w:rPr>
              <w:t xml:space="preserve">. Loss of ability to drive- Beard 2008+, Gilmour 2003+, 2005+, Howarth 2003~, </w:t>
            </w:r>
            <w:proofErr w:type="spellStart"/>
            <w:r w:rsidRPr="00865C85">
              <w:rPr>
                <w:rFonts w:ascii="Times New Roman" w:hAnsi="Times New Roman" w:cs="Times New Roman"/>
                <w:sz w:val="20"/>
                <w:szCs w:val="20"/>
              </w:rPr>
              <w:t>MacQuarrie</w:t>
            </w:r>
            <w:proofErr w:type="spellEnd"/>
            <w:r w:rsidRPr="00865C85">
              <w:rPr>
                <w:rFonts w:ascii="Times New Roman" w:hAnsi="Times New Roman" w:cs="Times New Roman"/>
                <w:sz w:val="20"/>
                <w:szCs w:val="20"/>
              </w:rPr>
              <w:t xml:space="preserve"> 2005+, Pratt 2001+, Harris 1999~.) </w:t>
            </w:r>
          </w:p>
          <w:p w:rsidR="00380275" w:rsidRPr="00865C85" w:rsidRDefault="00380275" w:rsidP="006E3D62">
            <w:pPr>
              <w:pStyle w:val="ListParagraph"/>
              <w:numPr>
                <w:ilvl w:val="0"/>
                <w:numId w:val="26"/>
              </w:numPr>
              <w:rPr>
                <w:rFonts w:ascii="Times New Roman" w:hAnsi="Times New Roman" w:cs="Times New Roman"/>
                <w:sz w:val="20"/>
                <w:szCs w:val="20"/>
              </w:rPr>
            </w:pPr>
            <w:r w:rsidRPr="00865C85">
              <w:rPr>
                <w:rFonts w:ascii="Times New Roman" w:hAnsi="Times New Roman" w:cs="Times New Roman"/>
                <w:sz w:val="20"/>
                <w:szCs w:val="20"/>
              </w:rPr>
              <w:t xml:space="preserve">Sadness-negative impact on self-esteem (possible depression) (Langdon 2007-, </w:t>
            </w:r>
            <w:proofErr w:type="spellStart"/>
            <w:r w:rsidRPr="00865C85">
              <w:rPr>
                <w:rFonts w:ascii="Times New Roman" w:hAnsi="Times New Roman" w:cs="Times New Roman"/>
                <w:sz w:val="20"/>
                <w:szCs w:val="20"/>
              </w:rPr>
              <w:t>Bamford</w:t>
            </w:r>
            <w:proofErr w:type="spellEnd"/>
            <w:r w:rsidRPr="00865C85">
              <w:rPr>
                <w:rFonts w:ascii="Times New Roman" w:hAnsi="Times New Roman" w:cs="Times New Roman"/>
                <w:sz w:val="20"/>
                <w:szCs w:val="20"/>
              </w:rPr>
              <w:t xml:space="preserve"> 2000+, Clare 2004+, </w:t>
            </w:r>
            <w:proofErr w:type="spellStart"/>
            <w:r w:rsidRPr="00865C85">
              <w:rPr>
                <w:rFonts w:ascii="Times New Roman" w:hAnsi="Times New Roman" w:cs="Times New Roman"/>
                <w:sz w:val="20"/>
                <w:szCs w:val="20"/>
              </w:rPr>
              <w:t>Phinney</w:t>
            </w:r>
            <w:proofErr w:type="spellEnd"/>
            <w:r w:rsidRPr="00865C85">
              <w:rPr>
                <w:rFonts w:ascii="Times New Roman" w:hAnsi="Times New Roman" w:cs="Times New Roman"/>
                <w:sz w:val="20"/>
                <w:szCs w:val="20"/>
              </w:rPr>
              <w:t xml:space="preserve"> 2006+, </w:t>
            </w:r>
            <w:proofErr w:type="spellStart"/>
            <w:r w:rsidRPr="00865C85">
              <w:rPr>
                <w:rFonts w:ascii="Times New Roman" w:hAnsi="Times New Roman" w:cs="Times New Roman"/>
                <w:sz w:val="20"/>
                <w:szCs w:val="20"/>
              </w:rPr>
              <w:t>Gillies</w:t>
            </w:r>
            <w:proofErr w:type="spellEnd"/>
            <w:r w:rsidRPr="00865C85">
              <w:rPr>
                <w:rFonts w:ascii="Times New Roman" w:hAnsi="Times New Roman" w:cs="Times New Roman"/>
                <w:sz w:val="20"/>
                <w:szCs w:val="20"/>
              </w:rPr>
              <w:t xml:space="preserve"> 2000-, Koppel 2007-, Deb 2007~, </w:t>
            </w:r>
            <w:proofErr w:type="spellStart"/>
            <w:r w:rsidRPr="00865C85">
              <w:rPr>
                <w:rFonts w:ascii="Times New Roman" w:hAnsi="Times New Roman" w:cs="Times New Roman"/>
                <w:sz w:val="20"/>
                <w:szCs w:val="20"/>
              </w:rPr>
              <w:t>Derksen</w:t>
            </w:r>
            <w:proofErr w:type="spellEnd"/>
            <w:r w:rsidRPr="00865C85">
              <w:rPr>
                <w:rFonts w:ascii="Times New Roman" w:hAnsi="Times New Roman" w:cs="Times New Roman"/>
                <w:sz w:val="20"/>
                <w:szCs w:val="20"/>
              </w:rPr>
              <w:t xml:space="preserve"> 2006+, Ostwald 2002-, </w:t>
            </w:r>
            <w:proofErr w:type="spellStart"/>
            <w:r w:rsidRPr="00865C85">
              <w:rPr>
                <w:rFonts w:ascii="Times New Roman" w:hAnsi="Times New Roman" w:cs="Times New Roman"/>
                <w:sz w:val="20"/>
                <w:szCs w:val="20"/>
              </w:rPr>
              <w:t>Banningh</w:t>
            </w:r>
            <w:proofErr w:type="spellEnd"/>
            <w:r w:rsidRPr="00865C85">
              <w:rPr>
                <w:rFonts w:ascii="Times New Roman" w:hAnsi="Times New Roman" w:cs="Times New Roman"/>
                <w:sz w:val="20"/>
                <w:szCs w:val="20"/>
              </w:rPr>
              <w:t xml:space="preserve"> 2008~).  </w:t>
            </w:r>
          </w:p>
          <w:p w:rsidR="00380275" w:rsidRDefault="00380275" w:rsidP="006E3D62">
            <w:pPr>
              <w:pStyle w:val="ListParagraph"/>
              <w:numPr>
                <w:ilvl w:val="0"/>
                <w:numId w:val="26"/>
              </w:numPr>
              <w:rPr>
                <w:rFonts w:ascii="Times New Roman" w:hAnsi="Times New Roman" w:cs="Times New Roman"/>
                <w:sz w:val="20"/>
                <w:szCs w:val="20"/>
              </w:rPr>
            </w:pPr>
            <w:r w:rsidRPr="00865C85">
              <w:rPr>
                <w:rFonts w:ascii="Times New Roman" w:hAnsi="Times New Roman" w:cs="Times New Roman"/>
                <w:sz w:val="20"/>
                <w:szCs w:val="20"/>
              </w:rPr>
              <w:t xml:space="preserve">Eventual acceptance (Beard 2009+, </w:t>
            </w:r>
            <w:proofErr w:type="spellStart"/>
            <w:r w:rsidRPr="00865C85">
              <w:rPr>
                <w:rFonts w:ascii="Times New Roman" w:hAnsi="Times New Roman" w:cs="Times New Roman"/>
                <w:sz w:val="20"/>
                <w:szCs w:val="20"/>
              </w:rPr>
              <w:t>Byszewski</w:t>
            </w:r>
            <w:proofErr w:type="spellEnd"/>
            <w:r w:rsidRPr="00865C85">
              <w:rPr>
                <w:rFonts w:ascii="Times New Roman" w:hAnsi="Times New Roman" w:cs="Times New Roman"/>
                <w:sz w:val="20"/>
                <w:szCs w:val="20"/>
              </w:rPr>
              <w:t xml:space="preserve">  2007+, Livingston 2010+, </w:t>
            </w:r>
            <w:proofErr w:type="spellStart"/>
            <w:r w:rsidRPr="00865C85">
              <w:rPr>
                <w:rFonts w:ascii="Times New Roman" w:hAnsi="Times New Roman" w:cs="Times New Roman"/>
                <w:sz w:val="20"/>
                <w:szCs w:val="20"/>
              </w:rPr>
              <w:t>MacRae</w:t>
            </w:r>
            <w:proofErr w:type="spellEnd"/>
            <w:r w:rsidRPr="00865C85">
              <w:rPr>
                <w:rFonts w:ascii="Times New Roman" w:hAnsi="Times New Roman" w:cs="Times New Roman"/>
                <w:sz w:val="20"/>
                <w:szCs w:val="20"/>
              </w:rPr>
              <w:t xml:space="preserve"> 2010-, </w:t>
            </w:r>
            <w:proofErr w:type="spellStart"/>
            <w:r w:rsidRPr="00865C85">
              <w:rPr>
                <w:rFonts w:ascii="Times New Roman" w:hAnsi="Times New Roman" w:cs="Times New Roman"/>
                <w:sz w:val="20"/>
                <w:szCs w:val="20"/>
              </w:rPr>
              <w:t>Mok</w:t>
            </w:r>
            <w:proofErr w:type="spellEnd"/>
            <w:r w:rsidRPr="00865C85">
              <w:rPr>
                <w:rFonts w:ascii="Times New Roman" w:hAnsi="Times New Roman" w:cs="Times New Roman"/>
                <w:sz w:val="20"/>
                <w:szCs w:val="20"/>
              </w:rPr>
              <w:t xml:space="preserve"> 2007~,Werezak 2002~, Pearce 2002~, Preston 2007~, Van </w:t>
            </w:r>
            <w:proofErr w:type="spellStart"/>
            <w:r w:rsidRPr="00865C85">
              <w:rPr>
                <w:rFonts w:ascii="Times New Roman" w:hAnsi="Times New Roman" w:cs="Times New Roman"/>
                <w:sz w:val="20"/>
                <w:szCs w:val="20"/>
              </w:rPr>
              <w:t>Dijkhuizen</w:t>
            </w:r>
            <w:proofErr w:type="spellEnd"/>
            <w:r w:rsidRPr="00865C85">
              <w:rPr>
                <w:rFonts w:ascii="Times New Roman" w:hAnsi="Times New Roman" w:cs="Times New Roman"/>
                <w:sz w:val="20"/>
                <w:szCs w:val="20"/>
              </w:rPr>
              <w:t xml:space="preserve"> 2006 ~, </w:t>
            </w:r>
            <w:proofErr w:type="spellStart"/>
            <w:r w:rsidRPr="00865C85">
              <w:rPr>
                <w:rFonts w:ascii="Times New Roman" w:hAnsi="Times New Roman" w:cs="Times New Roman"/>
                <w:sz w:val="20"/>
                <w:szCs w:val="20"/>
              </w:rPr>
              <w:t>Manthorpe</w:t>
            </w:r>
            <w:proofErr w:type="spellEnd"/>
            <w:r w:rsidRPr="00865C85">
              <w:rPr>
                <w:rFonts w:ascii="Times New Roman" w:hAnsi="Times New Roman" w:cs="Times New Roman"/>
                <w:sz w:val="20"/>
                <w:szCs w:val="20"/>
              </w:rPr>
              <w:t xml:space="preserve"> 2011)</w:t>
            </w:r>
          </w:p>
          <w:p w:rsidR="004C739F" w:rsidRPr="004C739F" w:rsidRDefault="004C739F" w:rsidP="004C739F">
            <w:pPr>
              <w:pStyle w:val="ListParagraph"/>
              <w:numPr>
                <w:ilvl w:val="0"/>
                <w:numId w:val="18"/>
              </w:numPr>
              <w:rPr>
                <w:rFonts w:ascii="Times New Roman" w:hAnsi="Times New Roman" w:cs="Times New Roman"/>
                <w:sz w:val="20"/>
                <w:szCs w:val="20"/>
              </w:rPr>
            </w:pPr>
            <w:r w:rsidRPr="00865C85">
              <w:rPr>
                <w:rFonts w:ascii="Times New Roman" w:hAnsi="Times New Roman" w:cs="Times New Roman"/>
                <w:sz w:val="20"/>
                <w:szCs w:val="20"/>
              </w:rPr>
              <w:t>PWD may value the outdoor environment but carer becomes anxious about their ability to navigate in their locality (</w:t>
            </w:r>
            <w:proofErr w:type="spellStart"/>
            <w:r w:rsidRPr="00865C85">
              <w:rPr>
                <w:rFonts w:ascii="Times New Roman" w:hAnsi="Times New Roman" w:cs="Times New Roman"/>
                <w:sz w:val="20"/>
                <w:szCs w:val="20"/>
              </w:rPr>
              <w:t>Hulko</w:t>
            </w:r>
            <w:proofErr w:type="spellEnd"/>
            <w:r w:rsidRPr="00865C85">
              <w:rPr>
                <w:rFonts w:ascii="Times New Roman" w:hAnsi="Times New Roman" w:cs="Times New Roman"/>
                <w:sz w:val="20"/>
                <w:szCs w:val="20"/>
              </w:rPr>
              <w:t xml:space="preserve"> 2009~)</w:t>
            </w:r>
          </w:p>
          <w:p w:rsidR="00380275" w:rsidRPr="00865C85" w:rsidRDefault="00380275" w:rsidP="00F75FB2">
            <w:pPr>
              <w:pStyle w:val="ListParagraph"/>
              <w:rPr>
                <w:rFonts w:ascii="Times New Roman" w:hAnsi="Times New Roman" w:cs="Times New Roman"/>
                <w:b/>
                <w:sz w:val="20"/>
                <w:szCs w:val="20"/>
              </w:rPr>
            </w:pPr>
          </w:p>
        </w:tc>
      </w:tr>
      <w:tr w:rsidR="00380275" w:rsidRPr="00865C85" w:rsidTr="00380275">
        <w:tc>
          <w:tcPr>
            <w:tcW w:w="1809" w:type="dxa"/>
            <w:tcBorders>
              <w:bottom w:val="single" w:sz="4" w:space="0" w:color="auto"/>
            </w:tcBorders>
          </w:tcPr>
          <w:p w:rsidR="00380275" w:rsidRPr="00865C85" w:rsidRDefault="00380275" w:rsidP="001E17A7">
            <w:pPr>
              <w:rPr>
                <w:rFonts w:ascii="Times New Roman" w:hAnsi="Times New Roman" w:cs="Times New Roman"/>
                <w:b/>
                <w:sz w:val="20"/>
                <w:szCs w:val="20"/>
                <w:highlight w:val="yellow"/>
              </w:rPr>
            </w:pPr>
            <w:r w:rsidRPr="00865C85">
              <w:rPr>
                <w:rFonts w:ascii="Times New Roman" w:hAnsi="Times New Roman" w:cs="Times New Roman"/>
                <w:b/>
                <w:sz w:val="20"/>
                <w:szCs w:val="20"/>
              </w:rPr>
              <w:lastRenderedPageBreak/>
              <w:t>Changes to roles &amp; relationships partner and nuclear family</w:t>
            </w:r>
          </w:p>
        </w:tc>
        <w:tc>
          <w:tcPr>
            <w:tcW w:w="12333" w:type="dxa"/>
          </w:tcPr>
          <w:p w:rsidR="00380275" w:rsidRPr="00865C85" w:rsidRDefault="00380275" w:rsidP="006E3D62">
            <w:pPr>
              <w:pStyle w:val="ListParagraph"/>
              <w:numPr>
                <w:ilvl w:val="0"/>
                <w:numId w:val="27"/>
              </w:numPr>
              <w:rPr>
                <w:rFonts w:ascii="Times New Roman" w:hAnsi="Times New Roman" w:cs="Times New Roman"/>
                <w:sz w:val="20"/>
                <w:szCs w:val="20"/>
              </w:rPr>
            </w:pPr>
            <w:r w:rsidRPr="00865C85">
              <w:rPr>
                <w:rFonts w:ascii="Times New Roman" w:hAnsi="Times New Roman" w:cs="Times New Roman"/>
                <w:sz w:val="20"/>
                <w:szCs w:val="20"/>
              </w:rPr>
              <w:t xml:space="preserve">Key carer and recipient of care have to adjust to progressively unequal relationship (Adams 2006~, Harris 1999~, Harris 2004~, </w:t>
            </w:r>
            <w:proofErr w:type="spellStart"/>
            <w:r w:rsidRPr="00865C85">
              <w:rPr>
                <w:rFonts w:ascii="Times New Roman" w:hAnsi="Times New Roman" w:cs="Times New Roman"/>
                <w:sz w:val="20"/>
                <w:szCs w:val="20"/>
              </w:rPr>
              <w:t>Derksen</w:t>
            </w:r>
            <w:proofErr w:type="spellEnd"/>
            <w:r w:rsidRPr="00865C85">
              <w:rPr>
                <w:rFonts w:ascii="Times New Roman" w:hAnsi="Times New Roman" w:cs="Times New Roman"/>
                <w:sz w:val="20"/>
                <w:szCs w:val="20"/>
              </w:rPr>
              <w:t xml:space="preserve"> 2006+, </w:t>
            </w:r>
            <w:proofErr w:type="spellStart"/>
            <w:r w:rsidRPr="00865C85">
              <w:rPr>
                <w:rFonts w:ascii="Times New Roman" w:hAnsi="Times New Roman" w:cs="Times New Roman"/>
                <w:sz w:val="20"/>
                <w:szCs w:val="20"/>
              </w:rPr>
              <w:t>Monzin</w:t>
            </w:r>
            <w:proofErr w:type="spellEnd"/>
            <w:r w:rsidRPr="00865C85">
              <w:rPr>
                <w:rFonts w:ascii="Times New Roman" w:hAnsi="Times New Roman" w:cs="Times New Roman"/>
                <w:sz w:val="20"/>
                <w:szCs w:val="20"/>
              </w:rPr>
              <w:t xml:space="preserve"> -Cook 2006+, Quinn 2008~, </w:t>
            </w:r>
            <w:proofErr w:type="spellStart"/>
            <w:r w:rsidRPr="00865C85">
              <w:rPr>
                <w:rFonts w:ascii="Times New Roman" w:hAnsi="Times New Roman" w:cs="Times New Roman"/>
                <w:sz w:val="20"/>
                <w:szCs w:val="20"/>
              </w:rPr>
              <w:t>Svanstrom</w:t>
            </w:r>
            <w:proofErr w:type="spellEnd"/>
            <w:r w:rsidRPr="00865C85">
              <w:rPr>
                <w:rFonts w:ascii="Times New Roman" w:hAnsi="Times New Roman" w:cs="Times New Roman"/>
                <w:sz w:val="20"/>
                <w:szCs w:val="20"/>
              </w:rPr>
              <w:t xml:space="preserve"> 2004~, </w:t>
            </w:r>
            <w:proofErr w:type="spellStart"/>
            <w:r w:rsidRPr="00865C85">
              <w:rPr>
                <w:rFonts w:ascii="Times New Roman" w:hAnsi="Times New Roman" w:cs="Times New Roman"/>
                <w:sz w:val="20"/>
                <w:szCs w:val="20"/>
              </w:rPr>
              <w:t>Todres</w:t>
            </w:r>
            <w:proofErr w:type="spellEnd"/>
            <w:r w:rsidRPr="00865C85">
              <w:rPr>
                <w:rFonts w:ascii="Times New Roman" w:hAnsi="Times New Roman" w:cs="Times New Roman"/>
                <w:sz w:val="20"/>
                <w:szCs w:val="20"/>
              </w:rPr>
              <w:t xml:space="preserve"> 2006~, O’Connor 1999)</w:t>
            </w:r>
          </w:p>
          <w:p w:rsidR="00380275" w:rsidRPr="00865C85" w:rsidRDefault="00645BB6" w:rsidP="006E3D62">
            <w:pPr>
              <w:pStyle w:val="ListParagraph"/>
              <w:numPr>
                <w:ilvl w:val="0"/>
                <w:numId w:val="27"/>
              </w:numPr>
              <w:rPr>
                <w:rFonts w:ascii="Times New Roman" w:hAnsi="Times New Roman" w:cs="Times New Roman"/>
                <w:sz w:val="20"/>
                <w:szCs w:val="20"/>
              </w:rPr>
            </w:pPr>
            <w:r w:rsidRPr="00865C85">
              <w:rPr>
                <w:rFonts w:ascii="Times New Roman" w:hAnsi="Times New Roman" w:cs="Times New Roman"/>
                <w:sz w:val="20"/>
                <w:szCs w:val="20"/>
              </w:rPr>
              <w:t xml:space="preserve">Carers often focused on PWD abilities rather than mistakes or lack of recall </w:t>
            </w:r>
            <w:proofErr w:type="spellStart"/>
            <w:r w:rsidRPr="00865C85">
              <w:rPr>
                <w:rFonts w:ascii="Times New Roman" w:hAnsi="Times New Roman" w:cs="Times New Roman"/>
                <w:sz w:val="20"/>
                <w:szCs w:val="20"/>
              </w:rPr>
              <w:t>Hellstrom</w:t>
            </w:r>
            <w:proofErr w:type="spellEnd"/>
            <w:r w:rsidRPr="00865C85">
              <w:rPr>
                <w:rFonts w:ascii="Times New Roman" w:hAnsi="Times New Roman" w:cs="Times New Roman"/>
                <w:sz w:val="20"/>
                <w:szCs w:val="20"/>
              </w:rPr>
              <w:t xml:space="preserve"> 2007+, </w:t>
            </w:r>
            <w:proofErr w:type="spellStart"/>
            <w:r w:rsidRPr="00865C85">
              <w:rPr>
                <w:rFonts w:ascii="Times New Roman" w:hAnsi="Times New Roman" w:cs="Times New Roman"/>
                <w:sz w:val="20"/>
                <w:szCs w:val="20"/>
              </w:rPr>
              <w:t>Phinney</w:t>
            </w:r>
            <w:proofErr w:type="spellEnd"/>
            <w:r w:rsidRPr="00865C85">
              <w:rPr>
                <w:rFonts w:ascii="Times New Roman" w:hAnsi="Times New Roman" w:cs="Times New Roman"/>
                <w:sz w:val="20"/>
                <w:szCs w:val="20"/>
              </w:rPr>
              <w:t xml:space="preserve"> 2006+), carer compensates for PWD but tries to prevent</w:t>
            </w:r>
            <w:r w:rsidR="00380275" w:rsidRPr="00865C85">
              <w:rPr>
                <w:rFonts w:ascii="Times New Roman" w:hAnsi="Times New Roman" w:cs="Times New Roman"/>
                <w:sz w:val="20"/>
                <w:szCs w:val="20"/>
              </w:rPr>
              <w:t xml:space="preserve"> the PWD from noticing </w:t>
            </w:r>
            <w:r w:rsidRPr="00865C85">
              <w:rPr>
                <w:rFonts w:ascii="Times New Roman" w:hAnsi="Times New Roman" w:cs="Times New Roman"/>
                <w:sz w:val="20"/>
                <w:szCs w:val="20"/>
              </w:rPr>
              <w:t>(</w:t>
            </w:r>
            <w:r w:rsidR="00380275" w:rsidRPr="00865C85">
              <w:rPr>
                <w:rFonts w:ascii="Times New Roman" w:hAnsi="Times New Roman" w:cs="Times New Roman"/>
                <w:sz w:val="20"/>
                <w:szCs w:val="20"/>
              </w:rPr>
              <w:t>- O’Connor 1999</w:t>
            </w:r>
            <w:r w:rsidRPr="00865C85">
              <w:rPr>
                <w:rFonts w:ascii="Times New Roman" w:hAnsi="Times New Roman" w:cs="Times New Roman"/>
                <w:sz w:val="20"/>
                <w:szCs w:val="20"/>
              </w:rPr>
              <w:t>)</w:t>
            </w:r>
            <w:r w:rsidR="00380275" w:rsidRPr="00865C85">
              <w:rPr>
                <w:rFonts w:ascii="Times New Roman" w:hAnsi="Times New Roman" w:cs="Times New Roman"/>
                <w:sz w:val="20"/>
                <w:szCs w:val="20"/>
              </w:rPr>
              <w:t>.</w:t>
            </w:r>
          </w:p>
          <w:p w:rsidR="00380275" w:rsidRPr="00865C85" w:rsidRDefault="00380275" w:rsidP="006E3D62">
            <w:pPr>
              <w:pStyle w:val="ListParagraph"/>
              <w:numPr>
                <w:ilvl w:val="0"/>
                <w:numId w:val="27"/>
              </w:numPr>
              <w:rPr>
                <w:rFonts w:ascii="Times New Roman" w:hAnsi="Times New Roman" w:cs="Times New Roman"/>
                <w:sz w:val="20"/>
                <w:szCs w:val="20"/>
              </w:rPr>
            </w:pPr>
            <w:r w:rsidRPr="00865C85">
              <w:rPr>
                <w:rFonts w:ascii="Times New Roman" w:hAnsi="Times New Roman" w:cs="Times New Roman"/>
                <w:sz w:val="20"/>
                <w:szCs w:val="20"/>
              </w:rPr>
              <w:t>Much of the focus was on couples and many emphasised working together as a team with a high degree of mutuality (</w:t>
            </w:r>
            <w:proofErr w:type="spellStart"/>
            <w:r w:rsidRPr="00865C85">
              <w:rPr>
                <w:rFonts w:ascii="Times New Roman" w:hAnsi="Times New Roman" w:cs="Times New Roman"/>
                <w:sz w:val="20"/>
                <w:szCs w:val="20"/>
              </w:rPr>
              <w:t>Benbow</w:t>
            </w:r>
            <w:proofErr w:type="spellEnd"/>
            <w:r w:rsidRPr="00865C85">
              <w:rPr>
                <w:rFonts w:ascii="Times New Roman" w:hAnsi="Times New Roman" w:cs="Times New Roman"/>
                <w:sz w:val="20"/>
                <w:szCs w:val="20"/>
              </w:rPr>
              <w:t xml:space="preserve"> 2009-,  Clare 2002+, Clare 2004+, Livingston 2010+, </w:t>
            </w:r>
            <w:proofErr w:type="spellStart"/>
            <w:r w:rsidRPr="00865C85">
              <w:rPr>
                <w:rFonts w:ascii="Times New Roman" w:hAnsi="Times New Roman" w:cs="Times New Roman"/>
                <w:sz w:val="20"/>
                <w:szCs w:val="20"/>
              </w:rPr>
              <w:t>MacRae</w:t>
            </w:r>
            <w:proofErr w:type="spellEnd"/>
            <w:r w:rsidRPr="00865C85">
              <w:rPr>
                <w:rFonts w:ascii="Times New Roman" w:hAnsi="Times New Roman" w:cs="Times New Roman"/>
                <w:sz w:val="20"/>
                <w:szCs w:val="20"/>
              </w:rPr>
              <w:t xml:space="preserve"> 2010-, </w:t>
            </w:r>
            <w:proofErr w:type="spellStart"/>
            <w:r w:rsidRPr="00865C85">
              <w:rPr>
                <w:rFonts w:ascii="Times New Roman" w:hAnsi="Times New Roman" w:cs="Times New Roman"/>
                <w:sz w:val="20"/>
                <w:szCs w:val="20"/>
              </w:rPr>
              <w:t>Pollitt</w:t>
            </w:r>
            <w:proofErr w:type="spellEnd"/>
            <w:r w:rsidRPr="00865C85">
              <w:rPr>
                <w:rFonts w:ascii="Times New Roman" w:hAnsi="Times New Roman" w:cs="Times New Roman"/>
                <w:sz w:val="20"/>
                <w:szCs w:val="20"/>
              </w:rPr>
              <w:t xml:space="preserve"> 1989-, </w:t>
            </w:r>
            <w:proofErr w:type="spellStart"/>
            <w:r w:rsidRPr="00865C85">
              <w:rPr>
                <w:rFonts w:ascii="Times New Roman" w:hAnsi="Times New Roman" w:cs="Times New Roman"/>
                <w:sz w:val="20"/>
                <w:szCs w:val="20"/>
              </w:rPr>
              <w:t>Manthorpe</w:t>
            </w:r>
            <w:proofErr w:type="spellEnd"/>
            <w:r w:rsidRPr="00865C85">
              <w:rPr>
                <w:rFonts w:ascii="Times New Roman" w:hAnsi="Times New Roman" w:cs="Times New Roman"/>
                <w:sz w:val="20"/>
                <w:szCs w:val="20"/>
              </w:rPr>
              <w:t xml:space="preserve"> 2011+) </w:t>
            </w:r>
          </w:p>
          <w:p w:rsidR="00380275" w:rsidRPr="00865C85" w:rsidRDefault="007141AE" w:rsidP="006E3D62">
            <w:pPr>
              <w:pStyle w:val="ListParagraph"/>
              <w:numPr>
                <w:ilvl w:val="0"/>
                <w:numId w:val="27"/>
              </w:numPr>
              <w:rPr>
                <w:rFonts w:ascii="Times New Roman" w:hAnsi="Times New Roman" w:cs="Times New Roman"/>
                <w:sz w:val="20"/>
                <w:szCs w:val="20"/>
              </w:rPr>
            </w:pPr>
            <w:r w:rsidRPr="00865C85">
              <w:rPr>
                <w:rFonts w:ascii="Times New Roman" w:hAnsi="Times New Roman" w:cs="Times New Roman"/>
                <w:sz w:val="20"/>
                <w:szCs w:val="20"/>
              </w:rPr>
              <w:t>Some</w:t>
            </w:r>
            <w:r w:rsidR="00380275" w:rsidRPr="00865C85">
              <w:rPr>
                <w:rFonts w:ascii="Times New Roman" w:hAnsi="Times New Roman" w:cs="Times New Roman"/>
                <w:sz w:val="20"/>
                <w:szCs w:val="20"/>
              </w:rPr>
              <w:t xml:space="preserve"> coup</w:t>
            </w:r>
            <w:r w:rsidRPr="00865C85">
              <w:rPr>
                <w:rFonts w:ascii="Times New Roman" w:hAnsi="Times New Roman" w:cs="Times New Roman"/>
                <w:sz w:val="20"/>
                <w:szCs w:val="20"/>
              </w:rPr>
              <w:t xml:space="preserve">les </w:t>
            </w:r>
            <w:r w:rsidR="00380275" w:rsidRPr="00865C85">
              <w:rPr>
                <w:rFonts w:ascii="Times New Roman" w:hAnsi="Times New Roman" w:cs="Times New Roman"/>
                <w:sz w:val="20"/>
                <w:szCs w:val="20"/>
              </w:rPr>
              <w:t xml:space="preserve">adapted well to the changes they were presented with including recognition of separate needs of partner (Butcher 2001~, </w:t>
            </w:r>
            <w:proofErr w:type="spellStart"/>
            <w:r w:rsidR="00380275" w:rsidRPr="00865C85">
              <w:rPr>
                <w:rFonts w:ascii="Times New Roman" w:hAnsi="Times New Roman" w:cs="Times New Roman"/>
                <w:sz w:val="20"/>
                <w:szCs w:val="20"/>
              </w:rPr>
              <w:t>Hellstrom</w:t>
            </w:r>
            <w:proofErr w:type="spellEnd"/>
            <w:r w:rsidR="00380275" w:rsidRPr="00865C85">
              <w:rPr>
                <w:rFonts w:ascii="Times New Roman" w:hAnsi="Times New Roman" w:cs="Times New Roman"/>
                <w:sz w:val="20"/>
                <w:szCs w:val="20"/>
              </w:rPr>
              <w:t xml:space="preserve"> 2007+, </w:t>
            </w:r>
            <w:proofErr w:type="spellStart"/>
            <w:r w:rsidR="00380275" w:rsidRPr="00865C85">
              <w:rPr>
                <w:rFonts w:ascii="Times New Roman" w:hAnsi="Times New Roman" w:cs="Times New Roman"/>
                <w:sz w:val="20"/>
                <w:szCs w:val="20"/>
              </w:rPr>
              <w:t>Todres</w:t>
            </w:r>
            <w:proofErr w:type="spellEnd"/>
            <w:r w:rsidR="00380275" w:rsidRPr="00865C85">
              <w:rPr>
                <w:rFonts w:ascii="Times New Roman" w:hAnsi="Times New Roman" w:cs="Times New Roman"/>
                <w:sz w:val="20"/>
                <w:szCs w:val="20"/>
              </w:rPr>
              <w:t xml:space="preserve"> 2006~)</w:t>
            </w:r>
          </w:p>
          <w:p w:rsidR="00380275" w:rsidRPr="00865C85" w:rsidRDefault="00380275" w:rsidP="006E3D62">
            <w:pPr>
              <w:pStyle w:val="ListParagraph"/>
              <w:numPr>
                <w:ilvl w:val="0"/>
                <w:numId w:val="27"/>
              </w:numPr>
              <w:rPr>
                <w:rFonts w:ascii="Times New Roman" w:hAnsi="Times New Roman" w:cs="Times New Roman"/>
                <w:sz w:val="20"/>
                <w:szCs w:val="20"/>
              </w:rPr>
            </w:pPr>
            <w:r w:rsidRPr="00865C85">
              <w:rPr>
                <w:rFonts w:ascii="Times New Roman" w:hAnsi="Times New Roman" w:cs="Times New Roman"/>
                <w:sz w:val="20"/>
                <w:szCs w:val="20"/>
              </w:rPr>
              <w:t xml:space="preserve">PWD become involved in an active process of self-preservation (Beard 2004+, Beard 2008+, </w:t>
            </w:r>
            <w:proofErr w:type="spellStart"/>
            <w:proofErr w:type="gramStart"/>
            <w:r w:rsidRPr="00865C85">
              <w:rPr>
                <w:rFonts w:ascii="Times New Roman" w:hAnsi="Times New Roman" w:cs="Times New Roman"/>
                <w:sz w:val="20"/>
                <w:szCs w:val="20"/>
              </w:rPr>
              <w:t>Holst</w:t>
            </w:r>
            <w:proofErr w:type="spellEnd"/>
            <w:proofErr w:type="gramEnd"/>
            <w:r w:rsidRPr="00865C85">
              <w:rPr>
                <w:rFonts w:ascii="Times New Roman" w:hAnsi="Times New Roman" w:cs="Times New Roman"/>
                <w:sz w:val="20"/>
                <w:szCs w:val="20"/>
              </w:rPr>
              <w:t xml:space="preserve"> 2003).</w:t>
            </w:r>
          </w:p>
          <w:p w:rsidR="00380275" w:rsidRPr="00865C85" w:rsidRDefault="00380275" w:rsidP="006E3D62">
            <w:pPr>
              <w:pStyle w:val="ListParagraph"/>
              <w:numPr>
                <w:ilvl w:val="0"/>
                <w:numId w:val="27"/>
              </w:numPr>
              <w:rPr>
                <w:rFonts w:ascii="Times New Roman" w:hAnsi="Times New Roman" w:cs="Times New Roman"/>
                <w:sz w:val="20"/>
                <w:szCs w:val="20"/>
              </w:rPr>
            </w:pPr>
            <w:r w:rsidRPr="00865C85">
              <w:rPr>
                <w:rFonts w:ascii="Times New Roman" w:hAnsi="Times New Roman" w:cs="Times New Roman"/>
                <w:sz w:val="20"/>
                <w:szCs w:val="20"/>
              </w:rPr>
              <w:t xml:space="preserve">PWD living alone can miss lack of contact from family and may be dealing with the distress caused by loneliness as well as coping with dementia (Cahill 2004-, Van </w:t>
            </w:r>
            <w:proofErr w:type="spellStart"/>
            <w:r w:rsidRPr="00865C85">
              <w:rPr>
                <w:rFonts w:ascii="Times New Roman" w:hAnsi="Times New Roman" w:cs="Times New Roman"/>
                <w:sz w:val="20"/>
                <w:szCs w:val="20"/>
              </w:rPr>
              <w:t>Dijkhuizen</w:t>
            </w:r>
            <w:proofErr w:type="spellEnd"/>
            <w:r w:rsidRPr="00865C85">
              <w:rPr>
                <w:rFonts w:ascii="Times New Roman" w:hAnsi="Times New Roman" w:cs="Times New Roman"/>
                <w:sz w:val="20"/>
                <w:szCs w:val="20"/>
              </w:rPr>
              <w:t xml:space="preserve"> 2006~)</w:t>
            </w:r>
          </w:p>
          <w:p w:rsidR="00380275" w:rsidRPr="00865C85" w:rsidRDefault="00380275" w:rsidP="006E3D62">
            <w:pPr>
              <w:pStyle w:val="ListParagraph"/>
              <w:numPr>
                <w:ilvl w:val="0"/>
                <w:numId w:val="27"/>
              </w:numPr>
              <w:rPr>
                <w:rFonts w:ascii="Times New Roman" w:hAnsi="Times New Roman" w:cs="Times New Roman"/>
                <w:sz w:val="20"/>
                <w:szCs w:val="20"/>
              </w:rPr>
            </w:pPr>
            <w:r w:rsidRPr="00865C85">
              <w:rPr>
                <w:rFonts w:ascii="Times New Roman" w:hAnsi="Times New Roman" w:cs="Times New Roman"/>
                <w:sz w:val="20"/>
                <w:szCs w:val="20"/>
              </w:rPr>
              <w:t>Misconceptions/prejudices amongst wider family (</w:t>
            </w:r>
            <w:proofErr w:type="spellStart"/>
            <w:r w:rsidRPr="00865C85">
              <w:rPr>
                <w:rFonts w:ascii="Times New Roman" w:hAnsi="Times New Roman" w:cs="Times New Roman"/>
                <w:sz w:val="20"/>
                <w:szCs w:val="20"/>
              </w:rPr>
              <w:t>Katsuno</w:t>
            </w:r>
            <w:proofErr w:type="spellEnd"/>
            <w:r w:rsidRPr="00865C85">
              <w:rPr>
                <w:rFonts w:ascii="Times New Roman" w:hAnsi="Times New Roman" w:cs="Times New Roman"/>
                <w:sz w:val="20"/>
                <w:szCs w:val="20"/>
              </w:rPr>
              <w:t xml:space="preserve"> 2005-, Moreland 2007, </w:t>
            </w:r>
            <w:proofErr w:type="spellStart"/>
            <w:r w:rsidRPr="00865C85">
              <w:rPr>
                <w:rFonts w:ascii="Times New Roman" w:hAnsi="Times New Roman" w:cs="Times New Roman"/>
                <w:sz w:val="20"/>
                <w:szCs w:val="20"/>
              </w:rPr>
              <w:t>Seabrooke</w:t>
            </w:r>
            <w:proofErr w:type="spellEnd"/>
            <w:r w:rsidRPr="00865C85">
              <w:rPr>
                <w:rFonts w:ascii="Times New Roman" w:hAnsi="Times New Roman" w:cs="Times New Roman"/>
                <w:sz w:val="20"/>
                <w:szCs w:val="20"/>
              </w:rPr>
              <w:t xml:space="preserve"> 2004~)</w:t>
            </w:r>
          </w:p>
          <w:p w:rsidR="00380275" w:rsidRPr="00865C85" w:rsidRDefault="00380275" w:rsidP="006E3D62">
            <w:pPr>
              <w:pStyle w:val="ListParagraph"/>
              <w:numPr>
                <w:ilvl w:val="0"/>
                <w:numId w:val="27"/>
              </w:numPr>
              <w:rPr>
                <w:rFonts w:ascii="Times New Roman" w:hAnsi="Times New Roman" w:cs="Times New Roman"/>
                <w:sz w:val="20"/>
                <w:szCs w:val="20"/>
              </w:rPr>
            </w:pPr>
            <w:r w:rsidRPr="00865C85">
              <w:rPr>
                <w:rFonts w:ascii="Times New Roman" w:hAnsi="Times New Roman" w:cs="Times New Roman"/>
                <w:sz w:val="20"/>
                <w:szCs w:val="20"/>
              </w:rPr>
              <w:t xml:space="preserve">PWD and carer interpret things differently therefore meaning is negotiated (Pearce 2002, </w:t>
            </w:r>
            <w:proofErr w:type="spellStart"/>
            <w:r w:rsidRPr="00865C85">
              <w:rPr>
                <w:rFonts w:ascii="Times New Roman" w:hAnsi="Times New Roman" w:cs="Times New Roman"/>
                <w:sz w:val="20"/>
                <w:szCs w:val="20"/>
              </w:rPr>
              <w:t>Hellstrom</w:t>
            </w:r>
            <w:proofErr w:type="spellEnd"/>
            <w:r w:rsidRPr="00865C85">
              <w:rPr>
                <w:rFonts w:ascii="Times New Roman" w:hAnsi="Times New Roman" w:cs="Times New Roman"/>
                <w:sz w:val="20"/>
                <w:szCs w:val="20"/>
              </w:rPr>
              <w:t xml:space="preserve"> 2007 +)</w:t>
            </w:r>
          </w:p>
          <w:p w:rsidR="00380275" w:rsidRPr="00865C85" w:rsidRDefault="00380275" w:rsidP="006E3D62">
            <w:pPr>
              <w:pStyle w:val="ListParagraph"/>
              <w:numPr>
                <w:ilvl w:val="0"/>
                <w:numId w:val="26"/>
              </w:numPr>
              <w:rPr>
                <w:rFonts w:ascii="Times New Roman" w:hAnsi="Times New Roman" w:cs="Times New Roman"/>
                <w:sz w:val="20"/>
                <w:szCs w:val="20"/>
              </w:rPr>
            </w:pPr>
            <w:r w:rsidRPr="00865C85">
              <w:rPr>
                <w:rFonts w:ascii="Times New Roman" w:hAnsi="Times New Roman" w:cs="Times New Roman"/>
                <w:sz w:val="20"/>
                <w:szCs w:val="20"/>
              </w:rPr>
              <w:t>Dementia often compromises ability to communicate or willingness to do so (</w:t>
            </w:r>
            <w:proofErr w:type="spellStart"/>
            <w:r w:rsidRPr="00865C85">
              <w:rPr>
                <w:rFonts w:ascii="Times New Roman" w:hAnsi="Times New Roman" w:cs="Times New Roman"/>
                <w:sz w:val="20"/>
                <w:szCs w:val="20"/>
              </w:rPr>
              <w:t>Phinney</w:t>
            </w:r>
            <w:proofErr w:type="spellEnd"/>
            <w:r w:rsidRPr="00865C85">
              <w:rPr>
                <w:rFonts w:ascii="Times New Roman" w:hAnsi="Times New Roman" w:cs="Times New Roman"/>
                <w:sz w:val="20"/>
                <w:szCs w:val="20"/>
              </w:rPr>
              <w:t xml:space="preserve"> 2006+, Deb 2007 ~, </w:t>
            </w:r>
            <w:proofErr w:type="spellStart"/>
            <w:r w:rsidRPr="00865C85">
              <w:rPr>
                <w:rFonts w:ascii="Times New Roman" w:hAnsi="Times New Roman" w:cs="Times New Roman"/>
                <w:sz w:val="20"/>
                <w:szCs w:val="20"/>
              </w:rPr>
              <w:t>Cotrell</w:t>
            </w:r>
            <w:proofErr w:type="spellEnd"/>
            <w:r w:rsidRPr="00865C85">
              <w:rPr>
                <w:rFonts w:ascii="Times New Roman" w:hAnsi="Times New Roman" w:cs="Times New Roman"/>
                <w:sz w:val="20"/>
                <w:szCs w:val="20"/>
              </w:rPr>
              <w:t xml:space="preserve"> 1992 –, </w:t>
            </w:r>
            <w:proofErr w:type="spellStart"/>
            <w:r w:rsidRPr="00865C85">
              <w:rPr>
                <w:rFonts w:ascii="Times New Roman" w:hAnsi="Times New Roman" w:cs="Times New Roman"/>
                <w:sz w:val="20"/>
                <w:szCs w:val="20"/>
              </w:rPr>
              <w:t>Hellstrom</w:t>
            </w:r>
            <w:proofErr w:type="spellEnd"/>
            <w:r w:rsidRPr="00865C85">
              <w:rPr>
                <w:rFonts w:ascii="Times New Roman" w:hAnsi="Times New Roman" w:cs="Times New Roman"/>
                <w:sz w:val="20"/>
                <w:szCs w:val="20"/>
              </w:rPr>
              <w:t xml:space="preserve"> 2007+, Quinn 2008~)</w:t>
            </w:r>
            <w:r w:rsidR="006E3D62" w:rsidRPr="00865C85">
              <w:rPr>
                <w:rFonts w:ascii="Times New Roman" w:hAnsi="Times New Roman" w:cs="Times New Roman"/>
                <w:sz w:val="20"/>
                <w:szCs w:val="20"/>
              </w:rPr>
              <w:t>, PWD may become less engaged (</w:t>
            </w:r>
            <w:proofErr w:type="spellStart"/>
            <w:r w:rsidR="006E3D62" w:rsidRPr="00865C85">
              <w:rPr>
                <w:rFonts w:ascii="Times New Roman" w:hAnsi="Times New Roman" w:cs="Times New Roman"/>
                <w:sz w:val="20"/>
                <w:szCs w:val="20"/>
              </w:rPr>
              <w:t>Swanstrom</w:t>
            </w:r>
            <w:proofErr w:type="spellEnd"/>
            <w:r w:rsidR="006E3D62" w:rsidRPr="00865C85">
              <w:rPr>
                <w:rFonts w:ascii="Times New Roman" w:hAnsi="Times New Roman" w:cs="Times New Roman"/>
                <w:sz w:val="20"/>
                <w:szCs w:val="20"/>
              </w:rPr>
              <w:t xml:space="preserve"> 2004~, </w:t>
            </w:r>
            <w:proofErr w:type="spellStart"/>
            <w:r w:rsidR="006E3D62" w:rsidRPr="00865C85">
              <w:rPr>
                <w:rFonts w:ascii="Times New Roman" w:hAnsi="Times New Roman" w:cs="Times New Roman"/>
                <w:sz w:val="20"/>
                <w:szCs w:val="20"/>
              </w:rPr>
              <w:t>Holst</w:t>
            </w:r>
            <w:proofErr w:type="spellEnd"/>
            <w:r w:rsidR="006E3D62" w:rsidRPr="00865C85">
              <w:rPr>
                <w:rFonts w:ascii="Times New Roman" w:hAnsi="Times New Roman" w:cs="Times New Roman"/>
                <w:sz w:val="20"/>
                <w:szCs w:val="20"/>
              </w:rPr>
              <w:t xml:space="preserve"> 2003-)</w:t>
            </w:r>
          </w:p>
          <w:p w:rsidR="007141AE" w:rsidRPr="00865C85" w:rsidRDefault="007141AE" w:rsidP="006E3D62">
            <w:pPr>
              <w:pStyle w:val="ListParagraph"/>
              <w:numPr>
                <w:ilvl w:val="0"/>
                <w:numId w:val="27"/>
              </w:numPr>
              <w:rPr>
                <w:rFonts w:ascii="Times New Roman" w:hAnsi="Times New Roman" w:cs="Times New Roman"/>
                <w:sz w:val="20"/>
                <w:szCs w:val="20"/>
              </w:rPr>
            </w:pPr>
            <w:r w:rsidRPr="00865C85">
              <w:rPr>
                <w:rFonts w:ascii="Times New Roman" w:hAnsi="Times New Roman" w:cs="Times New Roman"/>
                <w:sz w:val="20"/>
                <w:szCs w:val="20"/>
              </w:rPr>
              <w:t xml:space="preserve">Guilt- PWD guilt over carer burden (Cahill 2004-, </w:t>
            </w:r>
            <w:proofErr w:type="spellStart"/>
            <w:r w:rsidRPr="00865C85">
              <w:rPr>
                <w:rFonts w:ascii="Times New Roman" w:hAnsi="Times New Roman" w:cs="Times New Roman"/>
                <w:sz w:val="20"/>
                <w:szCs w:val="20"/>
              </w:rPr>
              <w:t>Gillies</w:t>
            </w:r>
            <w:proofErr w:type="spellEnd"/>
            <w:r w:rsidRPr="00865C85">
              <w:rPr>
                <w:rFonts w:ascii="Times New Roman" w:hAnsi="Times New Roman" w:cs="Times New Roman"/>
                <w:sz w:val="20"/>
                <w:szCs w:val="20"/>
              </w:rPr>
              <w:t xml:space="preserve"> 2000-, </w:t>
            </w:r>
            <w:proofErr w:type="spellStart"/>
            <w:r w:rsidRPr="00865C85">
              <w:rPr>
                <w:rFonts w:ascii="Times New Roman" w:hAnsi="Times New Roman" w:cs="Times New Roman"/>
                <w:sz w:val="20"/>
                <w:szCs w:val="20"/>
              </w:rPr>
              <w:t>Mok</w:t>
            </w:r>
            <w:proofErr w:type="spellEnd"/>
            <w:r w:rsidRPr="00865C85">
              <w:rPr>
                <w:rFonts w:ascii="Times New Roman" w:hAnsi="Times New Roman" w:cs="Times New Roman"/>
                <w:sz w:val="20"/>
                <w:szCs w:val="20"/>
              </w:rPr>
              <w:t xml:space="preserve"> 2007~, Ostwald 2002-)</w:t>
            </w:r>
          </w:p>
          <w:p w:rsidR="006E524D" w:rsidRDefault="006E524D" w:rsidP="006E524D">
            <w:pPr>
              <w:pStyle w:val="ListParagraph"/>
              <w:numPr>
                <w:ilvl w:val="0"/>
                <w:numId w:val="1"/>
              </w:numPr>
              <w:rPr>
                <w:rFonts w:ascii="Times New Roman" w:hAnsi="Times New Roman" w:cs="Times New Roman"/>
                <w:sz w:val="20"/>
                <w:szCs w:val="20"/>
              </w:rPr>
            </w:pPr>
            <w:r w:rsidRPr="00865C85">
              <w:rPr>
                <w:rFonts w:ascii="Times New Roman" w:hAnsi="Times New Roman" w:cs="Times New Roman"/>
                <w:sz w:val="20"/>
                <w:szCs w:val="20"/>
              </w:rPr>
              <w:t>Carers had to adapt to increasing responsibility and the lack of prospects for sharing or relinquishing that role (Butcher 2001~)</w:t>
            </w:r>
          </w:p>
          <w:p w:rsidR="009A520D" w:rsidRDefault="009A520D" w:rsidP="009A520D">
            <w:pPr>
              <w:pStyle w:val="ListParagraph"/>
              <w:numPr>
                <w:ilvl w:val="0"/>
                <w:numId w:val="18"/>
              </w:numPr>
              <w:rPr>
                <w:rFonts w:ascii="Times New Roman" w:hAnsi="Times New Roman" w:cs="Times New Roman"/>
                <w:sz w:val="20"/>
                <w:szCs w:val="20"/>
              </w:rPr>
            </w:pPr>
            <w:r w:rsidRPr="00865C85">
              <w:rPr>
                <w:rFonts w:ascii="Times New Roman" w:hAnsi="Times New Roman" w:cs="Times New Roman"/>
                <w:sz w:val="20"/>
                <w:szCs w:val="20"/>
              </w:rPr>
              <w:t xml:space="preserve">Carers health adversely affected as a result of strain of providing constant care- emotionally drained also (Bruce 2000-, Butcher 2001~,  </w:t>
            </w:r>
            <w:proofErr w:type="spellStart"/>
            <w:r w:rsidRPr="00865C85">
              <w:rPr>
                <w:rFonts w:ascii="Times New Roman" w:hAnsi="Times New Roman" w:cs="Times New Roman"/>
                <w:sz w:val="20"/>
                <w:szCs w:val="20"/>
              </w:rPr>
              <w:t>Hain</w:t>
            </w:r>
            <w:proofErr w:type="spellEnd"/>
            <w:r w:rsidRPr="00865C85">
              <w:rPr>
                <w:rFonts w:ascii="Times New Roman" w:hAnsi="Times New Roman" w:cs="Times New Roman"/>
                <w:sz w:val="20"/>
                <w:szCs w:val="20"/>
              </w:rPr>
              <w:t xml:space="preserve"> 2010+, </w:t>
            </w:r>
            <w:proofErr w:type="spellStart"/>
            <w:r w:rsidRPr="00865C85">
              <w:rPr>
                <w:rFonts w:ascii="Times New Roman" w:hAnsi="Times New Roman" w:cs="Times New Roman"/>
                <w:sz w:val="20"/>
                <w:szCs w:val="20"/>
              </w:rPr>
              <w:t>Laakkonen</w:t>
            </w:r>
            <w:proofErr w:type="spellEnd"/>
            <w:r w:rsidRPr="00865C85">
              <w:rPr>
                <w:rFonts w:ascii="Times New Roman" w:hAnsi="Times New Roman" w:cs="Times New Roman"/>
                <w:sz w:val="20"/>
                <w:szCs w:val="20"/>
              </w:rPr>
              <w:t xml:space="preserve"> 2008-, Samuelsson 2001-, i.e. emotional and physical symptoms including frustration and sleep deprivation (Bruce 2000-)</w:t>
            </w:r>
          </w:p>
          <w:p w:rsidR="00380275" w:rsidRPr="004C739F" w:rsidRDefault="004C739F" w:rsidP="004C739F">
            <w:pPr>
              <w:pStyle w:val="ListParagraph"/>
              <w:numPr>
                <w:ilvl w:val="0"/>
                <w:numId w:val="17"/>
              </w:numPr>
              <w:rPr>
                <w:rFonts w:ascii="Times New Roman" w:hAnsi="Times New Roman" w:cs="Times New Roman"/>
                <w:sz w:val="20"/>
                <w:szCs w:val="20"/>
              </w:rPr>
            </w:pPr>
            <w:r w:rsidRPr="00865C85">
              <w:rPr>
                <w:rFonts w:ascii="Times New Roman" w:hAnsi="Times New Roman" w:cs="Times New Roman"/>
                <w:sz w:val="20"/>
                <w:szCs w:val="20"/>
              </w:rPr>
              <w:t>Persuading partner to stop driving (</w:t>
            </w:r>
            <w:proofErr w:type="spellStart"/>
            <w:r w:rsidRPr="00865C85">
              <w:rPr>
                <w:rFonts w:ascii="Times New Roman" w:hAnsi="Times New Roman" w:cs="Times New Roman"/>
                <w:sz w:val="20"/>
                <w:szCs w:val="20"/>
              </w:rPr>
              <w:t>Derksen</w:t>
            </w:r>
            <w:proofErr w:type="spellEnd"/>
            <w:r w:rsidRPr="00865C85">
              <w:rPr>
                <w:rFonts w:ascii="Times New Roman" w:hAnsi="Times New Roman" w:cs="Times New Roman"/>
                <w:sz w:val="20"/>
                <w:szCs w:val="20"/>
              </w:rPr>
              <w:t xml:space="preserve"> 2006+, Livingston 2010+, </w:t>
            </w:r>
            <w:proofErr w:type="spellStart"/>
            <w:r w:rsidRPr="00865C85">
              <w:rPr>
                <w:rFonts w:ascii="Times New Roman" w:hAnsi="Times New Roman" w:cs="Times New Roman"/>
                <w:sz w:val="20"/>
                <w:szCs w:val="20"/>
              </w:rPr>
              <w:t>Byszewski</w:t>
            </w:r>
            <w:proofErr w:type="spellEnd"/>
            <w:r w:rsidRPr="00865C85">
              <w:rPr>
                <w:rFonts w:ascii="Times New Roman" w:hAnsi="Times New Roman" w:cs="Times New Roman"/>
                <w:sz w:val="20"/>
                <w:szCs w:val="20"/>
              </w:rPr>
              <w:t xml:space="preserve"> 2007+, </w:t>
            </w:r>
            <w:proofErr w:type="spellStart"/>
            <w:r w:rsidRPr="00865C85">
              <w:rPr>
                <w:rFonts w:ascii="Times New Roman" w:hAnsi="Times New Roman" w:cs="Times New Roman"/>
                <w:sz w:val="20"/>
                <w:szCs w:val="20"/>
              </w:rPr>
              <w:t>MacQuarrie</w:t>
            </w:r>
            <w:proofErr w:type="spellEnd"/>
            <w:r w:rsidRPr="00865C85">
              <w:rPr>
                <w:rFonts w:ascii="Times New Roman" w:hAnsi="Times New Roman" w:cs="Times New Roman"/>
                <w:sz w:val="20"/>
                <w:szCs w:val="20"/>
              </w:rPr>
              <w:t xml:space="preserve"> 2005-, </w:t>
            </w:r>
            <w:proofErr w:type="spellStart"/>
            <w:r w:rsidRPr="00865C85">
              <w:rPr>
                <w:rFonts w:ascii="Times New Roman" w:hAnsi="Times New Roman" w:cs="Times New Roman"/>
                <w:sz w:val="20"/>
                <w:szCs w:val="20"/>
              </w:rPr>
              <w:t>Menne</w:t>
            </w:r>
            <w:proofErr w:type="spellEnd"/>
            <w:r w:rsidRPr="00865C85">
              <w:rPr>
                <w:rFonts w:ascii="Times New Roman" w:hAnsi="Times New Roman" w:cs="Times New Roman"/>
                <w:sz w:val="20"/>
                <w:szCs w:val="20"/>
              </w:rPr>
              <w:t xml:space="preserve"> 2002~, Pratt 2001+, </w:t>
            </w:r>
            <w:proofErr w:type="spellStart"/>
            <w:r w:rsidRPr="00865C85">
              <w:rPr>
                <w:rFonts w:ascii="Times New Roman" w:hAnsi="Times New Roman" w:cs="Times New Roman"/>
                <w:sz w:val="20"/>
                <w:szCs w:val="20"/>
              </w:rPr>
              <w:t>Steeman</w:t>
            </w:r>
            <w:proofErr w:type="spellEnd"/>
            <w:r w:rsidRPr="00865C85">
              <w:rPr>
                <w:rFonts w:ascii="Times New Roman" w:hAnsi="Times New Roman" w:cs="Times New Roman"/>
                <w:sz w:val="20"/>
                <w:szCs w:val="20"/>
              </w:rPr>
              <w:t xml:space="preserve"> 2007+).</w:t>
            </w:r>
          </w:p>
        </w:tc>
      </w:tr>
      <w:tr w:rsidR="00380275" w:rsidRPr="00865C85" w:rsidTr="00380275">
        <w:tc>
          <w:tcPr>
            <w:tcW w:w="1809" w:type="dxa"/>
            <w:tcBorders>
              <w:bottom w:val="single" w:sz="4" w:space="0" w:color="auto"/>
            </w:tcBorders>
          </w:tcPr>
          <w:p w:rsidR="00380275" w:rsidRPr="00865C85" w:rsidRDefault="00380275" w:rsidP="006A22D8">
            <w:pPr>
              <w:rPr>
                <w:rFonts w:ascii="Times New Roman" w:hAnsi="Times New Roman" w:cs="Times New Roman"/>
                <w:b/>
                <w:sz w:val="20"/>
                <w:szCs w:val="20"/>
              </w:rPr>
            </w:pPr>
            <w:r w:rsidRPr="00865C85">
              <w:rPr>
                <w:rFonts w:ascii="Times New Roman" w:hAnsi="Times New Roman" w:cs="Times New Roman"/>
                <w:b/>
                <w:sz w:val="20"/>
                <w:szCs w:val="20"/>
              </w:rPr>
              <w:t>Changes to roles &amp; relationships: wider social networks</w:t>
            </w:r>
          </w:p>
        </w:tc>
        <w:tc>
          <w:tcPr>
            <w:tcW w:w="12333" w:type="dxa"/>
          </w:tcPr>
          <w:p w:rsidR="00380275" w:rsidRPr="00865C85" w:rsidRDefault="00380275" w:rsidP="006E3D62">
            <w:pPr>
              <w:pStyle w:val="ListParagraph"/>
              <w:numPr>
                <w:ilvl w:val="0"/>
                <w:numId w:val="28"/>
              </w:numPr>
              <w:rPr>
                <w:rFonts w:ascii="Times New Roman" w:hAnsi="Times New Roman" w:cs="Times New Roman"/>
                <w:sz w:val="20"/>
                <w:szCs w:val="20"/>
              </w:rPr>
            </w:pPr>
            <w:r w:rsidRPr="00865C85">
              <w:rPr>
                <w:rFonts w:ascii="Times New Roman" w:hAnsi="Times New Roman" w:cs="Times New Roman"/>
                <w:sz w:val="20"/>
                <w:szCs w:val="20"/>
              </w:rPr>
              <w:t xml:space="preserve">PWD withdrawing from social network- weakened relationships with family or social network (Harman 2006~, Ostwald 2002-, Deb 2007~, Duggan 2008~, </w:t>
            </w:r>
            <w:proofErr w:type="spellStart"/>
            <w:r w:rsidRPr="00865C85">
              <w:rPr>
                <w:rFonts w:ascii="Times New Roman" w:hAnsi="Times New Roman" w:cs="Times New Roman"/>
                <w:sz w:val="20"/>
                <w:szCs w:val="20"/>
              </w:rPr>
              <w:t>Holst</w:t>
            </w:r>
            <w:proofErr w:type="spellEnd"/>
            <w:r w:rsidRPr="00865C85">
              <w:rPr>
                <w:rFonts w:ascii="Times New Roman" w:hAnsi="Times New Roman" w:cs="Times New Roman"/>
                <w:sz w:val="20"/>
                <w:szCs w:val="20"/>
              </w:rPr>
              <w:t xml:space="preserve"> 2003, </w:t>
            </w:r>
            <w:proofErr w:type="spellStart"/>
            <w:r w:rsidRPr="00865C85">
              <w:rPr>
                <w:rFonts w:ascii="Times New Roman" w:hAnsi="Times New Roman" w:cs="Times New Roman"/>
                <w:sz w:val="20"/>
                <w:szCs w:val="20"/>
              </w:rPr>
              <w:t>Manthorpe</w:t>
            </w:r>
            <w:proofErr w:type="spellEnd"/>
            <w:r w:rsidRPr="00865C85">
              <w:rPr>
                <w:rFonts w:ascii="Times New Roman" w:hAnsi="Times New Roman" w:cs="Times New Roman"/>
                <w:sz w:val="20"/>
                <w:szCs w:val="20"/>
              </w:rPr>
              <w:t xml:space="preserve"> 2011). </w:t>
            </w:r>
          </w:p>
          <w:p w:rsidR="00380275" w:rsidRPr="00865C85" w:rsidRDefault="00380275" w:rsidP="006E3D62">
            <w:pPr>
              <w:pStyle w:val="ListParagraph"/>
              <w:numPr>
                <w:ilvl w:val="0"/>
                <w:numId w:val="28"/>
              </w:numPr>
              <w:rPr>
                <w:rFonts w:ascii="Times New Roman" w:hAnsi="Times New Roman" w:cs="Times New Roman"/>
                <w:sz w:val="20"/>
                <w:szCs w:val="20"/>
              </w:rPr>
            </w:pPr>
            <w:r w:rsidRPr="00865C85">
              <w:rPr>
                <w:rFonts w:ascii="Times New Roman" w:hAnsi="Times New Roman" w:cs="Times New Roman"/>
                <w:sz w:val="20"/>
                <w:szCs w:val="20"/>
              </w:rPr>
              <w:t xml:space="preserve">Non intentional isolation from wider social networks occurred as did intentional distancing (Bowes 2003-, </w:t>
            </w:r>
            <w:proofErr w:type="spellStart"/>
            <w:r w:rsidRPr="00865C85">
              <w:rPr>
                <w:rFonts w:ascii="Times New Roman" w:hAnsi="Times New Roman" w:cs="Times New Roman"/>
                <w:sz w:val="20"/>
                <w:szCs w:val="20"/>
              </w:rPr>
              <w:t>Katsuno</w:t>
            </w:r>
            <w:proofErr w:type="spellEnd"/>
            <w:r w:rsidRPr="00865C85">
              <w:rPr>
                <w:rFonts w:ascii="Times New Roman" w:hAnsi="Times New Roman" w:cs="Times New Roman"/>
                <w:sz w:val="20"/>
                <w:szCs w:val="20"/>
              </w:rPr>
              <w:t xml:space="preserve"> 2005-, Koppel 2007-,  Neufeld 2003-, </w:t>
            </w:r>
            <w:proofErr w:type="spellStart"/>
            <w:r w:rsidRPr="00865C85">
              <w:rPr>
                <w:rFonts w:ascii="Times New Roman" w:hAnsi="Times New Roman" w:cs="Times New Roman"/>
                <w:sz w:val="20"/>
                <w:szCs w:val="20"/>
              </w:rPr>
              <w:t>Shaji</w:t>
            </w:r>
            <w:proofErr w:type="spellEnd"/>
            <w:r w:rsidRPr="00865C85">
              <w:rPr>
                <w:rFonts w:ascii="Times New Roman" w:hAnsi="Times New Roman" w:cs="Times New Roman"/>
                <w:sz w:val="20"/>
                <w:szCs w:val="20"/>
              </w:rPr>
              <w:t xml:space="preserve"> 2003~, </w:t>
            </w:r>
            <w:proofErr w:type="spellStart"/>
            <w:r w:rsidRPr="00865C85">
              <w:rPr>
                <w:rFonts w:ascii="Times New Roman" w:hAnsi="Times New Roman" w:cs="Times New Roman"/>
                <w:sz w:val="20"/>
                <w:szCs w:val="20"/>
              </w:rPr>
              <w:t>Svanstrom</w:t>
            </w:r>
            <w:proofErr w:type="spellEnd"/>
            <w:r w:rsidRPr="00865C85">
              <w:rPr>
                <w:rFonts w:ascii="Times New Roman" w:hAnsi="Times New Roman" w:cs="Times New Roman"/>
                <w:sz w:val="20"/>
                <w:szCs w:val="20"/>
              </w:rPr>
              <w:t xml:space="preserve"> 2004~, Teel 2003~, </w:t>
            </w:r>
            <w:proofErr w:type="spellStart"/>
            <w:r w:rsidRPr="00865C85">
              <w:rPr>
                <w:rFonts w:ascii="Times New Roman" w:hAnsi="Times New Roman" w:cs="Times New Roman"/>
                <w:sz w:val="20"/>
                <w:szCs w:val="20"/>
              </w:rPr>
              <w:t>Todres</w:t>
            </w:r>
            <w:proofErr w:type="spellEnd"/>
            <w:r w:rsidRPr="00865C85">
              <w:rPr>
                <w:rFonts w:ascii="Times New Roman" w:hAnsi="Times New Roman" w:cs="Times New Roman"/>
                <w:sz w:val="20"/>
                <w:szCs w:val="20"/>
              </w:rPr>
              <w:t xml:space="preserve"> 2006~) </w:t>
            </w:r>
          </w:p>
          <w:p w:rsidR="00380275" w:rsidRPr="00865C85" w:rsidRDefault="00380275" w:rsidP="006E3D62">
            <w:pPr>
              <w:pStyle w:val="ListParagraph"/>
              <w:numPr>
                <w:ilvl w:val="0"/>
                <w:numId w:val="28"/>
              </w:numPr>
              <w:rPr>
                <w:rFonts w:ascii="Times New Roman" w:hAnsi="Times New Roman" w:cs="Times New Roman"/>
                <w:b/>
                <w:sz w:val="20"/>
                <w:szCs w:val="20"/>
              </w:rPr>
            </w:pPr>
            <w:r w:rsidRPr="00865C85">
              <w:rPr>
                <w:rFonts w:ascii="Times New Roman" w:hAnsi="Times New Roman" w:cs="Times New Roman"/>
                <w:sz w:val="20"/>
                <w:szCs w:val="20"/>
              </w:rPr>
              <w:t xml:space="preserve">Decisions over whether to disclose diagnosis to wider circles was often determined by the carer/PWD ability to normalise the situation in doing so (Hutchinson1997, </w:t>
            </w:r>
            <w:proofErr w:type="spellStart"/>
            <w:r w:rsidRPr="00865C85">
              <w:rPr>
                <w:rFonts w:ascii="Times New Roman" w:hAnsi="Times New Roman" w:cs="Times New Roman"/>
                <w:sz w:val="20"/>
                <w:szCs w:val="20"/>
              </w:rPr>
              <w:t>MacQuarrie</w:t>
            </w:r>
            <w:proofErr w:type="spellEnd"/>
            <w:r w:rsidRPr="00865C85">
              <w:rPr>
                <w:rFonts w:ascii="Times New Roman" w:hAnsi="Times New Roman" w:cs="Times New Roman"/>
                <w:sz w:val="20"/>
                <w:szCs w:val="20"/>
              </w:rPr>
              <w:t xml:space="preserve"> 2005-, </w:t>
            </w:r>
            <w:proofErr w:type="spellStart"/>
            <w:r w:rsidRPr="00865C85">
              <w:rPr>
                <w:rFonts w:ascii="Times New Roman" w:hAnsi="Times New Roman" w:cs="Times New Roman"/>
                <w:sz w:val="20"/>
                <w:szCs w:val="20"/>
              </w:rPr>
              <w:t>MacRae</w:t>
            </w:r>
            <w:proofErr w:type="spellEnd"/>
            <w:r w:rsidRPr="00865C85">
              <w:rPr>
                <w:rFonts w:ascii="Times New Roman" w:hAnsi="Times New Roman" w:cs="Times New Roman"/>
                <w:sz w:val="20"/>
                <w:szCs w:val="20"/>
              </w:rPr>
              <w:t xml:space="preserve"> 2010+, Mason 2005).</w:t>
            </w:r>
          </w:p>
          <w:p w:rsidR="00380275" w:rsidRPr="00865C85" w:rsidRDefault="00380275" w:rsidP="006E3D62">
            <w:pPr>
              <w:pStyle w:val="ListParagraph"/>
              <w:numPr>
                <w:ilvl w:val="0"/>
                <w:numId w:val="28"/>
              </w:numPr>
              <w:rPr>
                <w:rFonts w:ascii="Times New Roman" w:hAnsi="Times New Roman" w:cs="Times New Roman"/>
                <w:sz w:val="20"/>
                <w:szCs w:val="20"/>
              </w:rPr>
            </w:pPr>
            <w:r w:rsidRPr="00865C85">
              <w:rPr>
                <w:rFonts w:ascii="Times New Roman" w:hAnsi="Times New Roman" w:cs="Times New Roman"/>
                <w:sz w:val="20"/>
                <w:szCs w:val="20"/>
              </w:rPr>
              <w:lastRenderedPageBreak/>
              <w:t>PWD may become extremely mindful of who may be aware of their diagnosis (Langdon 2007-)</w:t>
            </w:r>
          </w:p>
          <w:p w:rsidR="00380275" w:rsidRPr="00865C85" w:rsidRDefault="00380275" w:rsidP="006E3D62">
            <w:pPr>
              <w:pStyle w:val="ListParagraph"/>
              <w:numPr>
                <w:ilvl w:val="0"/>
                <w:numId w:val="28"/>
              </w:numPr>
              <w:rPr>
                <w:rFonts w:ascii="Times New Roman" w:hAnsi="Times New Roman" w:cs="Times New Roman"/>
                <w:sz w:val="20"/>
                <w:szCs w:val="20"/>
              </w:rPr>
            </w:pPr>
            <w:r w:rsidRPr="00865C85">
              <w:rPr>
                <w:rFonts w:ascii="Times New Roman" w:hAnsi="Times New Roman" w:cs="Times New Roman"/>
                <w:sz w:val="20"/>
                <w:szCs w:val="20"/>
              </w:rPr>
              <w:t>Other forms of non-communication include withholding diagnosis or increasingly severe memory problems from others by maintaining a façade (Cottrell 1992-)</w:t>
            </w:r>
          </w:p>
        </w:tc>
      </w:tr>
      <w:tr w:rsidR="00380275" w:rsidRPr="00865C85" w:rsidTr="00380275">
        <w:tc>
          <w:tcPr>
            <w:tcW w:w="14142" w:type="dxa"/>
            <w:gridSpan w:val="2"/>
          </w:tcPr>
          <w:p w:rsidR="00380275" w:rsidRPr="00865C85" w:rsidRDefault="00380275" w:rsidP="001E17A7">
            <w:pPr>
              <w:jc w:val="center"/>
              <w:rPr>
                <w:rFonts w:ascii="Times New Roman" w:hAnsi="Times New Roman" w:cs="Times New Roman"/>
                <w:b/>
                <w:sz w:val="24"/>
                <w:szCs w:val="24"/>
              </w:rPr>
            </w:pPr>
            <w:r w:rsidRPr="00865C85">
              <w:rPr>
                <w:rFonts w:ascii="Times New Roman" w:hAnsi="Times New Roman" w:cs="Times New Roman"/>
                <w:b/>
                <w:sz w:val="24"/>
                <w:szCs w:val="24"/>
              </w:rPr>
              <w:lastRenderedPageBreak/>
              <w:t xml:space="preserve">Theme 2: </w:t>
            </w:r>
            <w:r w:rsidR="004C739F">
              <w:rPr>
                <w:rFonts w:ascii="Times New Roman" w:hAnsi="Times New Roman" w:cs="Times New Roman"/>
                <w:b/>
                <w:sz w:val="24"/>
                <w:szCs w:val="24"/>
              </w:rPr>
              <w:t>Resolving conflicts to a</w:t>
            </w:r>
            <w:r w:rsidR="008E7B93">
              <w:rPr>
                <w:rFonts w:ascii="Times New Roman" w:hAnsi="Times New Roman" w:cs="Times New Roman"/>
                <w:b/>
                <w:sz w:val="24"/>
                <w:szCs w:val="24"/>
              </w:rPr>
              <w:t>ccommodating a diagnosis</w:t>
            </w:r>
          </w:p>
          <w:p w:rsidR="00380275" w:rsidRPr="00865C85" w:rsidRDefault="00380275" w:rsidP="001E17A7">
            <w:pPr>
              <w:rPr>
                <w:rFonts w:ascii="Times New Roman" w:hAnsi="Times New Roman" w:cs="Times New Roman"/>
                <w:b/>
                <w:sz w:val="20"/>
                <w:szCs w:val="20"/>
              </w:rPr>
            </w:pPr>
          </w:p>
        </w:tc>
      </w:tr>
      <w:tr w:rsidR="00380275" w:rsidRPr="00865C85" w:rsidTr="00380275">
        <w:tc>
          <w:tcPr>
            <w:tcW w:w="1809" w:type="dxa"/>
          </w:tcPr>
          <w:p w:rsidR="00380275" w:rsidRPr="00865C85" w:rsidRDefault="00380275" w:rsidP="001E17A7">
            <w:pPr>
              <w:rPr>
                <w:rFonts w:ascii="Times New Roman" w:hAnsi="Times New Roman" w:cs="Times New Roman"/>
                <w:b/>
                <w:sz w:val="20"/>
                <w:szCs w:val="20"/>
              </w:rPr>
            </w:pPr>
            <w:r w:rsidRPr="009A520D">
              <w:rPr>
                <w:rFonts w:ascii="Times New Roman" w:hAnsi="Times New Roman" w:cs="Times New Roman"/>
                <w:b/>
                <w:sz w:val="20"/>
                <w:szCs w:val="20"/>
              </w:rPr>
              <w:t>Acceptability of support</w:t>
            </w:r>
            <w:r w:rsidR="004C739F">
              <w:rPr>
                <w:rFonts w:ascii="Times New Roman" w:hAnsi="Times New Roman" w:cs="Times New Roman"/>
                <w:b/>
                <w:sz w:val="20"/>
                <w:szCs w:val="20"/>
              </w:rPr>
              <w:t xml:space="preserve"> (both formal and informal)</w:t>
            </w:r>
          </w:p>
          <w:p w:rsidR="00380275" w:rsidRPr="00865C85" w:rsidRDefault="00380275" w:rsidP="001E17A7">
            <w:pPr>
              <w:rPr>
                <w:rFonts w:ascii="Times New Roman" w:hAnsi="Times New Roman" w:cs="Times New Roman"/>
                <w:b/>
                <w:sz w:val="20"/>
                <w:szCs w:val="20"/>
              </w:rPr>
            </w:pPr>
          </w:p>
        </w:tc>
        <w:tc>
          <w:tcPr>
            <w:tcW w:w="12333" w:type="dxa"/>
          </w:tcPr>
          <w:p w:rsidR="00380275" w:rsidRPr="00865C85" w:rsidRDefault="00380275" w:rsidP="00A41179">
            <w:pPr>
              <w:pStyle w:val="ListParagraph"/>
              <w:numPr>
                <w:ilvl w:val="0"/>
                <w:numId w:val="16"/>
              </w:numPr>
              <w:rPr>
                <w:rFonts w:ascii="Times New Roman" w:hAnsi="Times New Roman" w:cs="Times New Roman"/>
                <w:sz w:val="20"/>
                <w:szCs w:val="20"/>
              </w:rPr>
            </w:pPr>
            <w:r w:rsidRPr="00865C85">
              <w:rPr>
                <w:rFonts w:ascii="Times New Roman" w:hAnsi="Times New Roman" w:cs="Times New Roman"/>
                <w:sz w:val="20"/>
                <w:szCs w:val="20"/>
              </w:rPr>
              <w:t>Caring assessed as a private responsibility; an assumption exists that spouses will provide the best care therefore carers set a precedent for believing other care services to be inferior. (O’Connor 1999)</w:t>
            </w:r>
          </w:p>
          <w:p w:rsidR="00380275" w:rsidRPr="00865C85" w:rsidRDefault="00380275" w:rsidP="00A41179">
            <w:pPr>
              <w:pStyle w:val="ListParagraph"/>
              <w:numPr>
                <w:ilvl w:val="0"/>
                <w:numId w:val="16"/>
              </w:numPr>
              <w:rPr>
                <w:rFonts w:ascii="Times New Roman" w:hAnsi="Times New Roman" w:cs="Times New Roman"/>
                <w:sz w:val="20"/>
                <w:szCs w:val="20"/>
              </w:rPr>
            </w:pPr>
            <w:r w:rsidRPr="00865C85">
              <w:rPr>
                <w:rFonts w:ascii="Times New Roman" w:hAnsi="Times New Roman" w:cs="Times New Roman"/>
                <w:sz w:val="20"/>
                <w:szCs w:val="20"/>
              </w:rPr>
              <w:t>Carers avoided services by discursively positioning them as potentially ‘patronizing’ to their partner.  E.g. clinicians who may talk to their partner as if they are a ‘non-person’ Perry 2002.</w:t>
            </w:r>
          </w:p>
          <w:p w:rsidR="00380275" w:rsidRPr="00865C85" w:rsidRDefault="00380275" w:rsidP="00A41179">
            <w:pPr>
              <w:pStyle w:val="ListParagraph"/>
              <w:numPr>
                <w:ilvl w:val="0"/>
                <w:numId w:val="16"/>
              </w:numPr>
              <w:rPr>
                <w:rFonts w:ascii="Times New Roman" w:hAnsi="Times New Roman" w:cs="Times New Roman"/>
                <w:sz w:val="20"/>
                <w:szCs w:val="20"/>
              </w:rPr>
            </w:pPr>
            <w:r w:rsidRPr="00865C85">
              <w:rPr>
                <w:rFonts w:ascii="Times New Roman" w:hAnsi="Times New Roman" w:cs="Times New Roman"/>
                <w:sz w:val="20"/>
                <w:szCs w:val="20"/>
              </w:rPr>
              <w:t>Support needs sometimes considered unavailable or unacceptable to BME communities (</w:t>
            </w:r>
            <w:proofErr w:type="spellStart"/>
            <w:r w:rsidRPr="00865C85">
              <w:rPr>
                <w:rFonts w:ascii="Times New Roman" w:hAnsi="Times New Roman" w:cs="Times New Roman"/>
                <w:sz w:val="20"/>
                <w:szCs w:val="20"/>
              </w:rPr>
              <w:t>Sterritt</w:t>
            </w:r>
            <w:proofErr w:type="spellEnd"/>
            <w:r w:rsidRPr="00865C85">
              <w:rPr>
                <w:rFonts w:ascii="Times New Roman" w:hAnsi="Times New Roman" w:cs="Times New Roman"/>
                <w:sz w:val="20"/>
                <w:szCs w:val="20"/>
              </w:rPr>
              <w:t xml:space="preserve"> 1998-)</w:t>
            </w:r>
          </w:p>
          <w:p w:rsidR="00380275" w:rsidRPr="00865C85" w:rsidRDefault="00380275" w:rsidP="00A41179">
            <w:pPr>
              <w:pStyle w:val="ListParagraph"/>
              <w:numPr>
                <w:ilvl w:val="0"/>
                <w:numId w:val="16"/>
              </w:numPr>
              <w:rPr>
                <w:rFonts w:ascii="Times New Roman" w:hAnsi="Times New Roman" w:cs="Times New Roman"/>
                <w:sz w:val="20"/>
                <w:szCs w:val="20"/>
              </w:rPr>
            </w:pPr>
            <w:r w:rsidRPr="00865C85">
              <w:rPr>
                <w:rFonts w:ascii="Times New Roman" w:hAnsi="Times New Roman" w:cs="Times New Roman"/>
                <w:sz w:val="20"/>
                <w:szCs w:val="20"/>
              </w:rPr>
              <w:t>Caregiver acted as a bridge between the public and private world of the PWD (</w:t>
            </w:r>
            <w:proofErr w:type="spellStart"/>
            <w:r w:rsidRPr="00865C85">
              <w:rPr>
                <w:rFonts w:ascii="Times New Roman" w:hAnsi="Times New Roman" w:cs="Times New Roman"/>
                <w:sz w:val="20"/>
                <w:szCs w:val="20"/>
              </w:rPr>
              <w:t>Benbow</w:t>
            </w:r>
            <w:proofErr w:type="spellEnd"/>
            <w:r w:rsidRPr="00865C85">
              <w:rPr>
                <w:rFonts w:ascii="Times New Roman" w:hAnsi="Times New Roman" w:cs="Times New Roman"/>
                <w:sz w:val="20"/>
                <w:szCs w:val="20"/>
              </w:rPr>
              <w:t xml:space="preserve"> 2009-)</w:t>
            </w:r>
          </w:p>
          <w:p w:rsidR="00380275" w:rsidRPr="00865C85" w:rsidRDefault="00380275" w:rsidP="00A41179">
            <w:pPr>
              <w:pStyle w:val="ListParagraph"/>
              <w:numPr>
                <w:ilvl w:val="0"/>
                <w:numId w:val="16"/>
              </w:numPr>
              <w:rPr>
                <w:rFonts w:ascii="Times New Roman" w:hAnsi="Times New Roman" w:cs="Times New Roman"/>
                <w:sz w:val="20"/>
                <w:szCs w:val="20"/>
              </w:rPr>
            </w:pPr>
            <w:r w:rsidRPr="00865C85">
              <w:rPr>
                <w:rFonts w:ascii="Times New Roman" w:hAnsi="Times New Roman" w:cs="Times New Roman"/>
                <w:sz w:val="20"/>
                <w:szCs w:val="20"/>
              </w:rPr>
              <w:t xml:space="preserve">carers from BME communities felt they had not been helped to become knowledgeable (Moreland 2007) </w:t>
            </w:r>
          </w:p>
          <w:p w:rsidR="00380275" w:rsidRPr="00865C85" w:rsidRDefault="00380275" w:rsidP="00A41179">
            <w:pPr>
              <w:pStyle w:val="ListParagraph"/>
              <w:numPr>
                <w:ilvl w:val="0"/>
                <w:numId w:val="16"/>
              </w:numPr>
              <w:rPr>
                <w:rFonts w:ascii="Times New Roman" w:hAnsi="Times New Roman" w:cs="Times New Roman"/>
                <w:sz w:val="20"/>
                <w:szCs w:val="20"/>
              </w:rPr>
            </w:pPr>
            <w:r w:rsidRPr="00865C85">
              <w:rPr>
                <w:rFonts w:ascii="Times New Roman" w:hAnsi="Times New Roman" w:cs="Times New Roman"/>
                <w:sz w:val="20"/>
                <w:szCs w:val="20"/>
              </w:rPr>
              <w:t>In wider social /familial relationships support and non-support alternated over time(Bowes 2003-, Neufeld 2003-, Teel 2003~)</w:t>
            </w:r>
          </w:p>
          <w:p w:rsidR="00380275" w:rsidRDefault="00380275" w:rsidP="00A41179">
            <w:pPr>
              <w:pStyle w:val="ListParagraph"/>
              <w:numPr>
                <w:ilvl w:val="0"/>
                <w:numId w:val="16"/>
              </w:numPr>
              <w:rPr>
                <w:rFonts w:ascii="Times New Roman" w:hAnsi="Times New Roman" w:cs="Times New Roman"/>
                <w:sz w:val="20"/>
                <w:szCs w:val="20"/>
              </w:rPr>
            </w:pPr>
            <w:r w:rsidRPr="00865C85">
              <w:rPr>
                <w:rFonts w:ascii="Times New Roman" w:hAnsi="Times New Roman" w:cs="Times New Roman"/>
                <w:sz w:val="20"/>
                <w:szCs w:val="20"/>
              </w:rPr>
              <w:t>Those who seek help earlier may have different expectations than those who seek help later (</w:t>
            </w:r>
            <w:proofErr w:type="spellStart"/>
            <w:r w:rsidRPr="00865C85">
              <w:rPr>
                <w:rFonts w:ascii="Times New Roman" w:hAnsi="Times New Roman" w:cs="Times New Roman"/>
                <w:sz w:val="20"/>
                <w:szCs w:val="20"/>
              </w:rPr>
              <w:t>Manthorpe</w:t>
            </w:r>
            <w:proofErr w:type="spellEnd"/>
            <w:r w:rsidRPr="00865C85">
              <w:rPr>
                <w:rFonts w:ascii="Times New Roman" w:hAnsi="Times New Roman" w:cs="Times New Roman"/>
                <w:sz w:val="20"/>
                <w:szCs w:val="20"/>
              </w:rPr>
              <w:t xml:space="preserve"> 2011).</w:t>
            </w:r>
          </w:p>
          <w:p w:rsidR="009A520D" w:rsidRDefault="009A520D" w:rsidP="009A520D">
            <w:pPr>
              <w:pStyle w:val="ListParagraph"/>
              <w:numPr>
                <w:ilvl w:val="0"/>
                <w:numId w:val="1"/>
              </w:numPr>
              <w:rPr>
                <w:rFonts w:ascii="Times New Roman" w:hAnsi="Times New Roman" w:cs="Times New Roman"/>
                <w:sz w:val="20"/>
                <w:szCs w:val="20"/>
              </w:rPr>
            </w:pPr>
            <w:r w:rsidRPr="00865C85">
              <w:rPr>
                <w:rFonts w:ascii="Times New Roman" w:hAnsi="Times New Roman" w:cs="Times New Roman"/>
                <w:sz w:val="20"/>
                <w:szCs w:val="20"/>
              </w:rPr>
              <w:t xml:space="preserve">Traditional and non-traditional carer ideologies altered the carer approach and interaction with services. Traditional caregiver ideology (Lawrence 2008+, Ostwald 2002 -, </w:t>
            </w:r>
            <w:proofErr w:type="spellStart"/>
            <w:r w:rsidRPr="00865C85">
              <w:rPr>
                <w:rFonts w:ascii="Times New Roman" w:hAnsi="Times New Roman" w:cs="Times New Roman"/>
                <w:sz w:val="20"/>
                <w:szCs w:val="20"/>
              </w:rPr>
              <w:t>Sterritt</w:t>
            </w:r>
            <w:proofErr w:type="spellEnd"/>
            <w:r w:rsidRPr="00865C85">
              <w:rPr>
                <w:rFonts w:ascii="Times New Roman" w:hAnsi="Times New Roman" w:cs="Times New Roman"/>
                <w:sz w:val="20"/>
                <w:szCs w:val="20"/>
              </w:rPr>
              <w:t xml:space="preserve"> 1998 -, </w:t>
            </w:r>
            <w:proofErr w:type="spellStart"/>
            <w:r w:rsidRPr="00865C85">
              <w:rPr>
                <w:rFonts w:ascii="Times New Roman" w:hAnsi="Times New Roman" w:cs="Times New Roman"/>
                <w:sz w:val="20"/>
                <w:szCs w:val="20"/>
              </w:rPr>
              <w:t>Vellone</w:t>
            </w:r>
            <w:proofErr w:type="spellEnd"/>
            <w:r w:rsidRPr="00865C85">
              <w:rPr>
                <w:rFonts w:ascii="Times New Roman" w:hAnsi="Times New Roman" w:cs="Times New Roman"/>
                <w:sz w:val="20"/>
                <w:szCs w:val="20"/>
              </w:rPr>
              <w:t xml:space="preserve"> 2002 </w:t>
            </w:r>
            <w:proofErr w:type="gramStart"/>
            <w:r w:rsidRPr="00865C85">
              <w:rPr>
                <w:rFonts w:ascii="Times New Roman" w:hAnsi="Times New Roman" w:cs="Times New Roman"/>
                <w:sz w:val="20"/>
                <w:szCs w:val="20"/>
              </w:rPr>
              <w:t>-)</w:t>
            </w:r>
            <w:proofErr w:type="gramEnd"/>
            <w:r w:rsidRPr="00865C85">
              <w:rPr>
                <w:rFonts w:ascii="Times New Roman" w:hAnsi="Times New Roman" w:cs="Times New Roman"/>
                <w:sz w:val="20"/>
                <w:szCs w:val="20"/>
              </w:rPr>
              <w:t>.  Others expressed non-traditional caregiver ideology  (Lawrence 2008+)</w:t>
            </w:r>
          </w:p>
          <w:p w:rsidR="004C739F" w:rsidRPr="004C739F" w:rsidRDefault="004C739F" w:rsidP="004C739F">
            <w:pPr>
              <w:pStyle w:val="ListParagraph"/>
              <w:numPr>
                <w:ilvl w:val="0"/>
                <w:numId w:val="17"/>
              </w:numPr>
              <w:rPr>
                <w:rFonts w:ascii="Times New Roman" w:hAnsi="Times New Roman" w:cs="Times New Roman"/>
                <w:sz w:val="20"/>
                <w:szCs w:val="20"/>
              </w:rPr>
            </w:pPr>
            <w:r w:rsidRPr="00865C85">
              <w:rPr>
                <w:rFonts w:ascii="Times New Roman" w:hAnsi="Times New Roman" w:cs="Times New Roman"/>
                <w:sz w:val="20"/>
                <w:szCs w:val="20"/>
              </w:rPr>
              <w:t xml:space="preserve">Carers torn between protecting and advocating for the PWD and facilitating some level of independence (Protecting &amp; supervision - Murray 1999-, Quinn 2008~, </w:t>
            </w:r>
            <w:proofErr w:type="spellStart"/>
            <w:r w:rsidRPr="00865C85">
              <w:rPr>
                <w:rFonts w:ascii="Times New Roman" w:hAnsi="Times New Roman" w:cs="Times New Roman"/>
                <w:sz w:val="20"/>
                <w:szCs w:val="20"/>
              </w:rPr>
              <w:t>Hulko</w:t>
            </w:r>
            <w:proofErr w:type="spellEnd"/>
            <w:r w:rsidRPr="00865C85">
              <w:rPr>
                <w:rFonts w:ascii="Times New Roman" w:hAnsi="Times New Roman" w:cs="Times New Roman"/>
                <w:sz w:val="20"/>
                <w:szCs w:val="20"/>
              </w:rPr>
              <w:t xml:space="preserve"> 2009~).  Facilitating independence - </w:t>
            </w:r>
            <w:proofErr w:type="spellStart"/>
            <w:r w:rsidRPr="00865C85">
              <w:rPr>
                <w:rFonts w:ascii="Times New Roman" w:hAnsi="Times New Roman" w:cs="Times New Roman"/>
                <w:sz w:val="20"/>
                <w:szCs w:val="20"/>
              </w:rPr>
              <w:t>Howorth</w:t>
            </w:r>
            <w:proofErr w:type="spellEnd"/>
            <w:r w:rsidRPr="00865C85">
              <w:rPr>
                <w:rFonts w:ascii="Times New Roman" w:hAnsi="Times New Roman" w:cs="Times New Roman"/>
                <w:sz w:val="20"/>
                <w:szCs w:val="20"/>
              </w:rPr>
              <w:t xml:space="preserve"> 2003, </w:t>
            </w:r>
            <w:proofErr w:type="spellStart"/>
            <w:r w:rsidRPr="00865C85">
              <w:rPr>
                <w:rFonts w:ascii="Times New Roman" w:hAnsi="Times New Roman" w:cs="Times New Roman"/>
                <w:sz w:val="20"/>
                <w:szCs w:val="20"/>
              </w:rPr>
              <w:t>Jasson</w:t>
            </w:r>
            <w:proofErr w:type="spellEnd"/>
            <w:r w:rsidRPr="00865C85">
              <w:rPr>
                <w:rFonts w:ascii="Times New Roman" w:hAnsi="Times New Roman" w:cs="Times New Roman"/>
                <w:sz w:val="20"/>
                <w:szCs w:val="20"/>
              </w:rPr>
              <w:t xml:space="preserve"> 2001, Livingston 2010,) meaningful activity important </w:t>
            </w:r>
            <w:proofErr w:type="spellStart"/>
            <w:r w:rsidRPr="00865C85">
              <w:rPr>
                <w:rFonts w:ascii="Times New Roman" w:hAnsi="Times New Roman" w:cs="Times New Roman"/>
                <w:sz w:val="20"/>
                <w:szCs w:val="20"/>
              </w:rPr>
              <w:t>Bamford</w:t>
            </w:r>
            <w:proofErr w:type="spellEnd"/>
            <w:r w:rsidRPr="00865C85">
              <w:rPr>
                <w:rFonts w:ascii="Times New Roman" w:hAnsi="Times New Roman" w:cs="Times New Roman"/>
                <w:sz w:val="20"/>
                <w:szCs w:val="20"/>
              </w:rPr>
              <w:t xml:space="preserve"> 2000.)</w:t>
            </w:r>
          </w:p>
          <w:p w:rsidR="009A520D" w:rsidRPr="00865C85" w:rsidRDefault="009A520D" w:rsidP="009A520D">
            <w:pPr>
              <w:pStyle w:val="ListParagraph"/>
              <w:ind w:left="360"/>
              <w:rPr>
                <w:rFonts w:ascii="Times New Roman" w:hAnsi="Times New Roman" w:cs="Times New Roman"/>
                <w:sz w:val="20"/>
                <w:szCs w:val="20"/>
              </w:rPr>
            </w:pPr>
          </w:p>
        </w:tc>
      </w:tr>
      <w:tr w:rsidR="00380275" w:rsidRPr="00865C85" w:rsidTr="00380275">
        <w:tc>
          <w:tcPr>
            <w:tcW w:w="1809" w:type="dxa"/>
          </w:tcPr>
          <w:p w:rsidR="00380275" w:rsidRPr="00865C85" w:rsidRDefault="00380275" w:rsidP="001E17A7">
            <w:pPr>
              <w:rPr>
                <w:rFonts w:ascii="Times New Roman" w:hAnsi="Times New Roman" w:cs="Times New Roman"/>
                <w:b/>
                <w:sz w:val="20"/>
                <w:szCs w:val="20"/>
              </w:rPr>
            </w:pPr>
            <w:r w:rsidRPr="00865C85">
              <w:rPr>
                <w:rFonts w:ascii="Times New Roman" w:hAnsi="Times New Roman" w:cs="Times New Roman"/>
                <w:b/>
                <w:sz w:val="20"/>
                <w:szCs w:val="20"/>
              </w:rPr>
              <w:t>Living in present and dealing with anxiety about future</w:t>
            </w:r>
          </w:p>
        </w:tc>
        <w:tc>
          <w:tcPr>
            <w:tcW w:w="12333" w:type="dxa"/>
          </w:tcPr>
          <w:p w:rsidR="007141AE" w:rsidRPr="00865C85" w:rsidRDefault="007141AE" w:rsidP="007141AE">
            <w:pPr>
              <w:pStyle w:val="ListParagraph"/>
              <w:numPr>
                <w:ilvl w:val="0"/>
                <w:numId w:val="19"/>
              </w:numPr>
              <w:rPr>
                <w:rFonts w:ascii="Times New Roman" w:hAnsi="Times New Roman" w:cs="Times New Roman"/>
                <w:sz w:val="20"/>
                <w:szCs w:val="20"/>
              </w:rPr>
            </w:pPr>
            <w:r w:rsidRPr="00865C85">
              <w:rPr>
                <w:rFonts w:ascii="Times New Roman" w:hAnsi="Times New Roman" w:cs="Times New Roman"/>
                <w:sz w:val="20"/>
                <w:szCs w:val="20"/>
              </w:rPr>
              <w:t xml:space="preserve">Uncertainty over future and prognosis (Howarth 2003~, Koppel 2007-, Ostwald 2002-, </w:t>
            </w:r>
            <w:proofErr w:type="spellStart"/>
            <w:r w:rsidRPr="00865C85">
              <w:rPr>
                <w:rFonts w:ascii="Times New Roman" w:hAnsi="Times New Roman" w:cs="Times New Roman"/>
                <w:sz w:val="20"/>
                <w:szCs w:val="20"/>
              </w:rPr>
              <w:t>Manthorpe</w:t>
            </w:r>
            <w:proofErr w:type="spellEnd"/>
            <w:r w:rsidRPr="00865C85">
              <w:rPr>
                <w:rFonts w:ascii="Times New Roman" w:hAnsi="Times New Roman" w:cs="Times New Roman"/>
                <w:sz w:val="20"/>
                <w:szCs w:val="20"/>
              </w:rPr>
              <w:t xml:space="preserve"> 2011)  </w:t>
            </w:r>
          </w:p>
          <w:p w:rsidR="006E3D62" w:rsidRPr="00865C85" w:rsidRDefault="00380275" w:rsidP="006E3D62">
            <w:pPr>
              <w:pStyle w:val="ListParagraph"/>
              <w:numPr>
                <w:ilvl w:val="0"/>
                <w:numId w:val="18"/>
              </w:numPr>
              <w:rPr>
                <w:rFonts w:ascii="Times New Roman" w:hAnsi="Times New Roman" w:cs="Times New Roman"/>
                <w:sz w:val="20"/>
                <w:szCs w:val="20"/>
              </w:rPr>
            </w:pPr>
            <w:r w:rsidRPr="00865C85">
              <w:rPr>
                <w:rFonts w:ascii="Times New Roman" w:hAnsi="Times New Roman" w:cs="Times New Roman"/>
                <w:sz w:val="20"/>
                <w:szCs w:val="20"/>
              </w:rPr>
              <w:t xml:space="preserve">Many thought about potentially having PWD put into a care home (Gilmour 2005+, </w:t>
            </w:r>
            <w:proofErr w:type="spellStart"/>
            <w:r w:rsidRPr="00865C85">
              <w:rPr>
                <w:rFonts w:ascii="Times New Roman" w:hAnsi="Times New Roman" w:cs="Times New Roman"/>
                <w:sz w:val="20"/>
                <w:szCs w:val="20"/>
              </w:rPr>
              <w:t>Monzin</w:t>
            </w:r>
            <w:proofErr w:type="spellEnd"/>
            <w:r w:rsidRPr="00865C85">
              <w:rPr>
                <w:rFonts w:ascii="Times New Roman" w:hAnsi="Times New Roman" w:cs="Times New Roman"/>
                <w:sz w:val="20"/>
                <w:szCs w:val="20"/>
              </w:rPr>
              <w:t xml:space="preserve">-Cook 2006+, </w:t>
            </w:r>
            <w:proofErr w:type="spellStart"/>
            <w:r w:rsidRPr="00865C85">
              <w:rPr>
                <w:rFonts w:ascii="Times New Roman" w:hAnsi="Times New Roman" w:cs="Times New Roman"/>
                <w:sz w:val="20"/>
                <w:szCs w:val="20"/>
              </w:rPr>
              <w:t>Steeman</w:t>
            </w:r>
            <w:proofErr w:type="spellEnd"/>
            <w:r w:rsidRPr="00865C85">
              <w:rPr>
                <w:rFonts w:ascii="Times New Roman" w:hAnsi="Times New Roman" w:cs="Times New Roman"/>
                <w:sz w:val="20"/>
                <w:szCs w:val="20"/>
              </w:rPr>
              <w:t xml:space="preserve"> 2007+, </w:t>
            </w:r>
            <w:proofErr w:type="spellStart"/>
            <w:r w:rsidRPr="00865C85">
              <w:rPr>
                <w:rFonts w:ascii="Times New Roman" w:hAnsi="Times New Roman" w:cs="Times New Roman"/>
                <w:sz w:val="20"/>
                <w:szCs w:val="20"/>
              </w:rPr>
              <w:t>Vellone</w:t>
            </w:r>
            <w:proofErr w:type="spellEnd"/>
            <w:r w:rsidRPr="00865C85">
              <w:rPr>
                <w:rFonts w:ascii="Times New Roman" w:hAnsi="Times New Roman" w:cs="Times New Roman"/>
                <w:sz w:val="20"/>
                <w:szCs w:val="20"/>
              </w:rPr>
              <w:t xml:space="preserve"> 2002 -, Samuelsson 2001 -)</w:t>
            </w:r>
            <w:r w:rsidR="006E3D62" w:rsidRPr="00865C85">
              <w:rPr>
                <w:rFonts w:ascii="Times New Roman" w:hAnsi="Times New Roman" w:cs="Times New Roman"/>
                <w:sz w:val="20"/>
                <w:szCs w:val="20"/>
              </w:rPr>
              <w:t>, carers worried will be unable to cope (</w:t>
            </w:r>
            <w:proofErr w:type="spellStart"/>
            <w:r w:rsidR="006E3D62" w:rsidRPr="00865C85">
              <w:rPr>
                <w:rFonts w:ascii="Times New Roman" w:hAnsi="Times New Roman" w:cs="Times New Roman"/>
                <w:sz w:val="20"/>
                <w:szCs w:val="20"/>
              </w:rPr>
              <w:t>Manthorpe</w:t>
            </w:r>
            <w:proofErr w:type="spellEnd"/>
            <w:r w:rsidR="006E3D62" w:rsidRPr="00865C85">
              <w:rPr>
                <w:rFonts w:ascii="Times New Roman" w:hAnsi="Times New Roman" w:cs="Times New Roman"/>
                <w:sz w:val="20"/>
                <w:szCs w:val="20"/>
              </w:rPr>
              <w:t xml:space="preserve"> 2011)</w:t>
            </w:r>
          </w:p>
          <w:p w:rsidR="00380275" w:rsidRPr="00865C85" w:rsidRDefault="00380275" w:rsidP="00590D6F">
            <w:pPr>
              <w:pStyle w:val="ListParagraph"/>
              <w:numPr>
                <w:ilvl w:val="0"/>
                <w:numId w:val="2"/>
              </w:numPr>
              <w:rPr>
                <w:rFonts w:ascii="Times New Roman" w:hAnsi="Times New Roman" w:cs="Times New Roman"/>
                <w:sz w:val="20"/>
                <w:szCs w:val="20"/>
              </w:rPr>
            </w:pPr>
            <w:r w:rsidRPr="00865C85">
              <w:rPr>
                <w:rFonts w:ascii="Times New Roman" w:hAnsi="Times New Roman" w:cs="Times New Roman"/>
                <w:sz w:val="20"/>
                <w:szCs w:val="20"/>
              </w:rPr>
              <w:t xml:space="preserve">PWD worried about becoming a burden (Cahill 2004 -, </w:t>
            </w:r>
            <w:proofErr w:type="spellStart"/>
            <w:r w:rsidRPr="00865C85">
              <w:rPr>
                <w:rFonts w:ascii="Times New Roman" w:hAnsi="Times New Roman" w:cs="Times New Roman"/>
                <w:sz w:val="20"/>
                <w:szCs w:val="20"/>
              </w:rPr>
              <w:t>Gillies</w:t>
            </w:r>
            <w:proofErr w:type="spellEnd"/>
            <w:r w:rsidRPr="00865C85">
              <w:rPr>
                <w:rFonts w:ascii="Times New Roman" w:hAnsi="Times New Roman" w:cs="Times New Roman"/>
                <w:sz w:val="20"/>
                <w:szCs w:val="20"/>
              </w:rPr>
              <w:t xml:space="preserve"> 2000 - )</w:t>
            </w:r>
          </w:p>
          <w:p w:rsidR="00380275" w:rsidRPr="00865C85" w:rsidRDefault="00380275" w:rsidP="00590D6F">
            <w:pPr>
              <w:pStyle w:val="ListParagraph"/>
              <w:numPr>
                <w:ilvl w:val="0"/>
                <w:numId w:val="2"/>
              </w:numPr>
              <w:rPr>
                <w:rFonts w:ascii="Times New Roman" w:hAnsi="Times New Roman" w:cs="Times New Roman"/>
                <w:sz w:val="20"/>
                <w:szCs w:val="20"/>
              </w:rPr>
            </w:pPr>
            <w:r w:rsidRPr="00865C85">
              <w:rPr>
                <w:rFonts w:ascii="Times New Roman" w:hAnsi="Times New Roman" w:cs="Times New Roman"/>
                <w:sz w:val="20"/>
                <w:szCs w:val="20"/>
              </w:rPr>
              <w:t>Carers worried that if something else happened to the PWD they would not be able to cope on their own (</w:t>
            </w:r>
            <w:proofErr w:type="spellStart"/>
            <w:r w:rsidRPr="00865C85">
              <w:rPr>
                <w:rFonts w:ascii="Times New Roman" w:hAnsi="Times New Roman" w:cs="Times New Roman"/>
                <w:sz w:val="20"/>
                <w:szCs w:val="20"/>
              </w:rPr>
              <w:t>Phinney</w:t>
            </w:r>
            <w:proofErr w:type="spellEnd"/>
            <w:r w:rsidRPr="00865C85">
              <w:rPr>
                <w:rFonts w:ascii="Times New Roman" w:hAnsi="Times New Roman" w:cs="Times New Roman"/>
                <w:sz w:val="20"/>
                <w:szCs w:val="20"/>
              </w:rPr>
              <w:t xml:space="preserve"> 2006+, Livingston 2010+, Oswald 2002 -)</w:t>
            </w:r>
          </w:p>
          <w:p w:rsidR="00380275" w:rsidRPr="00865C85" w:rsidRDefault="00380275" w:rsidP="00590D6F">
            <w:pPr>
              <w:pStyle w:val="ListParagraph"/>
              <w:numPr>
                <w:ilvl w:val="0"/>
                <w:numId w:val="2"/>
              </w:numPr>
              <w:rPr>
                <w:rFonts w:ascii="Times New Roman" w:hAnsi="Times New Roman" w:cs="Times New Roman"/>
                <w:sz w:val="20"/>
                <w:szCs w:val="20"/>
              </w:rPr>
            </w:pPr>
            <w:r w:rsidRPr="00865C85">
              <w:rPr>
                <w:rFonts w:ascii="Times New Roman" w:hAnsi="Times New Roman" w:cs="Times New Roman"/>
                <w:sz w:val="20"/>
                <w:szCs w:val="20"/>
              </w:rPr>
              <w:t>People focused on day to day living however, living with uncertainties  about the future can make it difficult for PWD to maintain sense of self (</w:t>
            </w:r>
            <w:proofErr w:type="spellStart"/>
            <w:r w:rsidRPr="00865C85">
              <w:rPr>
                <w:rFonts w:ascii="Times New Roman" w:hAnsi="Times New Roman" w:cs="Times New Roman"/>
                <w:sz w:val="20"/>
                <w:szCs w:val="20"/>
              </w:rPr>
              <w:t>Duggleby</w:t>
            </w:r>
            <w:proofErr w:type="spellEnd"/>
            <w:r w:rsidRPr="00865C85">
              <w:rPr>
                <w:rFonts w:ascii="Times New Roman" w:hAnsi="Times New Roman" w:cs="Times New Roman"/>
                <w:sz w:val="20"/>
                <w:szCs w:val="20"/>
              </w:rPr>
              <w:t xml:space="preserve"> 2009+, Gilmour 2005+, </w:t>
            </w:r>
            <w:proofErr w:type="spellStart"/>
            <w:r w:rsidRPr="00865C85">
              <w:rPr>
                <w:rFonts w:ascii="Times New Roman" w:hAnsi="Times New Roman" w:cs="Times New Roman"/>
                <w:sz w:val="20"/>
                <w:szCs w:val="20"/>
              </w:rPr>
              <w:t>MacRae</w:t>
            </w:r>
            <w:proofErr w:type="spellEnd"/>
            <w:r w:rsidRPr="00865C85">
              <w:rPr>
                <w:rFonts w:ascii="Times New Roman" w:hAnsi="Times New Roman" w:cs="Times New Roman"/>
                <w:sz w:val="20"/>
                <w:szCs w:val="20"/>
              </w:rPr>
              <w:t xml:space="preserve"> 2010 -, </w:t>
            </w:r>
            <w:proofErr w:type="spellStart"/>
            <w:r w:rsidRPr="00865C85">
              <w:rPr>
                <w:rFonts w:ascii="Times New Roman" w:hAnsi="Times New Roman" w:cs="Times New Roman"/>
                <w:sz w:val="20"/>
                <w:szCs w:val="20"/>
              </w:rPr>
              <w:t>Mok</w:t>
            </w:r>
            <w:proofErr w:type="spellEnd"/>
            <w:r w:rsidRPr="00865C85">
              <w:rPr>
                <w:rFonts w:ascii="Times New Roman" w:hAnsi="Times New Roman" w:cs="Times New Roman"/>
                <w:sz w:val="20"/>
                <w:szCs w:val="20"/>
              </w:rPr>
              <w:t xml:space="preserve"> 2007+, </w:t>
            </w:r>
            <w:proofErr w:type="spellStart"/>
            <w:r w:rsidRPr="00865C85">
              <w:rPr>
                <w:rFonts w:ascii="Times New Roman" w:hAnsi="Times New Roman" w:cs="Times New Roman"/>
                <w:sz w:val="20"/>
                <w:szCs w:val="20"/>
              </w:rPr>
              <w:t>Manthorpe</w:t>
            </w:r>
            <w:proofErr w:type="spellEnd"/>
            <w:r w:rsidRPr="00865C85">
              <w:rPr>
                <w:rFonts w:ascii="Times New Roman" w:hAnsi="Times New Roman" w:cs="Times New Roman"/>
                <w:sz w:val="20"/>
                <w:szCs w:val="20"/>
              </w:rPr>
              <w:t xml:space="preserve"> 2011+)</w:t>
            </w:r>
          </w:p>
          <w:p w:rsidR="00380275" w:rsidRPr="00865C85" w:rsidRDefault="00380275" w:rsidP="00590D6F">
            <w:pPr>
              <w:pStyle w:val="ListParagraph"/>
              <w:numPr>
                <w:ilvl w:val="0"/>
                <w:numId w:val="2"/>
              </w:numPr>
              <w:rPr>
                <w:rFonts w:ascii="Times New Roman" w:hAnsi="Times New Roman" w:cs="Times New Roman"/>
                <w:sz w:val="20"/>
                <w:szCs w:val="20"/>
              </w:rPr>
            </w:pPr>
            <w:r w:rsidRPr="00865C85">
              <w:rPr>
                <w:rFonts w:ascii="Times New Roman" w:hAnsi="Times New Roman" w:cs="Times New Roman"/>
                <w:sz w:val="20"/>
                <w:szCs w:val="20"/>
              </w:rPr>
              <w:t>Hopes for the future were not to see their loved ones' condition get worse and to hope for results from the medication (</w:t>
            </w:r>
            <w:proofErr w:type="spellStart"/>
            <w:r w:rsidRPr="00865C85">
              <w:rPr>
                <w:rFonts w:ascii="Times New Roman" w:hAnsi="Times New Roman" w:cs="Times New Roman"/>
                <w:sz w:val="20"/>
                <w:szCs w:val="20"/>
              </w:rPr>
              <w:t>Vellone</w:t>
            </w:r>
            <w:proofErr w:type="spellEnd"/>
            <w:r w:rsidRPr="00865C85">
              <w:rPr>
                <w:rFonts w:ascii="Times New Roman" w:hAnsi="Times New Roman" w:cs="Times New Roman"/>
                <w:sz w:val="20"/>
                <w:szCs w:val="20"/>
              </w:rPr>
              <w:t xml:space="preserve"> 2002 -)</w:t>
            </w:r>
          </w:p>
          <w:p w:rsidR="00380275" w:rsidRPr="00865C85" w:rsidRDefault="00380275" w:rsidP="00590D6F">
            <w:pPr>
              <w:pStyle w:val="ListParagraph"/>
              <w:numPr>
                <w:ilvl w:val="0"/>
                <w:numId w:val="2"/>
              </w:numPr>
              <w:rPr>
                <w:rFonts w:ascii="Times New Roman" w:hAnsi="Times New Roman" w:cs="Times New Roman"/>
                <w:sz w:val="20"/>
                <w:szCs w:val="20"/>
              </w:rPr>
            </w:pPr>
            <w:r w:rsidRPr="00865C85">
              <w:rPr>
                <w:rFonts w:ascii="Times New Roman" w:hAnsi="Times New Roman" w:cs="Times New Roman"/>
                <w:sz w:val="20"/>
                <w:szCs w:val="20"/>
              </w:rPr>
              <w:t>PWMCI- ambiguity about the future prevents people from adjusting to their loss (</w:t>
            </w:r>
            <w:proofErr w:type="spellStart"/>
            <w:r w:rsidRPr="00865C85">
              <w:rPr>
                <w:rFonts w:ascii="Times New Roman" w:hAnsi="Times New Roman" w:cs="Times New Roman"/>
                <w:sz w:val="20"/>
                <w:szCs w:val="20"/>
              </w:rPr>
              <w:t>Blieszner</w:t>
            </w:r>
            <w:proofErr w:type="spellEnd"/>
            <w:r w:rsidRPr="00865C85">
              <w:rPr>
                <w:rFonts w:ascii="Times New Roman" w:hAnsi="Times New Roman" w:cs="Times New Roman"/>
                <w:sz w:val="20"/>
                <w:szCs w:val="20"/>
              </w:rPr>
              <w:t xml:space="preserve"> 2007+)</w:t>
            </w:r>
          </w:p>
          <w:p w:rsidR="00380275" w:rsidRPr="00865C85" w:rsidRDefault="00380275" w:rsidP="00590D6F">
            <w:pPr>
              <w:pStyle w:val="ListParagraph"/>
              <w:numPr>
                <w:ilvl w:val="0"/>
                <w:numId w:val="2"/>
              </w:numPr>
              <w:rPr>
                <w:rFonts w:ascii="Times New Roman" w:hAnsi="Times New Roman" w:cs="Times New Roman"/>
                <w:sz w:val="20"/>
                <w:szCs w:val="20"/>
              </w:rPr>
            </w:pPr>
            <w:r w:rsidRPr="00865C85">
              <w:rPr>
                <w:rFonts w:ascii="Times New Roman" w:hAnsi="Times New Roman" w:cs="Times New Roman"/>
                <w:sz w:val="20"/>
                <w:szCs w:val="20"/>
              </w:rPr>
              <w:t>Fear that likely to face battle with services (</w:t>
            </w:r>
            <w:proofErr w:type="spellStart"/>
            <w:r w:rsidRPr="00865C85">
              <w:rPr>
                <w:rFonts w:ascii="Times New Roman" w:hAnsi="Times New Roman" w:cs="Times New Roman"/>
                <w:sz w:val="20"/>
                <w:szCs w:val="20"/>
              </w:rPr>
              <w:t>Manthorpe</w:t>
            </w:r>
            <w:proofErr w:type="spellEnd"/>
            <w:r w:rsidRPr="00865C85">
              <w:rPr>
                <w:rFonts w:ascii="Times New Roman" w:hAnsi="Times New Roman" w:cs="Times New Roman"/>
                <w:sz w:val="20"/>
                <w:szCs w:val="20"/>
              </w:rPr>
              <w:t xml:space="preserve"> 2011+)</w:t>
            </w:r>
          </w:p>
          <w:p w:rsidR="00380275" w:rsidRPr="00865C85" w:rsidRDefault="00380275" w:rsidP="00590D6F">
            <w:pPr>
              <w:pStyle w:val="ListParagraph"/>
              <w:numPr>
                <w:ilvl w:val="0"/>
                <w:numId w:val="2"/>
              </w:numPr>
              <w:rPr>
                <w:rFonts w:ascii="Times New Roman" w:hAnsi="Times New Roman" w:cs="Times New Roman"/>
                <w:sz w:val="20"/>
                <w:szCs w:val="20"/>
              </w:rPr>
            </w:pPr>
            <w:r w:rsidRPr="00865C85">
              <w:rPr>
                <w:rFonts w:ascii="Times New Roman" w:hAnsi="Times New Roman" w:cs="Times New Roman"/>
                <w:sz w:val="20"/>
                <w:szCs w:val="20"/>
              </w:rPr>
              <w:t>Fear of future and ability to cope without more intensive care (</w:t>
            </w:r>
            <w:proofErr w:type="spellStart"/>
            <w:r w:rsidRPr="00865C85">
              <w:rPr>
                <w:rFonts w:ascii="Times New Roman" w:hAnsi="Times New Roman" w:cs="Times New Roman"/>
                <w:sz w:val="20"/>
                <w:szCs w:val="20"/>
              </w:rPr>
              <w:t>Phinney</w:t>
            </w:r>
            <w:proofErr w:type="spellEnd"/>
            <w:r w:rsidRPr="00865C85">
              <w:rPr>
                <w:rFonts w:ascii="Times New Roman" w:hAnsi="Times New Roman" w:cs="Times New Roman"/>
                <w:sz w:val="20"/>
                <w:szCs w:val="20"/>
              </w:rPr>
              <w:t xml:space="preserve"> , 2006), fear of future (Gilmour 2005+, </w:t>
            </w:r>
            <w:proofErr w:type="spellStart"/>
            <w:r w:rsidRPr="00865C85">
              <w:rPr>
                <w:rFonts w:ascii="Times New Roman" w:hAnsi="Times New Roman" w:cs="Times New Roman"/>
                <w:sz w:val="20"/>
                <w:szCs w:val="20"/>
              </w:rPr>
              <w:t>MacQuarrie</w:t>
            </w:r>
            <w:proofErr w:type="spellEnd"/>
            <w:r w:rsidRPr="00865C85">
              <w:rPr>
                <w:rFonts w:ascii="Times New Roman" w:hAnsi="Times New Roman" w:cs="Times New Roman"/>
                <w:sz w:val="20"/>
                <w:szCs w:val="20"/>
              </w:rPr>
              <w:t xml:space="preserve"> 2005+, Hutchinson 1997-, Ostwald 2002-, Fear &amp; frustration (Adams 2006~, </w:t>
            </w:r>
            <w:proofErr w:type="spellStart"/>
            <w:r w:rsidRPr="00865C85">
              <w:rPr>
                <w:rFonts w:ascii="Times New Roman" w:hAnsi="Times New Roman" w:cs="Times New Roman"/>
                <w:sz w:val="20"/>
                <w:szCs w:val="20"/>
              </w:rPr>
              <w:t>Holst</w:t>
            </w:r>
            <w:proofErr w:type="spellEnd"/>
            <w:r w:rsidRPr="00865C85">
              <w:rPr>
                <w:rFonts w:ascii="Times New Roman" w:hAnsi="Times New Roman" w:cs="Times New Roman"/>
                <w:sz w:val="20"/>
                <w:szCs w:val="20"/>
              </w:rPr>
              <w:t xml:space="preserve"> 2003-)</w:t>
            </w:r>
          </w:p>
          <w:p w:rsidR="00BC000E" w:rsidRDefault="00BC000E" w:rsidP="00BC000E">
            <w:pPr>
              <w:pStyle w:val="ListParagraph"/>
              <w:numPr>
                <w:ilvl w:val="0"/>
                <w:numId w:val="18"/>
              </w:numPr>
              <w:rPr>
                <w:rFonts w:ascii="Times New Roman" w:hAnsi="Times New Roman" w:cs="Times New Roman"/>
                <w:sz w:val="20"/>
                <w:szCs w:val="20"/>
              </w:rPr>
            </w:pPr>
            <w:r w:rsidRPr="00865C85">
              <w:rPr>
                <w:rFonts w:ascii="Times New Roman" w:hAnsi="Times New Roman" w:cs="Times New Roman"/>
                <w:sz w:val="20"/>
                <w:szCs w:val="20"/>
              </w:rPr>
              <w:t>PWD aware of carer's constant worry &amp; vigilance for signs of deterioration (</w:t>
            </w:r>
            <w:proofErr w:type="spellStart"/>
            <w:r w:rsidRPr="00865C85">
              <w:rPr>
                <w:rFonts w:ascii="Times New Roman" w:hAnsi="Times New Roman" w:cs="Times New Roman"/>
                <w:sz w:val="20"/>
                <w:szCs w:val="20"/>
              </w:rPr>
              <w:t>Monzin</w:t>
            </w:r>
            <w:proofErr w:type="spellEnd"/>
            <w:r w:rsidRPr="00865C85">
              <w:rPr>
                <w:rFonts w:ascii="Times New Roman" w:hAnsi="Times New Roman" w:cs="Times New Roman"/>
                <w:sz w:val="20"/>
                <w:szCs w:val="20"/>
              </w:rPr>
              <w:t>-Cook 2006, Robinson 2005)</w:t>
            </w:r>
          </w:p>
          <w:p w:rsidR="00F75FB2" w:rsidRPr="00865C85" w:rsidRDefault="00F75FB2" w:rsidP="00BC000E">
            <w:pPr>
              <w:pStyle w:val="ListParagraph"/>
              <w:numPr>
                <w:ilvl w:val="0"/>
                <w:numId w:val="18"/>
              </w:numPr>
              <w:rPr>
                <w:rFonts w:ascii="Times New Roman" w:hAnsi="Times New Roman" w:cs="Times New Roman"/>
                <w:sz w:val="20"/>
                <w:szCs w:val="20"/>
              </w:rPr>
            </w:pPr>
            <w:r w:rsidRPr="00865C85">
              <w:rPr>
                <w:rFonts w:ascii="Times New Roman" w:hAnsi="Times New Roman" w:cs="Times New Roman"/>
                <w:sz w:val="20"/>
                <w:szCs w:val="20"/>
              </w:rPr>
              <w:t>Carers are motivated to continue in their role, but may lose a sense of hope for improvement in circumstances (</w:t>
            </w:r>
            <w:proofErr w:type="spellStart"/>
            <w:r w:rsidRPr="00865C85">
              <w:rPr>
                <w:rFonts w:ascii="Times New Roman" w:hAnsi="Times New Roman" w:cs="Times New Roman"/>
                <w:sz w:val="20"/>
                <w:szCs w:val="20"/>
              </w:rPr>
              <w:t>Duggleby</w:t>
            </w:r>
            <w:proofErr w:type="spellEnd"/>
            <w:r w:rsidRPr="00865C85">
              <w:rPr>
                <w:rFonts w:ascii="Times New Roman" w:hAnsi="Times New Roman" w:cs="Times New Roman"/>
                <w:sz w:val="20"/>
                <w:szCs w:val="20"/>
              </w:rPr>
              <w:t xml:space="preserve"> 2009+)</w:t>
            </w:r>
          </w:p>
          <w:p w:rsidR="00380275" w:rsidRPr="009A520D" w:rsidRDefault="00380275" w:rsidP="009A520D">
            <w:pPr>
              <w:rPr>
                <w:rFonts w:ascii="Times New Roman" w:hAnsi="Times New Roman" w:cs="Times New Roman"/>
                <w:sz w:val="20"/>
                <w:szCs w:val="20"/>
              </w:rPr>
            </w:pPr>
          </w:p>
        </w:tc>
      </w:tr>
      <w:tr w:rsidR="00380275" w:rsidRPr="00865C85" w:rsidTr="00380275">
        <w:tc>
          <w:tcPr>
            <w:tcW w:w="1809" w:type="dxa"/>
          </w:tcPr>
          <w:p w:rsidR="00380275" w:rsidRPr="00865C85" w:rsidRDefault="00380275" w:rsidP="001E17A7">
            <w:pPr>
              <w:rPr>
                <w:rFonts w:ascii="Times New Roman" w:hAnsi="Times New Roman" w:cs="Times New Roman"/>
                <w:b/>
                <w:sz w:val="20"/>
                <w:szCs w:val="20"/>
              </w:rPr>
            </w:pPr>
            <w:r w:rsidRPr="00865C85">
              <w:rPr>
                <w:rFonts w:ascii="Times New Roman" w:hAnsi="Times New Roman" w:cs="Times New Roman"/>
                <w:b/>
                <w:sz w:val="20"/>
                <w:szCs w:val="20"/>
              </w:rPr>
              <w:t xml:space="preserve">Usefulness or </w:t>
            </w:r>
            <w:r w:rsidRPr="00865C85">
              <w:rPr>
                <w:rFonts w:ascii="Times New Roman" w:hAnsi="Times New Roman" w:cs="Times New Roman"/>
                <w:b/>
                <w:sz w:val="20"/>
                <w:szCs w:val="20"/>
              </w:rPr>
              <w:lastRenderedPageBreak/>
              <w:t>harmfulness of knowledge</w:t>
            </w:r>
          </w:p>
        </w:tc>
        <w:tc>
          <w:tcPr>
            <w:tcW w:w="12333" w:type="dxa"/>
          </w:tcPr>
          <w:p w:rsidR="00380275" w:rsidRPr="00865C85" w:rsidRDefault="00380275" w:rsidP="00590D6F">
            <w:pPr>
              <w:pStyle w:val="NoSpacing"/>
              <w:numPr>
                <w:ilvl w:val="0"/>
                <w:numId w:val="3"/>
              </w:numPr>
              <w:rPr>
                <w:rFonts w:ascii="Times New Roman" w:hAnsi="Times New Roman" w:cs="Times New Roman"/>
                <w:sz w:val="20"/>
                <w:szCs w:val="20"/>
              </w:rPr>
            </w:pPr>
            <w:r w:rsidRPr="00865C85">
              <w:rPr>
                <w:rFonts w:ascii="Times New Roman" w:hAnsi="Times New Roman" w:cs="Times New Roman"/>
                <w:sz w:val="20"/>
                <w:szCs w:val="20"/>
              </w:rPr>
              <w:lastRenderedPageBreak/>
              <w:t>Knowledge could be a burden for a carer (</w:t>
            </w:r>
            <w:proofErr w:type="spellStart"/>
            <w:r w:rsidRPr="00865C85">
              <w:rPr>
                <w:rFonts w:ascii="Times New Roman" w:hAnsi="Times New Roman" w:cs="Times New Roman"/>
                <w:sz w:val="20"/>
                <w:szCs w:val="20"/>
              </w:rPr>
              <w:t>Byszewski</w:t>
            </w:r>
            <w:proofErr w:type="spellEnd"/>
            <w:r w:rsidRPr="00865C85">
              <w:rPr>
                <w:rFonts w:ascii="Times New Roman" w:hAnsi="Times New Roman" w:cs="Times New Roman"/>
                <w:sz w:val="20"/>
                <w:szCs w:val="20"/>
              </w:rPr>
              <w:t xml:space="preserve"> 2007+)</w:t>
            </w:r>
          </w:p>
          <w:p w:rsidR="007141AE" w:rsidRPr="00865C85" w:rsidRDefault="007141AE" w:rsidP="007141AE">
            <w:pPr>
              <w:pStyle w:val="ListParagraph"/>
              <w:numPr>
                <w:ilvl w:val="0"/>
                <w:numId w:val="2"/>
              </w:numPr>
              <w:rPr>
                <w:rFonts w:ascii="Times New Roman" w:hAnsi="Times New Roman" w:cs="Times New Roman"/>
                <w:sz w:val="20"/>
                <w:szCs w:val="20"/>
              </w:rPr>
            </w:pPr>
            <w:r w:rsidRPr="00865C85">
              <w:rPr>
                <w:rFonts w:ascii="Times New Roman" w:hAnsi="Times New Roman" w:cs="Times New Roman"/>
                <w:sz w:val="20"/>
                <w:szCs w:val="20"/>
              </w:rPr>
              <w:lastRenderedPageBreak/>
              <w:t xml:space="preserve">Split between carers who actively seeking information and those who did not want to face the future (Adams 2006~, </w:t>
            </w:r>
            <w:r w:rsidRPr="00865C85">
              <w:rPr>
                <w:rFonts w:ascii="Times New Roman" w:hAnsi="Times New Roman" w:cs="Times New Roman"/>
                <w:i/>
                <w:sz w:val="20"/>
                <w:szCs w:val="20"/>
              </w:rPr>
              <w:t>Fear of future-</w:t>
            </w:r>
            <w:r w:rsidRPr="00865C85">
              <w:rPr>
                <w:rFonts w:ascii="Times New Roman" w:hAnsi="Times New Roman" w:cs="Times New Roman"/>
                <w:sz w:val="20"/>
                <w:szCs w:val="20"/>
              </w:rPr>
              <w:t xml:space="preserve"> </w:t>
            </w:r>
            <w:proofErr w:type="spellStart"/>
            <w:r w:rsidRPr="00865C85">
              <w:rPr>
                <w:rFonts w:ascii="Times New Roman" w:hAnsi="Times New Roman" w:cs="Times New Roman"/>
                <w:sz w:val="20"/>
                <w:szCs w:val="20"/>
              </w:rPr>
              <w:t>MacQuarrie</w:t>
            </w:r>
            <w:proofErr w:type="spellEnd"/>
            <w:r w:rsidRPr="00865C85">
              <w:rPr>
                <w:rFonts w:ascii="Times New Roman" w:hAnsi="Times New Roman" w:cs="Times New Roman"/>
                <w:sz w:val="20"/>
                <w:szCs w:val="20"/>
              </w:rPr>
              <w:t xml:space="preserve"> 2005+, Gilmour 2005+)</w:t>
            </w:r>
          </w:p>
          <w:p w:rsidR="00380275" w:rsidRPr="00865C85" w:rsidRDefault="00380275" w:rsidP="00A41179">
            <w:pPr>
              <w:pStyle w:val="ListParagraph"/>
              <w:numPr>
                <w:ilvl w:val="0"/>
                <w:numId w:val="3"/>
              </w:numPr>
              <w:rPr>
                <w:rFonts w:ascii="Times New Roman" w:hAnsi="Times New Roman" w:cs="Times New Roman"/>
                <w:sz w:val="20"/>
                <w:szCs w:val="20"/>
              </w:rPr>
            </w:pPr>
            <w:r w:rsidRPr="00865C85">
              <w:rPr>
                <w:rFonts w:ascii="Times New Roman" w:hAnsi="Times New Roman" w:cs="Times New Roman"/>
                <w:sz w:val="20"/>
                <w:szCs w:val="20"/>
              </w:rPr>
              <w:t xml:space="preserve">PWD experience confusion about symptoms (sometimes described as denial)( </w:t>
            </w:r>
            <w:proofErr w:type="spellStart"/>
            <w:r w:rsidRPr="00865C85">
              <w:rPr>
                <w:rFonts w:ascii="Times New Roman" w:hAnsi="Times New Roman" w:cs="Times New Roman"/>
                <w:sz w:val="20"/>
                <w:szCs w:val="20"/>
              </w:rPr>
              <w:t>Pollitt</w:t>
            </w:r>
            <w:proofErr w:type="spellEnd"/>
            <w:r w:rsidRPr="00865C85">
              <w:rPr>
                <w:rFonts w:ascii="Times New Roman" w:hAnsi="Times New Roman" w:cs="Times New Roman"/>
                <w:sz w:val="20"/>
                <w:szCs w:val="20"/>
              </w:rPr>
              <w:t xml:space="preserve"> 1989-,Corner 2006-)</w:t>
            </w:r>
          </w:p>
          <w:p w:rsidR="00380275" w:rsidRPr="00865C85" w:rsidRDefault="00380275" w:rsidP="00A41179">
            <w:pPr>
              <w:pStyle w:val="ListParagraph"/>
              <w:numPr>
                <w:ilvl w:val="0"/>
                <w:numId w:val="3"/>
              </w:numPr>
              <w:rPr>
                <w:rFonts w:ascii="Times New Roman" w:hAnsi="Times New Roman" w:cs="Times New Roman"/>
                <w:sz w:val="20"/>
                <w:szCs w:val="20"/>
              </w:rPr>
            </w:pPr>
            <w:r w:rsidRPr="00865C85">
              <w:rPr>
                <w:rFonts w:ascii="Times New Roman" w:hAnsi="Times New Roman" w:cs="Times New Roman"/>
                <w:sz w:val="20"/>
                <w:szCs w:val="20"/>
              </w:rPr>
              <w:t>Lack of understanding of problems associated with dementia (</w:t>
            </w:r>
            <w:proofErr w:type="spellStart"/>
            <w:r w:rsidRPr="00865C85">
              <w:rPr>
                <w:rFonts w:ascii="Times New Roman" w:hAnsi="Times New Roman" w:cs="Times New Roman"/>
                <w:sz w:val="20"/>
                <w:szCs w:val="20"/>
              </w:rPr>
              <w:t>Juttlla</w:t>
            </w:r>
            <w:proofErr w:type="spellEnd"/>
            <w:r w:rsidRPr="00865C85">
              <w:rPr>
                <w:rFonts w:ascii="Times New Roman" w:hAnsi="Times New Roman" w:cs="Times New Roman"/>
                <w:sz w:val="20"/>
                <w:szCs w:val="20"/>
              </w:rPr>
              <w:t xml:space="preserve"> 2007-),  unreceptive to further information (</w:t>
            </w:r>
            <w:proofErr w:type="spellStart"/>
            <w:r w:rsidRPr="00865C85">
              <w:rPr>
                <w:rFonts w:ascii="Times New Roman" w:hAnsi="Times New Roman" w:cs="Times New Roman"/>
                <w:sz w:val="20"/>
                <w:szCs w:val="20"/>
              </w:rPr>
              <w:t>Keady</w:t>
            </w:r>
            <w:proofErr w:type="spellEnd"/>
            <w:r w:rsidRPr="00865C85">
              <w:rPr>
                <w:rFonts w:ascii="Times New Roman" w:hAnsi="Times New Roman" w:cs="Times New Roman"/>
                <w:sz w:val="20"/>
                <w:szCs w:val="20"/>
              </w:rPr>
              <w:t xml:space="preserve"> 1999~)</w:t>
            </w:r>
          </w:p>
          <w:p w:rsidR="00380275" w:rsidRPr="00865C85" w:rsidRDefault="00380275" w:rsidP="00A41179">
            <w:pPr>
              <w:pStyle w:val="ListParagraph"/>
              <w:numPr>
                <w:ilvl w:val="0"/>
                <w:numId w:val="3"/>
              </w:numPr>
              <w:rPr>
                <w:rFonts w:ascii="Times New Roman" w:hAnsi="Times New Roman" w:cs="Times New Roman"/>
                <w:sz w:val="20"/>
                <w:szCs w:val="20"/>
              </w:rPr>
            </w:pPr>
            <w:r w:rsidRPr="00865C85">
              <w:rPr>
                <w:rFonts w:ascii="Times New Roman" w:hAnsi="Times New Roman" w:cs="Times New Roman"/>
                <w:sz w:val="20"/>
                <w:szCs w:val="20"/>
              </w:rPr>
              <w:t>Alternative Cultural /religious explanations (</w:t>
            </w:r>
            <w:proofErr w:type="spellStart"/>
            <w:r w:rsidRPr="00865C85">
              <w:rPr>
                <w:rFonts w:ascii="Times New Roman" w:hAnsi="Times New Roman" w:cs="Times New Roman"/>
                <w:sz w:val="20"/>
                <w:szCs w:val="20"/>
              </w:rPr>
              <w:t>Seabrooke</w:t>
            </w:r>
            <w:proofErr w:type="spellEnd"/>
            <w:r w:rsidRPr="00865C85">
              <w:rPr>
                <w:rFonts w:ascii="Times New Roman" w:hAnsi="Times New Roman" w:cs="Times New Roman"/>
                <w:sz w:val="20"/>
                <w:szCs w:val="20"/>
              </w:rPr>
              <w:t xml:space="preserve"> 2004~)</w:t>
            </w:r>
          </w:p>
          <w:p w:rsidR="00380275" w:rsidRPr="00865C85" w:rsidRDefault="00380275" w:rsidP="00A41179">
            <w:pPr>
              <w:pStyle w:val="ListParagraph"/>
              <w:numPr>
                <w:ilvl w:val="0"/>
                <w:numId w:val="3"/>
              </w:numPr>
              <w:rPr>
                <w:rFonts w:ascii="Times New Roman" w:hAnsi="Times New Roman" w:cs="Times New Roman"/>
                <w:sz w:val="20"/>
                <w:szCs w:val="20"/>
              </w:rPr>
            </w:pPr>
            <w:r w:rsidRPr="00865C85">
              <w:rPr>
                <w:rFonts w:ascii="Times New Roman" w:hAnsi="Times New Roman" w:cs="Times New Roman"/>
                <w:sz w:val="20"/>
                <w:szCs w:val="20"/>
              </w:rPr>
              <w:t>PWD reluctant to disclose their diagnosis due to their continued perception of the term AD and what they thought it would mean to others- misconceptions were felt to be prevalent (Langdon 2007-)</w:t>
            </w:r>
          </w:p>
          <w:p w:rsidR="00380275" w:rsidRPr="00865C85" w:rsidRDefault="00380275" w:rsidP="00A41179">
            <w:pPr>
              <w:pStyle w:val="ListParagraph"/>
              <w:numPr>
                <w:ilvl w:val="0"/>
                <w:numId w:val="3"/>
              </w:numPr>
              <w:rPr>
                <w:rFonts w:ascii="Times New Roman" w:hAnsi="Times New Roman" w:cs="Times New Roman"/>
                <w:sz w:val="20"/>
                <w:szCs w:val="20"/>
              </w:rPr>
            </w:pPr>
            <w:r w:rsidRPr="00865C85">
              <w:rPr>
                <w:rFonts w:ascii="Times New Roman" w:hAnsi="Times New Roman" w:cs="Times New Roman"/>
                <w:sz w:val="20"/>
                <w:szCs w:val="20"/>
              </w:rPr>
              <w:t>Timing of information important (</w:t>
            </w:r>
            <w:proofErr w:type="spellStart"/>
            <w:r w:rsidRPr="00865C85">
              <w:rPr>
                <w:rFonts w:ascii="Times New Roman" w:hAnsi="Times New Roman" w:cs="Times New Roman"/>
                <w:sz w:val="20"/>
                <w:szCs w:val="20"/>
              </w:rPr>
              <w:t>Manthorpe</w:t>
            </w:r>
            <w:proofErr w:type="spellEnd"/>
            <w:r w:rsidRPr="00865C85">
              <w:rPr>
                <w:rFonts w:ascii="Times New Roman" w:hAnsi="Times New Roman" w:cs="Times New Roman"/>
                <w:sz w:val="20"/>
                <w:szCs w:val="20"/>
              </w:rPr>
              <w:t xml:space="preserve"> 2011+),  may be overwhelmed by information in early stages</w:t>
            </w:r>
          </w:p>
          <w:p w:rsidR="00380275" w:rsidRPr="00865C85" w:rsidRDefault="00380275" w:rsidP="00A41179">
            <w:pPr>
              <w:pStyle w:val="ListParagraph"/>
              <w:numPr>
                <w:ilvl w:val="0"/>
                <w:numId w:val="3"/>
              </w:numPr>
              <w:rPr>
                <w:rFonts w:ascii="Times New Roman" w:hAnsi="Times New Roman" w:cs="Times New Roman"/>
                <w:sz w:val="20"/>
                <w:szCs w:val="20"/>
              </w:rPr>
            </w:pPr>
            <w:r w:rsidRPr="00865C85">
              <w:rPr>
                <w:rFonts w:ascii="Times New Roman" w:hAnsi="Times New Roman" w:cs="Times New Roman"/>
                <w:sz w:val="20"/>
                <w:szCs w:val="20"/>
              </w:rPr>
              <w:t>Learning about dementia could help people to cope (</w:t>
            </w:r>
            <w:proofErr w:type="spellStart"/>
            <w:r w:rsidRPr="00865C85">
              <w:rPr>
                <w:rFonts w:ascii="Times New Roman" w:hAnsi="Times New Roman" w:cs="Times New Roman"/>
                <w:sz w:val="20"/>
                <w:szCs w:val="20"/>
              </w:rPr>
              <w:t>MacQuarrie</w:t>
            </w:r>
            <w:proofErr w:type="spellEnd"/>
            <w:r w:rsidRPr="00865C85">
              <w:rPr>
                <w:rFonts w:ascii="Times New Roman" w:hAnsi="Times New Roman" w:cs="Times New Roman"/>
                <w:sz w:val="20"/>
                <w:szCs w:val="20"/>
              </w:rPr>
              <w:t xml:space="preserve"> 2005+)</w:t>
            </w:r>
          </w:p>
          <w:p w:rsidR="00380275" w:rsidRPr="00865C85" w:rsidRDefault="00380275" w:rsidP="00590D6F">
            <w:pPr>
              <w:pStyle w:val="NoSpacing"/>
              <w:numPr>
                <w:ilvl w:val="0"/>
                <w:numId w:val="3"/>
              </w:numPr>
              <w:rPr>
                <w:rFonts w:ascii="Times New Roman" w:hAnsi="Times New Roman" w:cs="Times New Roman"/>
                <w:sz w:val="20"/>
                <w:szCs w:val="20"/>
              </w:rPr>
            </w:pPr>
            <w:r w:rsidRPr="00865C85">
              <w:rPr>
                <w:rFonts w:ascii="Times New Roman" w:hAnsi="Times New Roman" w:cs="Times New Roman"/>
                <w:sz w:val="20"/>
                <w:szCs w:val="20"/>
              </w:rPr>
              <w:t>Perceived dementia and AD in terms of extreme scenarios (</w:t>
            </w:r>
            <w:proofErr w:type="spellStart"/>
            <w:r w:rsidRPr="00865C85">
              <w:rPr>
                <w:rFonts w:ascii="Times New Roman" w:hAnsi="Times New Roman" w:cs="Times New Roman"/>
                <w:sz w:val="20"/>
                <w:szCs w:val="20"/>
              </w:rPr>
              <w:t>Manthorpe</w:t>
            </w:r>
            <w:proofErr w:type="spellEnd"/>
            <w:r w:rsidRPr="00865C85">
              <w:rPr>
                <w:rFonts w:ascii="Times New Roman" w:hAnsi="Times New Roman" w:cs="Times New Roman"/>
                <w:sz w:val="20"/>
                <w:szCs w:val="20"/>
              </w:rPr>
              <w:t xml:space="preserve"> 2011+)</w:t>
            </w:r>
          </w:p>
          <w:p w:rsidR="007141AE" w:rsidRPr="00865C85" w:rsidRDefault="007141AE" w:rsidP="007141AE">
            <w:pPr>
              <w:pStyle w:val="ListParagraph"/>
              <w:numPr>
                <w:ilvl w:val="0"/>
                <w:numId w:val="3"/>
              </w:numPr>
              <w:rPr>
                <w:rFonts w:ascii="Times New Roman" w:hAnsi="Times New Roman" w:cs="Times New Roman"/>
                <w:sz w:val="20"/>
                <w:szCs w:val="20"/>
              </w:rPr>
            </w:pPr>
            <w:r w:rsidRPr="00865C85">
              <w:rPr>
                <w:rFonts w:ascii="Times New Roman" w:hAnsi="Times New Roman" w:cs="Times New Roman"/>
                <w:sz w:val="20"/>
                <w:szCs w:val="20"/>
              </w:rPr>
              <w:t xml:space="preserve">Carers &amp; PWD could continue to consider memory loss as insignificant after diagnosis (Corner 2006-, Moreland 2007, </w:t>
            </w:r>
            <w:proofErr w:type="spellStart"/>
            <w:r w:rsidRPr="00865C85">
              <w:rPr>
                <w:rFonts w:ascii="Times New Roman" w:hAnsi="Times New Roman" w:cs="Times New Roman"/>
                <w:sz w:val="20"/>
                <w:szCs w:val="20"/>
              </w:rPr>
              <w:t>Shaji</w:t>
            </w:r>
            <w:proofErr w:type="spellEnd"/>
            <w:r w:rsidRPr="00865C85">
              <w:rPr>
                <w:rFonts w:ascii="Times New Roman" w:hAnsi="Times New Roman" w:cs="Times New Roman"/>
                <w:sz w:val="20"/>
                <w:szCs w:val="20"/>
              </w:rPr>
              <w:t xml:space="preserve"> 2003~, </w:t>
            </w:r>
            <w:proofErr w:type="spellStart"/>
            <w:r w:rsidRPr="00865C85">
              <w:rPr>
                <w:rFonts w:ascii="Times New Roman" w:hAnsi="Times New Roman" w:cs="Times New Roman"/>
                <w:sz w:val="20"/>
                <w:szCs w:val="20"/>
              </w:rPr>
              <w:t>Manthorpe</w:t>
            </w:r>
            <w:proofErr w:type="spellEnd"/>
            <w:r w:rsidRPr="00865C85">
              <w:rPr>
                <w:rFonts w:ascii="Times New Roman" w:hAnsi="Times New Roman" w:cs="Times New Roman"/>
                <w:sz w:val="20"/>
                <w:szCs w:val="20"/>
              </w:rPr>
              <w:t xml:space="preserve"> 2011, Pearce 2002)</w:t>
            </w:r>
          </w:p>
        </w:tc>
      </w:tr>
      <w:tr w:rsidR="00380275" w:rsidRPr="00865C85" w:rsidTr="00380275">
        <w:tc>
          <w:tcPr>
            <w:tcW w:w="14142" w:type="dxa"/>
            <w:gridSpan w:val="2"/>
          </w:tcPr>
          <w:p w:rsidR="00380275" w:rsidRPr="00865C85" w:rsidRDefault="00380275" w:rsidP="001E17A7">
            <w:pPr>
              <w:jc w:val="center"/>
              <w:rPr>
                <w:rFonts w:ascii="Times New Roman" w:hAnsi="Times New Roman" w:cs="Times New Roman"/>
                <w:b/>
                <w:sz w:val="24"/>
                <w:szCs w:val="24"/>
              </w:rPr>
            </w:pPr>
            <w:r w:rsidRPr="00865C85">
              <w:rPr>
                <w:rFonts w:ascii="Times New Roman" w:hAnsi="Times New Roman" w:cs="Times New Roman"/>
                <w:b/>
                <w:sz w:val="24"/>
                <w:szCs w:val="24"/>
              </w:rPr>
              <w:lastRenderedPageBreak/>
              <w:t>Theme 3: living with dementia</w:t>
            </w:r>
          </w:p>
          <w:p w:rsidR="00380275" w:rsidRPr="00865C85" w:rsidRDefault="00380275" w:rsidP="001E17A7">
            <w:pPr>
              <w:jc w:val="center"/>
              <w:rPr>
                <w:rFonts w:ascii="Times New Roman" w:hAnsi="Times New Roman" w:cs="Times New Roman"/>
                <w:b/>
                <w:sz w:val="20"/>
                <w:szCs w:val="20"/>
              </w:rPr>
            </w:pPr>
          </w:p>
        </w:tc>
      </w:tr>
      <w:tr w:rsidR="00380275" w:rsidRPr="00865C85" w:rsidTr="00380275">
        <w:tc>
          <w:tcPr>
            <w:tcW w:w="1809" w:type="dxa"/>
          </w:tcPr>
          <w:p w:rsidR="00380275" w:rsidRPr="00865C85" w:rsidRDefault="00380275" w:rsidP="001E17A7">
            <w:pPr>
              <w:rPr>
                <w:rFonts w:ascii="Times New Roman" w:hAnsi="Times New Roman" w:cs="Times New Roman"/>
                <w:b/>
                <w:sz w:val="20"/>
                <w:szCs w:val="20"/>
              </w:rPr>
            </w:pPr>
            <w:r w:rsidRPr="00865C85">
              <w:rPr>
                <w:rFonts w:ascii="Times New Roman" w:hAnsi="Times New Roman" w:cs="Times New Roman"/>
                <w:b/>
                <w:sz w:val="20"/>
                <w:szCs w:val="20"/>
              </w:rPr>
              <w:t>Strategies to minimise the impact of dementia</w:t>
            </w:r>
          </w:p>
        </w:tc>
        <w:tc>
          <w:tcPr>
            <w:tcW w:w="12333" w:type="dxa"/>
          </w:tcPr>
          <w:p w:rsidR="00380275" w:rsidRPr="00865C85" w:rsidRDefault="00380275" w:rsidP="000353CC">
            <w:pPr>
              <w:pStyle w:val="ListParagraph"/>
              <w:numPr>
                <w:ilvl w:val="0"/>
                <w:numId w:val="4"/>
              </w:numPr>
              <w:rPr>
                <w:rFonts w:ascii="Times New Roman" w:hAnsi="Times New Roman" w:cs="Times New Roman"/>
                <w:sz w:val="20"/>
                <w:szCs w:val="20"/>
              </w:rPr>
            </w:pPr>
            <w:r w:rsidRPr="00865C85">
              <w:rPr>
                <w:rFonts w:ascii="Times New Roman" w:hAnsi="Times New Roman" w:cs="Times New Roman"/>
                <w:sz w:val="20"/>
                <w:szCs w:val="20"/>
              </w:rPr>
              <w:t>Minimization of losses and normalising adaptation was a feature of the early stages of dementia especially amongst couples.  Oscillation between recognising losses and developing coping strategies (Robinson 2005+) minimising losses, (</w:t>
            </w:r>
            <w:proofErr w:type="spellStart"/>
            <w:r w:rsidRPr="00865C85">
              <w:rPr>
                <w:rFonts w:ascii="Times New Roman" w:hAnsi="Times New Roman" w:cs="Times New Roman"/>
                <w:sz w:val="20"/>
                <w:szCs w:val="20"/>
              </w:rPr>
              <w:t>Gillies</w:t>
            </w:r>
            <w:proofErr w:type="spellEnd"/>
            <w:r w:rsidRPr="00865C85">
              <w:rPr>
                <w:rFonts w:ascii="Times New Roman" w:hAnsi="Times New Roman" w:cs="Times New Roman"/>
                <w:sz w:val="20"/>
                <w:szCs w:val="20"/>
              </w:rPr>
              <w:t xml:space="preserve"> 2000-, Howarth 2003~, MacQuarrie2005+, </w:t>
            </w:r>
            <w:proofErr w:type="spellStart"/>
            <w:r w:rsidRPr="00865C85">
              <w:rPr>
                <w:rFonts w:ascii="Times New Roman" w:hAnsi="Times New Roman" w:cs="Times New Roman"/>
                <w:sz w:val="20"/>
                <w:szCs w:val="20"/>
              </w:rPr>
              <w:t>Swanstrom</w:t>
            </w:r>
            <w:proofErr w:type="spellEnd"/>
            <w:r w:rsidRPr="00865C85">
              <w:rPr>
                <w:rFonts w:ascii="Times New Roman" w:hAnsi="Times New Roman" w:cs="Times New Roman"/>
                <w:sz w:val="20"/>
                <w:szCs w:val="20"/>
              </w:rPr>
              <w:t xml:space="preserve"> 2004~, Clare 2002+, Clare 2004+, Practical strategies, </w:t>
            </w:r>
            <w:proofErr w:type="spellStart"/>
            <w:r w:rsidRPr="00865C85">
              <w:rPr>
                <w:rFonts w:ascii="Times New Roman" w:hAnsi="Times New Roman" w:cs="Times New Roman"/>
                <w:sz w:val="20"/>
                <w:szCs w:val="20"/>
              </w:rPr>
              <w:t>Gillies</w:t>
            </w:r>
            <w:proofErr w:type="spellEnd"/>
            <w:r w:rsidRPr="00865C85">
              <w:rPr>
                <w:rFonts w:ascii="Times New Roman" w:hAnsi="Times New Roman" w:cs="Times New Roman"/>
                <w:sz w:val="20"/>
                <w:szCs w:val="20"/>
              </w:rPr>
              <w:t xml:space="preserve"> 2000-, </w:t>
            </w:r>
            <w:proofErr w:type="spellStart"/>
            <w:r w:rsidRPr="00865C85">
              <w:rPr>
                <w:rFonts w:ascii="Times New Roman" w:hAnsi="Times New Roman" w:cs="Times New Roman"/>
                <w:sz w:val="20"/>
                <w:szCs w:val="20"/>
              </w:rPr>
              <w:t>MacQuarrie</w:t>
            </w:r>
            <w:proofErr w:type="spellEnd"/>
            <w:r w:rsidRPr="00865C85">
              <w:rPr>
                <w:rFonts w:ascii="Times New Roman" w:hAnsi="Times New Roman" w:cs="Times New Roman"/>
                <w:sz w:val="20"/>
                <w:szCs w:val="20"/>
              </w:rPr>
              <w:t xml:space="preserve"> 2005+, Perry 2002-, </w:t>
            </w:r>
            <w:proofErr w:type="spellStart"/>
            <w:r w:rsidRPr="00865C85">
              <w:rPr>
                <w:rFonts w:ascii="Times New Roman" w:hAnsi="Times New Roman" w:cs="Times New Roman"/>
                <w:sz w:val="20"/>
                <w:szCs w:val="20"/>
              </w:rPr>
              <w:t>Manthorpe</w:t>
            </w:r>
            <w:proofErr w:type="spellEnd"/>
            <w:r w:rsidRPr="00865C85">
              <w:rPr>
                <w:rFonts w:ascii="Times New Roman" w:hAnsi="Times New Roman" w:cs="Times New Roman"/>
                <w:sz w:val="20"/>
                <w:szCs w:val="20"/>
              </w:rPr>
              <w:t xml:space="preserve"> 2011+) </w:t>
            </w:r>
          </w:p>
          <w:p w:rsidR="00E527A2" w:rsidRPr="00865C85" w:rsidRDefault="00E527A2" w:rsidP="00E527A2">
            <w:pPr>
              <w:pStyle w:val="NoSpacing"/>
              <w:numPr>
                <w:ilvl w:val="0"/>
                <w:numId w:val="3"/>
              </w:numPr>
              <w:rPr>
                <w:rFonts w:ascii="Times New Roman" w:eastAsia="Times New Roman" w:hAnsi="Times New Roman" w:cs="Times New Roman"/>
                <w:sz w:val="20"/>
                <w:szCs w:val="20"/>
              </w:rPr>
            </w:pPr>
            <w:r w:rsidRPr="00865C85">
              <w:rPr>
                <w:rFonts w:ascii="Times New Roman" w:hAnsi="Times New Roman" w:cs="Times New Roman"/>
                <w:sz w:val="20"/>
                <w:szCs w:val="20"/>
              </w:rPr>
              <w:t>Variety of positive and negative mind-sets, often constructed jointly by PWD &amp; carer</w:t>
            </w:r>
            <w:r w:rsidRPr="00865C85">
              <w:rPr>
                <w:rFonts w:ascii="Times New Roman" w:hAnsi="Times New Roman" w:cs="Times New Roman"/>
                <w:b/>
                <w:sz w:val="20"/>
                <w:szCs w:val="20"/>
              </w:rPr>
              <w:t xml:space="preserve"> </w:t>
            </w:r>
            <w:r w:rsidRPr="00865C85">
              <w:rPr>
                <w:rFonts w:ascii="Times New Roman" w:hAnsi="Times New Roman" w:cs="Times New Roman"/>
                <w:sz w:val="20"/>
                <w:szCs w:val="20"/>
              </w:rPr>
              <w:t xml:space="preserve">(positive </w:t>
            </w:r>
            <w:r w:rsidRPr="00865C85">
              <w:rPr>
                <w:rFonts w:ascii="Times New Roman" w:eastAsia="Times New Roman" w:hAnsi="Times New Roman" w:cs="Times New Roman"/>
                <w:sz w:val="20"/>
                <w:szCs w:val="20"/>
              </w:rPr>
              <w:t xml:space="preserve">Clare 2004+,  </w:t>
            </w:r>
            <w:proofErr w:type="spellStart"/>
            <w:r w:rsidRPr="00865C85">
              <w:rPr>
                <w:rFonts w:ascii="Times New Roman" w:eastAsia="Times New Roman" w:hAnsi="Times New Roman" w:cs="Times New Roman"/>
                <w:sz w:val="20"/>
                <w:szCs w:val="20"/>
              </w:rPr>
              <w:t>Hellstrom</w:t>
            </w:r>
            <w:proofErr w:type="spellEnd"/>
            <w:r w:rsidRPr="00865C85">
              <w:rPr>
                <w:rFonts w:ascii="Times New Roman" w:eastAsia="Times New Roman" w:hAnsi="Times New Roman" w:cs="Times New Roman"/>
                <w:sz w:val="20"/>
                <w:szCs w:val="20"/>
              </w:rPr>
              <w:t xml:space="preserve"> 2007+,  Butcher 2001 ~, </w:t>
            </w:r>
            <w:proofErr w:type="spellStart"/>
            <w:r w:rsidRPr="00865C85">
              <w:rPr>
                <w:rFonts w:ascii="Times New Roman" w:eastAsia="Times New Roman" w:hAnsi="Times New Roman" w:cs="Times New Roman"/>
                <w:sz w:val="20"/>
                <w:szCs w:val="20"/>
              </w:rPr>
              <w:t>Duggleby</w:t>
            </w:r>
            <w:proofErr w:type="spellEnd"/>
            <w:r w:rsidRPr="00865C85">
              <w:rPr>
                <w:rFonts w:ascii="Times New Roman" w:eastAsia="Times New Roman" w:hAnsi="Times New Roman" w:cs="Times New Roman"/>
                <w:sz w:val="20"/>
                <w:szCs w:val="20"/>
              </w:rPr>
              <w:t xml:space="preserve"> 2009+, Beard 2004+, </w:t>
            </w:r>
            <w:proofErr w:type="spellStart"/>
            <w:r w:rsidRPr="00865C85">
              <w:rPr>
                <w:rFonts w:ascii="Times New Roman" w:eastAsia="Times New Roman" w:hAnsi="Times New Roman" w:cs="Times New Roman"/>
                <w:sz w:val="20"/>
                <w:szCs w:val="20"/>
              </w:rPr>
              <w:t>Manthorpe</w:t>
            </w:r>
            <w:proofErr w:type="spellEnd"/>
            <w:r w:rsidRPr="00865C85">
              <w:rPr>
                <w:rFonts w:ascii="Times New Roman" w:eastAsia="Times New Roman" w:hAnsi="Times New Roman" w:cs="Times New Roman"/>
                <w:sz w:val="20"/>
                <w:szCs w:val="20"/>
              </w:rPr>
              <w:t xml:space="preserve"> 2011+, negative </w:t>
            </w:r>
            <w:proofErr w:type="spellStart"/>
            <w:r w:rsidRPr="00865C85">
              <w:rPr>
                <w:rFonts w:ascii="Times New Roman" w:eastAsia="Times New Roman" w:hAnsi="Times New Roman" w:cs="Times New Roman"/>
                <w:sz w:val="20"/>
                <w:szCs w:val="20"/>
              </w:rPr>
              <w:t>Laakkonen</w:t>
            </w:r>
            <w:proofErr w:type="spellEnd"/>
            <w:r w:rsidRPr="00865C85">
              <w:rPr>
                <w:rFonts w:ascii="Times New Roman" w:eastAsia="Times New Roman" w:hAnsi="Times New Roman" w:cs="Times New Roman"/>
                <w:sz w:val="20"/>
                <w:szCs w:val="20"/>
              </w:rPr>
              <w:t xml:space="preserve"> 2008 -, Gilmour 2005+)</w:t>
            </w:r>
          </w:p>
          <w:p w:rsidR="00E527A2" w:rsidRPr="00865C85" w:rsidRDefault="00E527A2" w:rsidP="00E527A2">
            <w:pPr>
              <w:pStyle w:val="NoSpacing"/>
              <w:numPr>
                <w:ilvl w:val="0"/>
                <w:numId w:val="3"/>
              </w:numPr>
              <w:rPr>
                <w:rFonts w:ascii="Times New Roman" w:hAnsi="Times New Roman" w:cs="Times New Roman"/>
                <w:sz w:val="20"/>
                <w:szCs w:val="20"/>
              </w:rPr>
            </w:pPr>
            <w:r w:rsidRPr="00865C85">
              <w:rPr>
                <w:rFonts w:ascii="Times New Roman" w:hAnsi="Times New Roman" w:cs="Times New Roman"/>
                <w:sz w:val="20"/>
                <w:szCs w:val="20"/>
              </w:rPr>
              <w:t>Negative mind-sets could take hold e.g. hopelessness and loneliness (</w:t>
            </w:r>
            <w:proofErr w:type="spellStart"/>
            <w:r w:rsidRPr="00865C85">
              <w:rPr>
                <w:rFonts w:ascii="Times New Roman" w:hAnsi="Times New Roman" w:cs="Times New Roman"/>
                <w:sz w:val="20"/>
                <w:szCs w:val="20"/>
              </w:rPr>
              <w:t>Laakkonen</w:t>
            </w:r>
            <w:proofErr w:type="spellEnd"/>
            <w:r w:rsidRPr="00865C85">
              <w:rPr>
                <w:rFonts w:ascii="Times New Roman" w:hAnsi="Times New Roman" w:cs="Times New Roman"/>
                <w:sz w:val="20"/>
                <w:szCs w:val="20"/>
              </w:rPr>
              <w:t xml:space="preserve"> 2008 -, </w:t>
            </w:r>
            <w:proofErr w:type="spellStart"/>
            <w:r w:rsidRPr="00865C85">
              <w:rPr>
                <w:rFonts w:ascii="Times New Roman" w:hAnsi="Times New Roman" w:cs="Times New Roman"/>
                <w:sz w:val="20"/>
                <w:szCs w:val="20"/>
              </w:rPr>
              <w:t>Phinney</w:t>
            </w:r>
            <w:proofErr w:type="spellEnd"/>
            <w:r w:rsidRPr="00865C85">
              <w:rPr>
                <w:rFonts w:ascii="Times New Roman" w:hAnsi="Times New Roman" w:cs="Times New Roman"/>
                <w:sz w:val="20"/>
                <w:szCs w:val="20"/>
              </w:rPr>
              <w:t xml:space="preserve"> 2006+)</w:t>
            </w:r>
          </w:p>
          <w:p w:rsidR="00E527A2" w:rsidRPr="00865C85" w:rsidRDefault="00E527A2" w:rsidP="00E527A2">
            <w:pPr>
              <w:pStyle w:val="NoSpacing"/>
              <w:numPr>
                <w:ilvl w:val="0"/>
                <w:numId w:val="3"/>
              </w:numPr>
              <w:rPr>
                <w:rFonts w:ascii="Times New Roman" w:hAnsi="Times New Roman" w:cs="Times New Roman"/>
                <w:sz w:val="20"/>
                <w:szCs w:val="20"/>
              </w:rPr>
            </w:pPr>
            <w:r w:rsidRPr="00865C85">
              <w:rPr>
                <w:rFonts w:ascii="Times New Roman" w:hAnsi="Times New Roman" w:cs="Times New Roman"/>
                <w:sz w:val="20"/>
                <w:szCs w:val="20"/>
              </w:rPr>
              <w:t>There may be a process of taking stock and dealing with the diagnosis before  mind-set can be more positively re-framed later on (</w:t>
            </w:r>
            <w:proofErr w:type="spellStart"/>
            <w:r w:rsidRPr="00865C85">
              <w:rPr>
                <w:rFonts w:ascii="Times New Roman" w:hAnsi="Times New Roman" w:cs="Times New Roman"/>
                <w:sz w:val="20"/>
                <w:szCs w:val="20"/>
              </w:rPr>
              <w:t>Keady</w:t>
            </w:r>
            <w:proofErr w:type="spellEnd"/>
            <w:r w:rsidRPr="00865C85">
              <w:rPr>
                <w:rFonts w:ascii="Times New Roman" w:hAnsi="Times New Roman" w:cs="Times New Roman"/>
                <w:sz w:val="20"/>
                <w:szCs w:val="20"/>
              </w:rPr>
              <w:t xml:space="preserve"> 1999~)</w:t>
            </w:r>
            <w:r w:rsidRPr="00865C85">
              <w:rPr>
                <w:rFonts w:ascii="Times New Roman" w:hAnsi="Times New Roman" w:cs="Times New Roman"/>
                <w:b/>
                <w:sz w:val="20"/>
                <w:szCs w:val="20"/>
              </w:rPr>
              <w:t xml:space="preserve"> </w:t>
            </w:r>
          </w:p>
          <w:p w:rsidR="00E527A2" w:rsidRPr="00865C85" w:rsidRDefault="00E527A2" w:rsidP="00E527A2">
            <w:pPr>
              <w:pStyle w:val="NoSpacing"/>
              <w:numPr>
                <w:ilvl w:val="0"/>
                <w:numId w:val="3"/>
              </w:numPr>
              <w:rPr>
                <w:rFonts w:ascii="Times New Roman" w:hAnsi="Times New Roman" w:cs="Times New Roman"/>
                <w:sz w:val="20"/>
                <w:szCs w:val="20"/>
              </w:rPr>
            </w:pPr>
            <w:r w:rsidRPr="00865C85">
              <w:rPr>
                <w:rFonts w:ascii="Times New Roman" w:hAnsi="Times New Roman" w:cs="Times New Roman"/>
                <w:sz w:val="20"/>
                <w:szCs w:val="20"/>
              </w:rPr>
              <w:t>Attitudes include a conscious rejection of strategies in adopting a pragmatic mind-set  (</w:t>
            </w:r>
            <w:proofErr w:type="spellStart"/>
            <w:r w:rsidRPr="00865C85">
              <w:rPr>
                <w:rFonts w:ascii="Times New Roman" w:hAnsi="Times New Roman" w:cs="Times New Roman"/>
                <w:sz w:val="20"/>
                <w:szCs w:val="20"/>
              </w:rPr>
              <w:t>MacQuarrie</w:t>
            </w:r>
            <w:proofErr w:type="spellEnd"/>
            <w:r w:rsidRPr="00865C85">
              <w:rPr>
                <w:rFonts w:ascii="Times New Roman" w:hAnsi="Times New Roman" w:cs="Times New Roman"/>
                <w:sz w:val="20"/>
                <w:szCs w:val="20"/>
              </w:rPr>
              <w:t xml:space="preserve"> 2005+, Lu 2009 ~, </w:t>
            </w:r>
            <w:proofErr w:type="spellStart"/>
            <w:r w:rsidRPr="00865C85">
              <w:rPr>
                <w:rFonts w:ascii="Times New Roman" w:hAnsi="Times New Roman" w:cs="Times New Roman"/>
                <w:sz w:val="20"/>
                <w:szCs w:val="20"/>
              </w:rPr>
              <w:t>Hain</w:t>
            </w:r>
            <w:proofErr w:type="spellEnd"/>
            <w:r w:rsidRPr="00865C85">
              <w:rPr>
                <w:rFonts w:ascii="Times New Roman" w:hAnsi="Times New Roman" w:cs="Times New Roman"/>
                <w:sz w:val="20"/>
                <w:szCs w:val="20"/>
              </w:rPr>
              <w:t xml:space="preserve"> 2010+)</w:t>
            </w:r>
          </w:p>
          <w:p w:rsidR="00380275" w:rsidRPr="00865C85" w:rsidRDefault="00380275" w:rsidP="000353CC">
            <w:pPr>
              <w:pStyle w:val="ListParagraph"/>
              <w:numPr>
                <w:ilvl w:val="0"/>
                <w:numId w:val="4"/>
              </w:numPr>
              <w:rPr>
                <w:rFonts w:ascii="Times New Roman" w:hAnsi="Times New Roman" w:cs="Times New Roman"/>
                <w:sz w:val="20"/>
                <w:szCs w:val="20"/>
              </w:rPr>
            </w:pPr>
            <w:r w:rsidRPr="00865C85">
              <w:rPr>
                <w:rFonts w:ascii="Times New Roman" w:hAnsi="Times New Roman" w:cs="Times New Roman"/>
                <w:sz w:val="20"/>
                <w:szCs w:val="20"/>
              </w:rPr>
              <w:t xml:space="preserve">Everyday practical strategies/prompts (Corner 2006-, </w:t>
            </w:r>
            <w:proofErr w:type="spellStart"/>
            <w:r w:rsidRPr="00865C85">
              <w:rPr>
                <w:rFonts w:ascii="Times New Roman" w:hAnsi="Times New Roman" w:cs="Times New Roman"/>
                <w:sz w:val="20"/>
                <w:szCs w:val="20"/>
              </w:rPr>
              <w:t>Gillies</w:t>
            </w:r>
            <w:proofErr w:type="spellEnd"/>
            <w:r w:rsidRPr="00865C85">
              <w:rPr>
                <w:rFonts w:ascii="Times New Roman" w:hAnsi="Times New Roman" w:cs="Times New Roman"/>
                <w:sz w:val="20"/>
                <w:szCs w:val="20"/>
              </w:rPr>
              <w:t xml:space="preserve"> 2000-, </w:t>
            </w:r>
            <w:proofErr w:type="spellStart"/>
            <w:r w:rsidRPr="00865C85">
              <w:rPr>
                <w:rFonts w:ascii="Times New Roman" w:hAnsi="Times New Roman" w:cs="Times New Roman"/>
                <w:sz w:val="20"/>
                <w:szCs w:val="20"/>
              </w:rPr>
              <w:t>MaQuarrie</w:t>
            </w:r>
            <w:proofErr w:type="spellEnd"/>
            <w:r w:rsidRPr="00865C85">
              <w:rPr>
                <w:rFonts w:ascii="Times New Roman" w:hAnsi="Times New Roman" w:cs="Times New Roman"/>
                <w:sz w:val="20"/>
                <w:szCs w:val="20"/>
              </w:rPr>
              <w:t xml:space="preserve"> 2005+, Duggan 2008~, </w:t>
            </w:r>
            <w:proofErr w:type="spellStart"/>
            <w:r w:rsidRPr="00865C85">
              <w:rPr>
                <w:rFonts w:ascii="Times New Roman" w:hAnsi="Times New Roman" w:cs="Times New Roman"/>
                <w:sz w:val="20"/>
                <w:szCs w:val="20"/>
              </w:rPr>
              <w:t>Manthorpe</w:t>
            </w:r>
            <w:proofErr w:type="spellEnd"/>
            <w:r w:rsidRPr="00865C85">
              <w:rPr>
                <w:rFonts w:ascii="Times New Roman" w:hAnsi="Times New Roman" w:cs="Times New Roman"/>
                <w:sz w:val="20"/>
                <w:szCs w:val="20"/>
              </w:rPr>
              <w:t xml:space="preserve"> 2011+, Pearce 2002)</w:t>
            </w:r>
          </w:p>
          <w:p w:rsidR="00380275" w:rsidRPr="00865C85" w:rsidRDefault="00380275" w:rsidP="000353CC">
            <w:pPr>
              <w:pStyle w:val="ListParagraph"/>
              <w:numPr>
                <w:ilvl w:val="0"/>
                <w:numId w:val="4"/>
              </w:numPr>
              <w:rPr>
                <w:rFonts w:ascii="Times New Roman" w:hAnsi="Times New Roman" w:cs="Times New Roman"/>
                <w:sz w:val="20"/>
                <w:szCs w:val="20"/>
              </w:rPr>
            </w:pPr>
            <w:r w:rsidRPr="00865C85">
              <w:rPr>
                <w:rFonts w:ascii="Times New Roman" w:hAnsi="Times New Roman" w:cs="Times New Roman"/>
                <w:sz w:val="20"/>
                <w:szCs w:val="20"/>
              </w:rPr>
              <w:t xml:space="preserve">Social strategies - relying on family support, being helpful to others and isolating themselves from others (Ostwald 2002 -, </w:t>
            </w:r>
            <w:proofErr w:type="spellStart"/>
            <w:r w:rsidRPr="00865C85">
              <w:rPr>
                <w:rFonts w:ascii="Times New Roman" w:hAnsi="Times New Roman" w:cs="Times New Roman"/>
                <w:sz w:val="20"/>
                <w:szCs w:val="20"/>
              </w:rPr>
              <w:t>Manthorpe</w:t>
            </w:r>
            <w:proofErr w:type="spellEnd"/>
            <w:r w:rsidRPr="00865C85">
              <w:rPr>
                <w:rFonts w:ascii="Times New Roman" w:hAnsi="Times New Roman" w:cs="Times New Roman"/>
                <w:sz w:val="20"/>
                <w:szCs w:val="20"/>
              </w:rPr>
              <w:t xml:space="preserve"> 2011+)</w:t>
            </w:r>
          </w:p>
          <w:p w:rsidR="00380275" w:rsidRPr="00865C85" w:rsidRDefault="00380275" w:rsidP="000353CC">
            <w:pPr>
              <w:pStyle w:val="ListParagraph"/>
              <w:numPr>
                <w:ilvl w:val="0"/>
                <w:numId w:val="4"/>
              </w:numPr>
              <w:rPr>
                <w:rFonts w:ascii="Times New Roman" w:hAnsi="Times New Roman" w:cs="Times New Roman"/>
                <w:sz w:val="20"/>
                <w:szCs w:val="20"/>
              </w:rPr>
            </w:pPr>
            <w:r w:rsidRPr="00865C85">
              <w:rPr>
                <w:rFonts w:ascii="Times New Roman" w:hAnsi="Times New Roman" w:cs="Times New Roman"/>
                <w:sz w:val="20"/>
                <w:szCs w:val="20"/>
              </w:rPr>
              <w:t>Carer strategies and concealment of emotions e.g. becoming an emotional cheerleader (Adams 2006~, Bruce 2000 -, Butcher 2001~)</w:t>
            </w:r>
          </w:p>
          <w:p w:rsidR="00380275" w:rsidRPr="00865C85" w:rsidRDefault="00380275" w:rsidP="000353CC">
            <w:pPr>
              <w:pStyle w:val="ListParagraph"/>
              <w:numPr>
                <w:ilvl w:val="0"/>
                <w:numId w:val="4"/>
              </w:numPr>
              <w:rPr>
                <w:rFonts w:ascii="Times New Roman" w:hAnsi="Times New Roman" w:cs="Times New Roman"/>
                <w:sz w:val="20"/>
                <w:szCs w:val="20"/>
              </w:rPr>
            </w:pPr>
            <w:r w:rsidRPr="00865C85">
              <w:rPr>
                <w:rFonts w:ascii="Times New Roman" w:hAnsi="Times New Roman" w:cs="Times New Roman"/>
                <w:sz w:val="20"/>
                <w:szCs w:val="20"/>
              </w:rPr>
              <w:t xml:space="preserve">Humour (Beard 2004+, Beard 2008+, </w:t>
            </w:r>
            <w:proofErr w:type="spellStart"/>
            <w:r w:rsidRPr="00865C85">
              <w:rPr>
                <w:rFonts w:ascii="Times New Roman" w:hAnsi="Times New Roman" w:cs="Times New Roman"/>
                <w:sz w:val="20"/>
                <w:szCs w:val="20"/>
              </w:rPr>
              <w:t>Menne</w:t>
            </w:r>
            <w:proofErr w:type="spellEnd"/>
            <w:r w:rsidRPr="00865C85">
              <w:rPr>
                <w:rFonts w:ascii="Times New Roman" w:hAnsi="Times New Roman" w:cs="Times New Roman"/>
                <w:sz w:val="20"/>
                <w:szCs w:val="20"/>
              </w:rPr>
              <w:t xml:space="preserve"> 2002~)</w:t>
            </w:r>
          </w:p>
          <w:p w:rsidR="006E3D62" w:rsidRPr="00865C85" w:rsidRDefault="00380275" w:rsidP="006E3D62">
            <w:pPr>
              <w:pStyle w:val="ListParagraph"/>
              <w:numPr>
                <w:ilvl w:val="0"/>
                <w:numId w:val="26"/>
              </w:numPr>
              <w:rPr>
                <w:rFonts w:ascii="Times New Roman" w:hAnsi="Times New Roman" w:cs="Times New Roman"/>
                <w:sz w:val="20"/>
                <w:szCs w:val="20"/>
              </w:rPr>
            </w:pPr>
            <w:r w:rsidRPr="00865C85">
              <w:rPr>
                <w:rFonts w:ascii="Times New Roman" w:hAnsi="Times New Roman" w:cs="Times New Roman"/>
                <w:sz w:val="20"/>
                <w:szCs w:val="20"/>
              </w:rPr>
              <w:t>Staying active (Beard 2009)</w:t>
            </w:r>
            <w:r w:rsidR="006E3D62" w:rsidRPr="00865C85">
              <w:rPr>
                <w:rFonts w:ascii="Times New Roman" w:hAnsi="Times New Roman" w:cs="Times New Roman"/>
                <w:sz w:val="20"/>
                <w:szCs w:val="20"/>
              </w:rPr>
              <w:t>, Carrying on as normal and maintaining independence (</w:t>
            </w:r>
            <w:proofErr w:type="spellStart"/>
            <w:r w:rsidR="006E3D62" w:rsidRPr="00865C85">
              <w:rPr>
                <w:rFonts w:ascii="Times New Roman" w:hAnsi="Times New Roman" w:cs="Times New Roman"/>
                <w:sz w:val="20"/>
                <w:szCs w:val="20"/>
              </w:rPr>
              <w:t>Manthorpe</w:t>
            </w:r>
            <w:proofErr w:type="spellEnd"/>
            <w:r w:rsidR="006E3D62" w:rsidRPr="00865C85">
              <w:rPr>
                <w:rFonts w:ascii="Times New Roman" w:hAnsi="Times New Roman" w:cs="Times New Roman"/>
                <w:sz w:val="20"/>
                <w:szCs w:val="20"/>
              </w:rPr>
              <w:t xml:space="preserve"> 2011)</w:t>
            </w:r>
          </w:p>
          <w:p w:rsidR="00380275" w:rsidRPr="00865C85" w:rsidRDefault="00380275" w:rsidP="000353CC">
            <w:pPr>
              <w:pStyle w:val="ListParagraph"/>
              <w:numPr>
                <w:ilvl w:val="0"/>
                <w:numId w:val="4"/>
              </w:numPr>
              <w:rPr>
                <w:rFonts w:ascii="Times New Roman" w:hAnsi="Times New Roman" w:cs="Times New Roman"/>
                <w:sz w:val="20"/>
                <w:szCs w:val="20"/>
              </w:rPr>
            </w:pPr>
            <w:r w:rsidRPr="00865C85">
              <w:rPr>
                <w:rFonts w:ascii="Times New Roman" w:hAnsi="Times New Roman" w:cs="Times New Roman"/>
                <w:sz w:val="20"/>
                <w:szCs w:val="20"/>
              </w:rPr>
              <w:t>Actively finding meaning and joy (Butcher 2001~,  Cahill 2004-,Pratt 2001+)</w:t>
            </w:r>
          </w:p>
          <w:p w:rsidR="00380275" w:rsidRPr="00865C85" w:rsidRDefault="00380275" w:rsidP="000353CC">
            <w:pPr>
              <w:pStyle w:val="ListParagraph"/>
              <w:numPr>
                <w:ilvl w:val="0"/>
                <w:numId w:val="4"/>
              </w:numPr>
              <w:rPr>
                <w:rFonts w:ascii="Times New Roman" w:hAnsi="Times New Roman" w:cs="Times New Roman"/>
                <w:sz w:val="20"/>
                <w:szCs w:val="20"/>
              </w:rPr>
            </w:pPr>
            <w:r w:rsidRPr="00865C85">
              <w:rPr>
                <w:rFonts w:ascii="Times New Roman" w:hAnsi="Times New Roman" w:cs="Times New Roman"/>
                <w:sz w:val="20"/>
                <w:szCs w:val="20"/>
              </w:rPr>
              <w:t xml:space="preserve">Faith/religion (Butcher 2001~, </w:t>
            </w:r>
            <w:proofErr w:type="spellStart"/>
            <w:r w:rsidRPr="00865C85">
              <w:rPr>
                <w:rFonts w:ascii="Times New Roman" w:hAnsi="Times New Roman" w:cs="Times New Roman"/>
                <w:sz w:val="20"/>
                <w:szCs w:val="20"/>
              </w:rPr>
              <w:t>Sterritt</w:t>
            </w:r>
            <w:proofErr w:type="spellEnd"/>
            <w:r w:rsidRPr="00865C85">
              <w:rPr>
                <w:rFonts w:ascii="Times New Roman" w:hAnsi="Times New Roman" w:cs="Times New Roman"/>
                <w:sz w:val="20"/>
                <w:szCs w:val="20"/>
              </w:rPr>
              <w:t xml:space="preserve"> 1998-)</w:t>
            </w:r>
          </w:p>
          <w:p w:rsidR="00380275" w:rsidRPr="00865C85" w:rsidRDefault="00380275" w:rsidP="000353CC">
            <w:pPr>
              <w:pStyle w:val="ListParagraph"/>
              <w:numPr>
                <w:ilvl w:val="0"/>
                <w:numId w:val="4"/>
              </w:numPr>
              <w:rPr>
                <w:rFonts w:ascii="Times New Roman" w:hAnsi="Times New Roman" w:cs="Times New Roman"/>
                <w:sz w:val="20"/>
                <w:szCs w:val="20"/>
              </w:rPr>
            </w:pPr>
            <w:r w:rsidRPr="00865C85">
              <w:rPr>
                <w:rFonts w:ascii="Times New Roman" w:hAnsi="Times New Roman" w:cs="Times New Roman"/>
                <w:sz w:val="20"/>
                <w:szCs w:val="20"/>
              </w:rPr>
              <w:t xml:space="preserve">Managing identity was a way of managing dementia (Preston 2007~).  </w:t>
            </w:r>
          </w:p>
          <w:p w:rsidR="00380275" w:rsidRDefault="00380275" w:rsidP="000353CC">
            <w:pPr>
              <w:pStyle w:val="ListParagraph"/>
              <w:numPr>
                <w:ilvl w:val="0"/>
                <w:numId w:val="1"/>
              </w:numPr>
              <w:rPr>
                <w:rFonts w:ascii="Times New Roman" w:hAnsi="Times New Roman" w:cs="Times New Roman"/>
                <w:sz w:val="20"/>
                <w:szCs w:val="20"/>
              </w:rPr>
            </w:pPr>
            <w:r w:rsidRPr="00865C85">
              <w:rPr>
                <w:rFonts w:ascii="Times New Roman" w:hAnsi="Times New Roman" w:cs="Times New Roman"/>
                <w:sz w:val="20"/>
                <w:szCs w:val="20"/>
              </w:rPr>
              <w:t xml:space="preserve">A strategy may be to relinquish the things that you cannot continue (Harman 2006~), setting lower limits (Pearce 2002) </w:t>
            </w:r>
          </w:p>
          <w:p w:rsidR="00F75FB2" w:rsidRPr="00865C85" w:rsidRDefault="00F75FB2" w:rsidP="00F75FB2">
            <w:pPr>
              <w:pStyle w:val="ListParagraph"/>
              <w:numPr>
                <w:ilvl w:val="0"/>
                <w:numId w:val="18"/>
              </w:numPr>
              <w:rPr>
                <w:rFonts w:ascii="Times New Roman" w:hAnsi="Times New Roman" w:cs="Times New Roman"/>
                <w:sz w:val="20"/>
                <w:szCs w:val="20"/>
              </w:rPr>
            </w:pPr>
            <w:r w:rsidRPr="00865C85">
              <w:rPr>
                <w:rFonts w:ascii="Times New Roman" w:hAnsi="Times New Roman" w:cs="Times New Roman"/>
                <w:sz w:val="20"/>
                <w:szCs w:val="20"/>
              </w:rPr>
              <w:t>Carer’s resilience is representative of the couple’s ability to cope (Clare 2004+)</w:t>
            </w:r>
          </w:p>
          <w:p w:rsidR="00F75FB2" w:rsidRPr="00865C85" w:rsidRDefault="00F75FB2" w:rsidP="00F75FB2">
            <w:pPr>
              <w:pStyle w:val="ListParagraph"/>
              <w:ind w:left="360"/>
              <w:rPr>
                <w:rFonts w:ascii="Times New Roman" w:hAnsi="Times New Roman" w:cs="Times New Roman"/>
                <w:sz w:val="20"/>
                <w:szCs w:val="20"/>
              </w:rPr>
            </w:pPr>
          </w:p>
        </w:tc>
      </w:tr>
      <w:tr w:rsidR="00380275" w:rsidRPr="00865C85" w:rsidTr="00380275">
        <w:tc>
          <w:tcPr>
            <w:tcW w:w="1809" w:type="dxa"/>
          </w:tcPr>
          <w:p w:rsidR="00380275" w:rsidRPr="00865C85" w:rsidRDefault="00380275" w:rsidP="001E17A7">
            <w:pPr>
              <w:rPr>
                <w:rFonts w:ascii="Times New Roman" w:hAnsi="Times New Roman" w:cs="Times New Roman"/>
                <w:b/>
                <w:sz w:val="20"/>
                <w:szCs w:val="20"/>
              </w:rPr>
            </w:pPr>
            <w:r w:rsidRPr="00865C85">
              <w:rPr>
                <w:rFonts w:ascii="Times New Roman" w:hAnsi="Times New Roman" w:cs="Times New Roman"/>
                <w:b/>
                <w:sz w:val="20"/>
                <w:szCs w:val="20"/>
              </w:rPr>
              <w:t>Support from professionals and agencies</w:t>
            </w:r>
          </w:p>
        </w:tc>
        <w:tc>
          <w:tcPr>
            <w:tcW w:w="12333" w:type="dxa"/>
          </w:tcPr>
          <w:p w:rsidR="00380275" w:rsidRPr="00865C85" w:rsidRDefault="00380275" w:rsidP="000353CC">
            <w:pPr>
              <w:rPr>
                <w:rFonts w:ascii="Times New Roman" w:hAnsi="Times New Roman" w:cs="Times New Roman"/>
                <w:b/>
                <w:sz w:val="20"/>
                <w:szCs w:val="20"/>
              </w:rPr>
            </w:pPr>
            <w:r w:rsidRPr="00865C85">
              <w:rPr>
                <w:rFonts w:ascii="Times New Roman" w:hAnsi="Times New Roman" w:cs="Times New Roman"/>
                <w:b/>
                <w:sz w:val="20"/>
                <w:szCs w:val="20"/>
              </w:rPr>
              <w:t>Support from GP and memory clinics</w:t>
            </w:r>
          </w:p>
          <w:p w:rsidR="00380275" w:rsidRPr="00865C85" w:rsidRDefault="00380275" w:rsidP="00645BB6">
            <w:pPr>
              <w:pStyle w:val="ListParagraph"/>
              <w:numPr>
                <w:ilvl w:val="0"/>
                <w:numId w:val="22"/>
              </w:numPr>
              <w:rPr>
                <w:rFonts w:ascii="Times New Roman" w:hAnsi="Times New Roman" w:cs="Times New Roman"/>
                <w:sz w:val="20"/>
                <w:szCs w:val="20"/>
              </w:rPr>
            </w:pPr>
            <w:r w:rsidRPr="00865C85">
              <w:rPr>
                <w:rFonts w:ascii="Times New Roman" w:hAnsi="Times New Roman" w:cs="Times New Roman"/>
                <w:sz w:val="20"/>
                <w:szCs w:val="20"/>
              </w:rPr>
              <w:t>After going to the GP patients and carers said they were signposted /referred to other services/forms of support (</w:t>
            </w:r>
            <w:proofErr w:type="spellStart"/>
            <w:r w:rsidRPr="00865C85">
              <w:rPr>
                <w:rFonts w:ascii="Times New Roman" w:hAnsi="Times New Roman" w:cs="Times New Roman"/>
                <w:sz w:val="20"/>
                <w:szCs w:val="20"/>
              </w:rPr>
              <w:t>Jutulla</w:t>
            </w:r>
            <w:proofErr w:type="spellEnd"/>
            <w:r w:rsidRPr="00865C85">
              <w:rPr>
                <w:rFonts w:ascii="Times New Roman" w:hAnsi="Times New Roman" w:cs="Times New Roman"/>
                <w:sz w:val="20"/>
                <w:szCs w:val="20"/>
              </w:rPr>
              <w:t xml:space="preserve"> 2007-), GP usually first point of contact (</w:t>
            </w:r>
            <w:proofErr w:type="spellStart"/>
            <w:r w:rsidRPr="00865C85">
              <w:rPr>
                <w:rFonts w:ascii="Times New Roman" w:hAnsi="Times New Roman" w:cs="Times New Roman"/>
                <w:sz w:val="20"/>
                <w:szCs w:val="20"/>
              </w:rPr>
              <w:t>Manthorpe</w:t>
            </w:r>
            <w:proofErr w:type="spellEnd"/>
            <w:r w:rsidRPr="00865C85">
              <w:rPr>
                <w:rFonts w:ascii="Times New Roman" w:hAnsi="Times New Roman" w:cs="Times New Roman"/>
                <w:sz w:val="20"/>
                <w:szCs w:val="20"/>
              </w:rPr>
              <w:t xml:space="preserve"> 2011+)</w:t>
            </w:r>
          </w:p>
          <w:p w:rsidR="00380275" w:rsidRPr="00865C85" w:rsidRDefault="00380275" w:rsidP="00645BB6">
            <w:pPr>
              <w:pStyle w:val="ListParagraph"/>
              <w:numPr>
                <w:ilvl w:val="0"/>
                <w:numId w:val="22"/>
              </w:numPr>
              <w:rPr>
                <w:rFonts w:ascii="Times New Roman" w:hAnsi="Times New Roman" w:cs="Times New Roman"/>
                <w:sz w:val="20"/>
                <w:szCs w:val="20"/>
              </w:rPr>
            </w:pPr>
            <w:r w:rsidRPr="00865C85">
              <w:rPr>
                <w:rFonts w:ascii="Times New Roman" w:hAnsi="Times New Roman" w:cs="Times New Roman"/>
                <w:sz w:val="20"/>
                <w:szCs w:val="20"/>
              </w:rPr>
              <w:t xml:space="preserve">Family members also wanted separate time with physicians to discuss diagnosis and symptoms (Teel 3003 ~,Pearce 2002~) </w:t>
            </w:r>
          </w:p>
          <w:p w:rsidR="00380275" w:rsidRPr="00865C85" w:rsidRDefault="00380275" w:rsidP="00645BB6">
            <w:pPr>
              <w:pStyle w:val="ListParagraph"/>
              <w:numPr>
                <w:ilvl w:val="0"/>
                <w:numId w:val="22"/>
              </w:numPr>
              <w:rPr>
                <w:rFonts w:ascii="Times New Roman" w:hAnsi="Times New Roman" w:cs="Times New Roman"/>
                <w:sz w:val="20"/>
                <w:szCs w:val="20"/>
              </w:rPr>
            </w:pPr>
            <w:r w:rsidRPr="00865C85">
              <w:rPr>
                <w:rFonts w:ascii="Times New Roman" w:hAnsi="Times New Roman" w:cs="Times New Roman"/>
                <w:sz w:val="20"/>
                <w:szCs w:val="20"/>
              </w:rPr>
              <w:lastRenderedPageBreak/>
              <w:t xml:space="preserve">PWMCI/D who attended memory clinics and found the socialisation with people with dementia shocking and frightening (Corner 2006-, </w:t>
            </w:r>
            <w:proofErr w:type="spellStart"/>
            <w:r w:rsidRPr="00865C85">
              <w:rPr>
                <w:rFonts w:ascii="Times New Roman" w:hAnsi="Times New Roman" w:cs="Times New Roman"/>
                <w:sz w:val="20"/>
                <w:szCs w:val="20"/>
              </w:rPr>
              <w:t>Katsuno</w:t>
            </w:r>
            <w:proofErr w:type="spellEnd"/>
            <w:r w:rsidRPr="00865C85">
              <w:rPr>
                <w:rFonts w:ascii="Times New Roman" w:hAnsi="Times New Roman" w:cs="Times New Roman"/>
                <w:sz w:val="20"/>
                <w:szCs w:val="20"/>
              </w:rPr>
              <w:t xml:space="preserve"> 2005-, Mason 2005-, </w:t>
            </w:r>
            <w:proofErr w:type="spellStart"/>
            <w:r w:rsidRPr="00865C85">
              <w:rPr>
                <w:rFonts w:ascii="Times New Roman" w:hAnsi="Times New Roman" w:cs="Times New Roman"/>
                <w:sz w:val="20"/>
                <w:szCs w:val="20"/>
              </w:rPr>
              <w:t>Manthorpe</w:t>
            </w:r>
            <w:proofErr w:type="spellEnd"/>
            <w:r w:rsidRPr="00865C85">
              <w:rPr>
                <w:rFonts w:ascii="Times New Roman" w:hAnsi="Times New Roman" w:cs="Times New Roman"/>
                <w:sz w:val="20"/>
                <w:szCs w:val="20"/>
              </w:rPr>
              <w:t xml:space="preserve"> 2011+)</w:t>
            </w:r>
          </w:p>
          <w:p w:rsidR="00380275" w:rsidRPr="00865C85" w:rsidRDefault="00380275" w:rsidP="00645BB6">
            <w:pPr>
              <w:pStyle w:val="ListParagraph"/>
              <w:numPr>
                <w:ilvl w:val="0"/>
                <w:numId w:val="22"/>
              </w:numPr>
              <w:rPr>
                <w:rFonts w:ascii="Times New Roman" w:hAnsi="Times New Roman" w:cs="Times New Roman"/>
                <w:sz w:val="20"/>
                <w:szCs w:val="20"/>
              </w:rPr>
            </w:pPr>
            <w:r w:rsidRPr="00865C85">
              <w:rPr>
                <w:rFonts w:ascii="Times New Roman" w:hAnsi="Times New Roman" w:cs="Times New Roman"/>
                <w:sz w:val="20"/>
                <w:szCs w:val="20"/>
              </w:rPr>
              <w:t>Delays in referral contributed to carer difficulties (Bruce 2000-, Hutchinson 1997-, Livingston 2010+.)</w:t>
            </w:r>
          </w:p>
          <w:p w:rsidR="00380275" w:rsidRPr="00865C85" w:rsidRDefault="00380275" w:rsidP="00CD043B">
            <w:pPr>
              <w:pStyle w:val="ListParagraph"/>
              <w:rPr>
                <w:rFonts w:ascii="Times New Roman" w:hAnsi="Times New Roman" w:cs="Times New Roman"/>
                <w:sz w:val="20"/>
                <w:szCs w:val="20"/>
              </w:rPr>
            </w:pPr>
          </w:p>
          <w:p w:rsidR="00380275" w:rsidRPr="00865C85" w:rsidRDefault="00380275" w:rsidP="000353CC">
            <w:pPr>
              <w:rPr>
                <w:rFonts w:ascii="Times New Roman" w:hAnsi="Times New Roman" w:cs="Times New Roman"/>
                <w:b/>
                <w:sz w:val="20"/>
                <w:szCs w:val="20"/>
              </w:rPr>
            </w:pPr>
            <w:r w:rsidRPr="00865C85">
              <w:rPr>
                <w:rFonts w:ascii="Times New Roman" w:hAnsi="Times New Roman" w:cs="Times New Roman"/>
                <w:b/>
                <w:sz w:val="20"/>
                <w:szCs w:val="20"/>
              </w:rPr>
              <w:t>Post-diagnosis support</w:t>
            </w:r>
          </w:p>
          <w:p w:rsidR="00380275" w:rsidRPr="00865C85" w:rsidRDefault="00380275" w:rsidP="00645BB6">
            <w:pPr>
              <w:pStyle w:val="ListParagraph"/>
              <w:numPr>
                <w:ilvl w:val="0"/>
                <w:numId w:val="23"/>
              </w:numPr>
              <w:rPr>
                <w:rFonts w:ascii="Times New Roman" w:hAnsi="Times New Roman" w:cs="Times New Roman"/>
                <w:sz w:val="20"/>
                <w:szCs w:val="20"/>
              </w:rPr>
            </w:pPr>
            <w:r w:rsidRPr="00865C85">
              <w:rPr>
                <w:rFonts w:ascii="Times New Roman" w:hAnsi="Times New Roman" w:cs="Times New Roman"/>
                <w:sz w:val="20"/>
                <w:szCs w:val="20"/>
              </w:rPr>
              <w:t xml:space="preserve">Support and information from Alzheimer's society (Quinn 2008~, </w:t>
            </w:r>
            <w:proofErr w:type="spellStart"/>
            <w:r w:rsidRPr="00865C85">
              <w:rPr>
                <w:rFonts w:ascii="Times New Roman" w:hAnsi="Times New Roman" w:cs="Times New Roman"/>
                <w:sz w:val="20"/>
                <w:szCs w:val="20"/>
              </w:rPr>
              <w:t>Manthorpe</w:t>
            </w:r>
            <w:proofErr w:type="spellEnd"/>
            <w:r w:rsidRPr="00865C85">
              <w:rPr>
                <w:rFonts w:ascii="Times New Roman" w:hAnsi="Times New Roman" w:cs="Times New Roman"/>
                <w:sz w:val="20"/>
                <w:szCs w:val="20"/>
              </w:rPr>
              <w:t xml:space="preserve"> 2011+,Pearce 2002 ~) </w:t>
            </w:r>
          </w:p>
          <w:p w:rsidR="00645BB6" w:rsidRPr="00865C85" w:rsidRDefault="00645BB6" w:rsidP="00645BB6">
            <w:pPr>
              <w:pStyle w:val="ListParagraph"/>
              <w:numPr>
                <w:ilvl w:val="0"/>
                <w:numId w:val="23"/>
              </w:numPr>
              <w:rPr>
                <w:rFonts w:ascii="Times New Roman" w:hAnsi="Times New Roman" w:cs="Times New Roman"/>
                <w:sz w:val="20"/>
                <w:szCs w:val="20"/>
              </w:rPr>
            </w:pPr>
            <w:r w:rsidRPr="00865C85">
              <w:rPr>
                <w:rFonts w:ascii="Times New Roman" w:hAnsi="Times New Roman" w:cs="Times New Roman"/>
                <w:sz w:val="20"/>
                <w:szCs w:val="20"/>
              </w:rPr>
              <w:t>It is important for HPs to provide information about services available and encourage carers to access these services early in the care trajectory (</w:t>
            </w:r>
            <w:proofErr w:type="spellStart"/>
            <w:r w:rsidRPr="00865C85">
              <w:rPr>
                <w:rFonts w:ascii="Times New Roman" w:hAnsi="Times New Roman" w:cs="Times New Roman"/>
                <w:sz w:val="20"/>
                <w:szCs w:val="20"/>
              </w:rPr>
              <w:t>Hain</w:t>
            </w:r>
            <w:proofErr w:type="spellEnd"/>
            <w:r w:rsidRPr="00865C85">
              <w:rPr>
                <w:rFonts w:ascii="Times New Roman" w:hAnsi="Times New Roman" w:cs="Times New Roman"/>
                <w:sz w:val="20"/>
                <w:szCs w:val="20"/>
              </w:rPr>
              <w:t xml:space="preserve"> 2010 +)</w:t>
            </w:r>
          </w:p>
          <w:p w:rsidR="00380275" w:rsidRPr="00865C85" w:rsidRDefault="00380275" w:rsidP="00645BB6">
            <w:pPr>
              <w:pStyle w:val="ListParagraph"/>
              <w:numPr>
                <w:ilvl w:val="0"/>
                <w:numId w:val="23"/>
              </w:numPr>
              <w:rPr>
                <w:rFonts w:ascii="Times New Roman" w:hAnsi="Times New Roman" w:cs="Times New Roman"/>
                <w:sz w:val="20"/>
                <w:szCs w:val="20"/>
              </w:rPr>
            </w:pPr>
            <w:r w:rsidRPr="00865C85">
              <w:rPr>
                <w:rFonts w:ascii="Times New Roman" w:hAnsi="Times New Roman" w:cs="Times New Roman"/>
                <w:sz w:val="20"/>
                <w:szCs w:val="20"/>
              </w:rPr>
              <w:t>Expectations of more follow-up care (</w:t>
            </w:r>
            <w:proofErr w:type="spellStart"/>
            <w:r w:rsidRPr="00865C85">
              <w:rPr>
                <w:rFonts w:ascii="Times New Roman" w:hAnsi="Times New Roman" w:cs="Times New Roman"/>
                <w:sz w:val="20"/>
                <w:szCs w:val="20"/>
              </w:rPr>
              <w:t>Laakonnen</w:t>
            </w:r>
            <w:proofErr w:type="spellEnd"/>
            <w:r w:rsidRPr="00865C85">
              <w:rPr>
                <w:rFonts w:ascii="Times New Roman" w:hAnsi="Times New Roman" w:cs="Times New Roman"/>
                <w:sz w:val="20"/>
                <w:szCs w:val="20"/>
              </w:rPr>
              <w:t xml:space="preserve"> 2008-, </w:t>
            </w:r>
            <w:proofErr w:type="spellStart"/>
            <w:r w:rsidRPr="00865C85">
              <w:rPr>
                <w:rFonts w:ascii="Times New Roman" w:hAnsi="Times New Roman" w:cs="Times New Roman"/>
                <w:sz w:val="20"/>
                <w:szCs w:val="20"/>
              </w:rPr>
              <w:t>Werezak</w:t>
            </w:r>
            <w:proofErr w:type="spellEnd"/>
            <w:r w:rsidRPr="00865C85">
              <w:rPr>
                <w:rFonts w:ascii="Times New Roman" w:hAnsi="Times New Roman" w:cs="Times New Roman"/>
                <w:sz w:val="20"/>
                <w:szCs w:val="20"/>
              </w:rPr>
              <w:t xml:space="preserve"> 2002 ~, </w:t>
            </w:r>
            <w:proofErr w:type="spellStart"/>
            <w:r w:rsidRPr="00865C85">
              <w:rPr>
                <w:rFonts w:ascii="Times New Roman" w:hAnsi="Times New Roman" w:cs="Times New Roman"/>
                <w:sz w:val="20"/>
                <w:szCs w:val="20"/>
              </w:rPr>
              <w:t>Hain</w:t>
            </w:r>
            <w:proofErr w:type="spellEnd"/>
            <w:r w:rsidRPr="00865C85">
              <w:rPr>
                <w:rFonts w:ascii="Times New Roman" w:hAnsi="Times New Roman" w:cs="Times New Roman"/>
                <w:sz w:val="20"/>
                <w:szCs w:val="20"/>
              </w:rPr>
              <w:t xml:space="preserve"> 2010+)</w:t>
            </w:r>
          </w:p>
          <w:p w:rsidR="006E524D" w:rsidRPr="00865C85" w:rsidRDefault="006E524D" w:rsidP="006E524D">
            <w:pPr>
              <w:pStyle w:val="ListParagraph"/>
              <w:numPr>
                <w:ilvl w:val="0"/>
                <w:numId w:val="18"/>
              </w:numPr>
              <w:rPr>
                <w:rFonts w:ascii="Times New Roman" w:hAnsi="Times New Roman" w:cs="Times New Roman"/>
                <w:sz w:val="20"/>
                <w:szCs w:val="20"/>
              </w:rPr>
            </w:pPr>
            <w:r w:rsidRPr="00865C85">
              <w:rPr>
                <w:rFonts w:ascii="Times New Roman" w:hAnsi="Times New Roman" w:cs="Times New Roman"/>
                <w:sz w:val="20"/>
                <w:szCs w:val="20"/>
              </w:rPr>
              <w:t>Carer strain/burden prevalent and respite is required (especially as result of constant supervision necessary) (</w:t>
            </w:r>
            <w:proofErr w:type="spellStart"/>
            <w:r w:rsidRPr="00865C85">
              <w:rPr>
                <w:rFonts w:ascii="Times New Roman" w:hAnsi="Times New Roman" w:cs="Times New Roman"/>
                <w:sz w:val="20"/>
                <w:szCs w:val="20"/>
              </w:rPr>
              <w:t>Benbow</w:t>
            </w:r>
            <w:proofErr w:type="spellEnd"/>
            <w:r w:rsidRPr="00865C85">
              <w:rPr>
                <w:rFonts w:ascii="Times New Roman" w:hAnsi="Times New Roman" w:cs="Times New Roman"/>
                <w:sz w:val="20"/>
                <w:szCs w:val="20"/>
              </w:rPr>
              <w:t xml:space="preserve"> 2009-, Bowes 2003-, Butcher 2001~,  </w:t>
            </w:r>
            <w:proofErr w:type="spellStart"/>
            <w:r w:rsidRPr="00865C85">
              <w:rPr>
                <w:rFonts w:ascii="Times New Roman" w:hAnsi="Times New Roman" w:cs="Times New Roman"/>
                <w:sz w:val="20"/>
                <w:szCs w:val="20"/>
              </w:rPr>
              <w:t>Duggleby</w:t>
            </w:r>
            <w:proofErr w:type="spellEnd"/>
            <w:r w:rsidRPr="00865C85">
              <w:rPr>
                <w:rFonts w:ascii="Times New Roman" w:hAnsi="Times New Roman" w:cs="Times New Roman"/>
                <w:sz w:val="20"/>
                <w:szCs w:val="20"/>
              </w:rPr>
              <w:t xml:space="preserve"> 2008+, Moreland 2007, </w:t>
            </w:r>
            <w:proofErr w:type="spellStart"/>
            <w:r w:rsidRPr="00865C85">
              <w:rPr>
                <w:rFonts w:ascii="Times New Roman" w:hAnsi="Times New Roman" w:cs="Times New Roman"/>
                <w:sz w:val="20"/>
                <w:szCs w:val="20"/>
              </w:rPr>
              <w:t>Phinney</w:t>
            </w:r>
            <w:proofErr w:type="spellEnd"/>
            <w:r w:rsidRPr="00865C85">
              <w:rPr>
                <w:rFonts w:ascii="Times New Roman" w:hAnsi="Times New Roman" w:cs="Times New Roman"/>
                <w:sz w:val="20"/>
                <w:szCs w:val="20"/>
              </w:rPr>
              <w:t xml:space="preserve"> 2006+, </w:t>
            </w:r>
            <w:proofErr w:type="spellStart"/>
            <w:r w:rsidRPr="00865C85">
              <w:rPr>
                <w:rFonts w:ascii="Times New Roman" w:hAnsi="Times New Roman" w:cs="Times New Roman"/>
                <w:sz w:val="20"/>
                <w:szCs w:val="20"/>
              </w:rPr>
              <w:t>Shalji</w:t>
            </w:r>
            <w:proofErr w:type="spellEnd"/>
            <w:r w:rsidRPr="00865C85">
              <w:rPr>
                <w:rFonts w:ascii="Times New Roman" w:hAnsi="Times New Roman" w:cs="Times New Roman"/>
                <w:sz w:val="20"/>
                <w:szCs w:val="20"/>
              </w:rPr>
              <w:t xml:space="preserve"> 2003~, </w:t>
            </w:r>
            <w:proofErr w:type="spellStart"/>
            <w:r w:rsidRPr="00865C85">
              <w:rPr>
                <w:rFonts w:ascii="Times New Roman" w:hAnsi="Times New Roman" w:cs="Times New Roman"/>
                <w:sz w:val="20"/>
                <w:szCs w:val="20"/>
              </w:rPr>
              <w:t>Svanstrom</w:t>
            </w:r>
            <w:proofErr w:type="spellEnd"/>
            <w:r w:rsidRPr="00865C85">
              <w:rPr>
                <w:rFonts w:ascii="Times New Roman" w:hAnsi="Times New Roman" w:cs="Times New Roman"/>
                <w:sz w:val="20"/>
                <w:szCs w:val="20"/>
              </w:rPr>
              <w:t xml:space="preserve"> 2004~, </w:t>
            </w:r>
            <w:proofErr w:type="spellStart"/>
            <w:r w:rsidRPr="00865C85">
              <w:rPr>
                <w:rFonts w:ascii="Times New Roman" w:hAnsi="Times New Roman" w:cs="Times New Roman"/>
                <w:sz w:val="20"/>
                <w:szCs w:val="20"/>
              </w:rPr>
              <w:t>Vellone</w:t>
            </w:r>
            <w:proofErr w:type="spellEnd"/>
            <w:r w:rsidRPr="00865C85">
              <w:rPr>
                <w:rFonts w:ascii="Times New Roman" w:hAnsi="Times New Roman" w:cs="Times New Roman"/>
                <w:sz w:val="20"/>
                <w:szCs w:val="20"/>
              </w:rPr>
              <w:t xml:space="preserve"> 2002-, </w:t>
            </w:r>
            <w:proofErr w:type="spellStart"/>
            <w:r w:rsidRPr="00865C85">
              <w:rPr>
                <w:rFonts w:ascii="Times New Roman" w:hAnsi="Times New Roman" w:cs="Times New Roman"/>
                <w:sz w:val="20"/>
                <w:szCs w:val="20"/>
              </w:rPr>
              <w:t>Todres</w:t>
            </w:r>
            <w:proofErr w:type="spellEnd"/>
            <w:r w:rsidRPr="00865C85">
              <w:rPr>
                <w:rFonts w:ascii="Times New Roman" w:hAnsi="Times New Roman" w:cs="Times New Roman"/>
                <w:sz w:val="20"/>
                <w:szCs w:val="20"/>
              </w:rPr>
              <w:t xml:space="preserve"> 2006~)</w:t>
            </w:r>
          </w:p>
          <w:p w:rsidR="00380275" w:rsidRPr="00865C85" w:rsidRDefault="00380275" w:rsidP="00645BB6">
            <w:pPr>
              <w:pStyle w:val="ListParagraph"/>
              <w:numPr>
                <w:ilvl w:val="0"/>
                <w:numId w:val="23"/>
              </w:numPr>
              <w:rPr>
                <w:rFonts w:ascii="Times New Roman" w:hAnsi="Times New Roman" w:cs="Times New Roman"/>
                <w:sz w:val="20"/>
                <w:szCs w:val="20"/>
              </w:rPr>
            </w:pPr>
            <w:r w:rsidRPr="00865C85">
              <w:rPr>
                <w:rFonts w:ascii="Times New Roman" w:hAnsi="Times New Roman" w:cs="Times New Roman"/>
                <w:sz w:val="20"/>
                <w:szCs w:val="20"/>
              </w:rPr>
              <w:t>Community care- choice important also regular morning and evening calls, nutritious meals (</w:t>
            </w:r>
            <w:proofErr w:type="spellStart"/>
            <w:r w:rsidRPr="00865C85">
              <w:rPr>
                <w:rFonts w:ascii="Times New Roman" w:hAnsi="Times New Roman" w:cs="Times New Roman"/>
                <w:sz w:val="20"/>
                <w:szCs w:val="20"/>
              </w:rPr>
              <w:t>Bamford</w:t>
            </w:r>
            <w:proofErr w:type="spellEnd"/>
            <w:r w:rsidRPr="00865C85">
              <w:rPr>
                <w:rFonts w:ascii="Times New Roman" w:hAnsi="Times New Roman" w:cs="Times New Roman"/>
                <w:sz w:val="20"/>
                <w:szCs w:val="20"/>
              </w:rPr>
              <w:t xml:space="preserve"> 2000-)</w:t>
            </w:r>
          </w:p>
          <w:p w:rsidR="00380275" w:rsidRPr="00865C85" w:rsidRDefault="00380275" w:rsidP="00645BB6">
            <w:pPr>
              <w:pStyle w:val="ListParagraph"/>
              <w:numPr>
                <w:ilvl w:val="0"/>
                <w:numId w:val="23"/>
              </w:numPr>
              <w:rPr>
                <w:rFonts w:ascii="Times New Roman" w:hAnsi="Times New Roman" w:cs="Times New Roman"/>
                <w:sz w:val="20"/>
                <w:szCs w:val="20"/>
              </w:rPr>
            </w:pPr>
            <w:r w:rsidRPr="00865C85">
              <w:rPr>
                <w:rFonts w:ascii="Times New Roman" w:hAnsi="Times New Roman" w:cs="Times New Roman"/>
                <w:sz w:val="20"/>
                <w:szCs w:val="20"/>
              </w:rPr>
              <w:t>People living alone- the locality was extremely important in managing risk (Gilmour 2003-)</w:t>
            </w:r>
          </w:p>
          <w:p w:rsidR="00380275" w:rsidRPr="00865C85" w:rsidRDefault="00380275" w:rsidP="00645BB6">
            <w:pPr>
              <w:pStyle w:val="ListParagraph"/>
              <w:numPr>
                <w:ilvl w:val="0"/>
                <w:numId w:val="23"/>
              </w:numPr>
              <w:rPr>
                <w:rFonts w:ascii="Times New Roman" w:hAnsi="Times New Roman" w:cs="Times New Roman"/>
                <w:sz w:val="20"/>
                <w:szCs w:val="20"/>
              </w:rPr>
            </w:pPr>
            <w:r w:rsidRPr="00865C85">
              <w:rPr>
                <w:rFonts w:ascii="Times New Roman" w:hAnsi="Times New Roman" w:cs="Times New Roman"/>
                <w:sz w:val="20"/>
                <w:szCs w:val="20"/>
              </w:rPr>
              <w:t>The specialist NHS projects and the voluntary sector projects appeared to be working at full stretch (Bowes 2003-)</w:t>
            </w:r>
          </w:p>
          <w:p w:rsidR="00380275" w:rsidRPr="00865C85" w:rsidRDefault="00380275" w:rsidP="00645BB6">
            <w:pPr>
              <w:pStyle w:val="ListParagraph"/>
              <w:numPr>
                <w:ilvl w:val="0"/>
                <w:numId w:val="23"/>
              </w:numPr>
              <w:rPr>
                <w:rFonts w:ascii="Times New Roman" w:hAnsi="Times New Roman" w:cs="Times New Roman"/>
                <w:sz w:val="20"/>
                <w:szCs w:val="20"/>
              </w:rPr>
            </w:pPr>
            <w:r w:rsidRPr="00865C85">
              <w:rPr>
                <w:rFonts w:ascii="Times New Roman" w:hAnsi="Times New Roman" w:cs="Times New Roman"/>
                <w:sz w:val="20"/>
                <w:szCs w:val="20"/>
              </w:rPr>
              <w:t>Importance of being able to use info to talk, understand and listen (Lu 2009~).</w:t>
            </w:r>
          </w:p>
          <w:p w:rsidR="00645BB6" w:rsidRPr="00865C85" w:rsidRDefault="00645BB6" w:rsidP="00645BB6">
            <w:pPr>
              <w:pStyle w:val="ListParagraph"/>
              <w:numPr>
                <w:ilvl w:val="0"/>
                <w:numId w:val="20"/>
              </w:numPr>
              <w:rPr>
                <w:rFonts w:ascii="Times New Roman" w:hAnsi="Times New Roman" w:cs="Times New Roman"/>
                <w:sz w:val="20"/>
                <w:szCs w:val="20"/>
              </w:rPr>
            </w:pPr>
            <w:r w:rsidRPr="00865C85">
              <w:rPr>
                <w:rFonts w:ascii="Times New Roman" w:hAnsi="Times New Roman" w:cs="Times New Roman"/>
                <w:sz w:val="20"/>
                <w:szCs w:val="20"/>
              </w:rPr>
              <w:t>Cultural competence was regarded as important and carers wanted specialist services or specialist knowledge integrated into services where it was absent (</w:t>
            </w:r>
            <w:proofErr w:type="spellStart"/>
            <w:r w:rsidRPr="00865C85">
              <w:rPr>
                <w:rFonts w:ascii="Times New Roman" w:hAnsi="Times New Roman" w:cs="Times New Roman"/>
                <w:sz w:val="20"/>
                <w:szCs w:val="20"/>
              </w:rPr>
              <w:t>Seabrooke</w:t>
            </w:r>
            <w:proofErr w:type="spellEnd"/>
            <w:r w:rsidRPr="00865C85">
              <w:rPr>
                <w:rFonts w:ascii="Times New Roman" w:hAnsi="Times New Roman" w:cs="Times New Roman"/>
                <w:sz w:val="20"/>
                <w:szCs w:val="20"/>
              </w:rPr>
              <w:t xml:space="preserve"> 2004~)</w:t>
            </w:r>
          </w:p>
          <w:p w:rsidR="00380275" w:rsidRPr="00865C85" w:rsidRDefault="00380275" w:rsidP="00645BB6">
            <w:pPr>
              <w:pStyle w:val="ListParagraph"/>
              <w:numPr>
                <w:ilvl w:val="0"/>
                <w:numId w:val="23"/>
              </w:numPr>
              <w:rPr>
                <w:rFonts w:ascii="Times New Roman" w:hAnsi="Times New Roman" w:cs="Times New Roman"/>
                <w:sz w:val="20"/>
                <w:szCs w:val="20"/>
              </w:rPr>
            </w:pPr>
            <w:r w:rsidRPr="00865C85">
              <w:rPr>
                <w:rFonts w:ascii="Times New Roman" w:hAnsi="Times New Roman" w:cs="Times New Roman"/>
                <w:sz w:val="20"/>
                <w:szCs w:val="20"/>
              </w:rPr>
              <w:t>Following the assessment the carers felt relief that there would now be access to services for carer and PWD (</w:t>
            </w:r>
            <w:proofErr w:type="spellStart"/>
            <w:r w:rsidRPr="00865C85">
              <w:rPr>
                <w:rFonts w:ascii="Times New Roman" w:hAnsi="Times New Roman" w:cs="Times New Roman"/>
                <w:sz w:val="20"/>
                <w:szCs w:val="20"/>
              </w:rPr>
              <w:t>Juttlla</w:t>
            </w:r>
            <w:proofErr w:type="spellEnd"/>
            <w:r w:rsidRPr="00865C85">
              <w:rPr>
                <w:rFonts w:ascii="Times New Roman" w:hAnsi="Times New Roman" w:cs="Times New Roman"/>
                <w:sz w:val="20"/>
                <w:szCs w:val="20"/>
              </w:rPr>
              <w:t xml:space="preserve"> 2007</w:t>
            </w:r>
            <w:proofErr w:type="gramStart"/>
            <w:r w:rsidRPr="00865C85">
              <w:rPr>
                <w:rFonts w:ascii="Times New Roman" w:hAnsi="Times New Roman" w:cs="Times New Roman"/>
                <w:sz w:val="20"/>
                <w:szCs w:val="20"/>
              </w:rPr>
              <w:t>-)</w:t>
            </w:r>
            <w:proofErr w:type="gramEnd"/>
            <w:r w:rsidRPr="00865C85">
              <w:rPr>
                <w:rFonts w:ascii="Times New Roman" w:hAnsi="Times New Roman" w:cs="Times New Roman"/>
                <w:sz w:val="20"/>
                <w:szCs w:val="20"/>
              </w:rPr>
              <w:t>.</w:t>
            </w:r>
          </w:p>
          <w:p w:rsidR="00762A95" w:rsidRPr="00865C85" w:rsidRDefault="00762A95" w:rsidP="00762A95">
            <w:pPr>
              <w:pStyle w:val="ListParagraph"/>
              <w:numPr>
                <w:ilvl w:val="0"/>
                <w:numId w:val="16"/>
              </w:numPr>
              <w:rPr>
                <w:rFonts w:ascii="Times New Roman" w:hAnsi="Times New Roman" w:cs="Times New Roman"/>
                <w:sz w:val="20"/>
                <w:szCs w:val="20"/>
              </w:rPr>
            </w:pPr>
            <w:r w:rsidRPr="00865C85">
              <w:rPr>
                <w:rFonts w:ascii="Times New Roman" w:hAnsi="Times New Roman" w:cs="Times New Roman"/>
                <w:sz w:val="20"/>
                <w:szCs w:val="20"/>
              </w:rPr>
              <w:t xml:space="preserve">Timing of referral from the GP to community support was considered important (Bruce 2000-, Pearce 2002~, </w:t>
            </w:r>
            <w:proofErr w:type="spellStart"/>
            <w:r w:rsidRPr="00865C85">
              <w:rPr>
                <w:rFonts w:ascii="Times New Roman" w:hAnsi="Times New Roman" w:cs="Times New Roman"/>
                <w:sz w:val="20"/>
                <w:szCs w:val="20"/>
              </w:rPr>
              <w:t>Laakonnen</w:t>
            </w:r>
            <w:proofErr w:type="spellEnd"/>
            <w:r w:rsidRPr="00865C85">
              <w:rPr>
                <w:rFonts w:ascii="Times New Roman" w:hAnsi="Times New Roman" w:cs="Times New Roman"/>
                <w:sz w:val="20"/>
                <w:szCs w:val="20"/>
              </w:rPr>
              <w:t xml:space="preserve"> 2008-)</w:t>
            </w:r>
          </w:p>
          <w:p w:rsidR="00762A95" w:rsidRPr="00865C85" w:rsidRDefault="00762A95" w:rsidP="00762A95">
            <w:pPr>
              <w:pStyle w:val="ListParagraph"/>
              <w:numPr>
                <w:ilvl w:val="0"/>
                <w:numId w:val="16"/>
              </w:numPr>
              <w:rPr>
                <w:rFonts w:ascii="Times New Roman" w:hAnsi="Times New Roman" w:cs="Times New Roman"/>
                <w:sz w:val="20"/>
                <w:szCs w:val="20"/>
              </w:rPr>
            </w:pPr>
            <w:r w:rsidRPr="00865C85">
              <w:rPr>
                <w:rFonts w:ascii="Times New Roman" w:hAnsi="Times New Roman" w:cs="Times New Roman"/>
                <w:sz w:val="20"/>
                <w:szCs w:val="20"/>
              </w:rPr>
              <w:t>Services perceived as being inappropriate for younger people (Beattie 2004-)</w:t>
            </w:r>
          </w:p>
          <w:p w:rsidR="00762A95" w:rsidRDefault="00762A95" w:rsidP="00762A95">
            <w:pPr>
              <w:pStyle w:val="ListParagraph"/>
              <w:numPr>
                <w:ilvl w:val="0"/>
                <w:numId w:val="16"/>
              </w:numPr>
              <w:rPr>
                <w:rFonts w:ascii="Times New Roman" w:hAnsi="Times New Roman" w:cs="Times New Roman"/>
                <w:sz w:val="20"/>
                <w:szCs w:val="20"/>
              </w:rPr>
            </w:pPr>
            <w:r w:rsidRPr="00865C85">
              <w:rPr>
                <w:rFonts w:ascii="Times New Roman" w:hAnsi="Times New Roman" w:cs="Times New Roman"/>
                <w:sz w:val="20"/>
                <w:szCs w:val="20"/>
              </w:rPr>
              <w:t>Confidentiality issues acted as obstacles for carers in obtaining information from health professionals (</w:t>
            </w:r>
            <w:proofErr w:type="spellStart"/>
            <w:r w:rsidRPr="00865C85">
              <w:rPr>
                <w:rFonts w:ascii="Times New Roman" w:hAnsi="Times New Roman" w:cs="Times New Roman"/>
                <w:sz w:val="20"/>
                <w:szCs w:val="20"/>
              </w:rPr>
              <w:t>Seabrooke</w:t>
            </w:r>
            <w:proofErr w:type="spellEnd"/>
            <w:r w:rsidRPr="00865C85">
              <w:rPr>
                <w:rFonts w:ascii="Times New Roman" w:hAnsi="Times New Roman" w:cs="Times New Roman"/>
                <w:sz w:val="20"/>
                <w:szCs w:val="20"/>
              </w:rPr>
              <w:t xml:space="preserve"> 2004~, Livingstone 2010 +)</w:t>
            </w:r>
          </w:p>
          <w:p w:rsidR="009A520D" w:rsidRPr="00865C85" w:rsidRDefault="009A520D" w:rsidP="009A520D">
            <w:pPr>
              <w:pStyle w:val="ListParagraph"/>
              <w:numPr>
                <w:ilvl w:val="0"/>
                <w:numId w:val="18"/>
              </w:numPr>
              <w:rPr>
                <w:rFonts w:ascii="Times New Roman" w:hAnsi="Times New Roman" w:cs="Times New Roman"/>
                <w:sz w:val="20"/>
                <w:szCs w:val="20"/>
              </w:rPr>
            </w:pPr>
            <w:r w:rsidRPr="00865C85">
              <w:rPr>
                <w:rFonts w:ascii="Times New Roman" w:hAnsi="Times New Roman" w:cs="Times New Roman"/>
                <w:sz w:val="20"/>
                <w:szCs w:val="20"/>
              </w:rPr>
              <w:t xml:space="preserve">Carers unsure if they are doing the right things and they question reactions to behaviours (e.g. depression Howarth 2003~, e.g. hallucinations –Samuelsson 2001-, PWMCI personality changes Lu 2009~) </w:t>
            </w:r>
          </w:p>
          <w:p w:rsidR="00380275" w:rsidRPr="00865C85" w:rsidRDefault="00380275" w:rsidP="000353CC">
            <w:pPr>
              <w:rPr>
                <w:rFonts w:ascii="Times New Roman" w:hAnsi="Times New Roman" w:cs="Times New Roman"/>
                <w:b/>
                <w:sz w:val="20"/>
                <w:szCs w:val="20"/>
              </w:rPr>
            </w:pPr>
            <w:r w:rsidRPr="00865C85">
              <w:rPr>
                <w:rFonts w:ascii="Times New Roman" w:hAnsi="Times New Roman" w:cs="Times New Roman"/>
                <w:b/>
                <w:sz w:val="20"/>
                <w:szCs w:val="20"/>
              </w:rPr>
              <w:t>Medication</w:t>
            </w:r>
          </w:p>
          <w:p w:rsidR="00380275" w:rsidRPr="00865C85" w:rsidRDefault="00380275" w:rsidP="00865C85">
            <w:pPr>
              <w:pStyle w:val="ListParagraph"/>
              <w:numPr>
                <w:ilvl w:val="0"/>
                <w:numId w:val="29"/>
              </w:numPr>
              <w:rPr>
                <w:rFonts w:ascii="Times New Roman" w:hAnsi="Times New Roman" w:cs="Times New Roman"/>
                <w:sz w:val="20"/>
                <w:szCs w:val="20"/>
              </w:rPr>
            </w:pPr>
            <w:r w:rsidRPr="00865C85">
              <w:rPr>
                <w:rFonts w:ascii="Times New Roman" w:hAnsi="Times New Roman" w:cs="Times New Roman"/>
                <w:sz w:val="20"/>
                <w:szCs w:val="20"/>
              </w:rPr>
              <w:t xml:space="preserve">Some had renewed hope as a consequence of taking medication and new and emerging drug therapies were considered successful (Clare 2002+, Pratt 2001+, </w:t>
            </w:r>
            <w:proofErr w:type="spellStart"/>
            <w:r w:rsidRPr="00865C85">
              <w:rPr>
                <w:rFonts w:ascii="Times New Roman" w:hAnsi="Times New Roman" w:cs="Times New Roman"/>
                <w:sz w:val="20"/>
                <w:szCs w:val="20"/>
              </w:rPr>
              <w:t>Todres</w:t>
            </w:r>
            <w:proofErr w:type="spellEnd"/>
            <w:r w:rsidRPr="00865C85">
              <w:rPr>
                <w:rFonts w:ascii="Times New Roman" w:hAnsi="Times New Roman" w:cs="Times New Roman"/>
                <w:sz w:val="20"/>
                <w:szCs w:val="20"/>
              </w:rPr>
              <w:t xml:space="preserve"> 2006~, Post 2001-)  Attitudes include ambiguity over benefits; whilst others (PWD) noticed small improvements and others thought medication would ensure they maintained a particular level of functioning and got no worse. Side effects were taken into account in the way in which patients weighed up the benefits of the medication e.g. sleep deprivation. (Hutchings 2010+). Expectation that medication would be available (</w:t>
            </w:r>
            <w:proofErr w:type="spellStart"/>
            <w:r w:rsidRPr="00865C85">
              <w:rPr>
                <w:rFonts w:ascii="Times New Roman" w:hAnsi="Times New Roman" w:cs="Times New Roman"/>
                <w:sz w:val="20"/>
                <w:szCs w:val="20"/>
              </w:rPr>
              <w:t>Manthorpe</w:t>
            </w:r>
            <w:proofErr w:type="spellEnd"/>
            <w:r w:rsidRPr="00865C85">
              <w:rPr>
                <w:rFonts w:ascii="Times New Roman" w:hAnsi="Times New Roman" w:cs="Times New Roman"/>
                <w:sz w:val="20"/>
                <w:szCs w:val="20"/>
              </w:rPr>
              <w:t xml:space="preserve"> 2011+)</w:t>
            </w:r>
          </w:p>
          <w:p w:rsidR="00380275" w:rsidRPr="00865C85" w:rsidRDefault="00380275" w:rsidP="000353CC">
            <w:pPr>
              <w:rPr>
                <w:rFonts w:ascii="Times New Roman" w:hAnsi="Times New Roman" w:cs="Times New Roman"/>
                <w:b/>
                <w:sz w:val="20"/>
                <w:szCs w:val="20"/>
              </w:rPr>
            </w:pPr>
            <w:r w:rsidRPr="00865C85">
              <w:rPr>
                <w:rFonts w:ascii="Times New Roman" w:hAnsi="Times New Roman" w:cs="Times New Roman"/>
                <w:b/>
                <w:sz w:val="20"/>
                <w:szCs w:val="20"/>
              </w:rPr>
              <w:t>Peer support</w:t>
            </w:r>
          </w:p>
          <w:p w:rsidR="00380275" w:rsidRPr="00865C85" w:rsidRDefault="00380275" w:rsidP="00865C85">
            <w:pPr>
              <w:pStyle w:val="ListParagraph"/>
              <w:numPr>
                <w:ilvl w:val="0"/>
                <w:numId w:val="29"/>
              </w:numPr>
              <w:rPr>
                <w:rFonts w:ascii="Times New Roman" w:hAnsi="Times New Roman" w:cs="Times New Roman"/>
                <w:sz w:val="20"/>
                <w:szCs w:val="20"/>
              </w:rPr>
            </w:pPr>
            <w:r w:rsidRPr="00865C85">
              <w:rPr>
                <w:rFonts w:ascii="Times New Roman" w:hAnsi="Times New Roman" w:cs="Times New Roman"/>
                <w:sz w:val="20"/>
                <w:szCs w:val="20"/>
              </w:rPr>
              <w:t>Support groups gave these couples facing the similar types of losses the opportunity to speak about it (</w:t>
            </w:r>
            <w:proofErr w:type="spellStart"/>
            <w:r w:rsidRPr="00865C85">
              <w:rPr>
                <w:rFonts w:ascii="Times New Roman" w:hAnsi="Times New Roman" w:cs="Times New Roman"/>
                <w:sz w:val="20"/>
                <w:szCs w:val="20"/>
              </w:rPr>
              <w:t>Werezak</w:t>
            </w:r>
            <w:proofErr w:type="spellEnd"/>
            <w:r w:rsidRPr="00865C85">
              <w:rPr>
                <w:rFonts w:ascii="Times New Roman" w:hAnsi="Times New Roman" w:cs="Times New Roman"/>
                <w:sz w:val="20"/>
                <w:szCs w:val="20"/>
              </w:rPr>
              <w:t xml:space="preserve"> 2002~, </w:t>
            </w:r>
            <w:proofErr w:type="spellStart"/>
            <w:r w:rsidRPr="00865C85">
              <w:rPr>
                <w:rFonts w:ascii="Times New Roman" w:hAnsi="Times New Roman" w:cs="Times New Roman"/>
                <w:sz w:val="20"/>
                <w:szCs w:val="20"/>
              </w:rPr>
              <w:t>Wolverson</w:t>
            </w:r>
            <w:proofErr w:type="spellEnd"/>
            <w:r w:rsidRPr="00865C85">
              <w:rPr>
                <w:rFonts w:ascii="Times New Roman" w:hAnsi="Times New Roman" w:cs="Times New Roman"/>
                <w:sz w:val="20"/>
                <w:szCs w:val="20"/>
              </w:rPr>
              <w:t xml:space="preserve"> 2010+, Beattie 2004-, Hutchinson 1997-, </w:t>
            </w:r>
            <w:proofErr w:type="spellStart"/>
            <w:r w:rsidRPr="00865C85">
              <w:rPr>
                <w:rFonts w:ascii="Times New Roman" w:hAnsi="Times New Roman" w:cs="Times New Roman"/>
                <w:sz w:val="20"/>
                <w:szCs w:val="20"/>
              </w:rPr>
              <w:t>Manthorpe</w:t>
            </w:r>
            <w:proofErr w:type="spellEnd"/>
            <w:r w:rsidRPr="00865C85">
              <w:rPr>
                <w:rFonts w:ascii="Times New Roman" w:hAnsi="Times New Roman" w:cs="Times New Roman"/>
                <w:sz w:val="20"/>
                <w:szCs w:val="20"/>
              </w:rPr>
              <w:t xml:space="preserve"> 2011+)</w:t>
            </w:r>
          </w:p>
          <w:p w:rsidR="00380275" w:rsidRPr="00865C85" w:rsidRDefault="00380275" w:rsidP="000353CC">
            <w:pPr>
              <w:rPr>
                <w:rFonts w:ascii="Times New Roman" w:hAnsi="Times New Roman" w:cs="Times New Roman"/>
                <w:sz w:val="20"/>
                <w:szCs w:val="20"/>
              </w:rPr>
            </w:pPr>
          </w:p>
        </w:tc>
      </w:tr>
    </w:tbl>
    <w:p w:rsidR="00C10356" w:rsidRPr="00865C85" w:rsidRDefault="001C6102">
      <w:pPr>
        <w:rPr>
          <w:rFonts w:ascii="Times New Roman" w:hAnsi="Times New Roman" w:cs="Times New Roman"/>
          <w:sz w:val="20"/>
          <w:szCs w:val="20"/>
        </w:rPr>
      </w:pPr>
    </w:p>
    <w:sectPr w:rsidR="00C10356" w:rsidRPr="00865C85" w:rsidSect="000E4A33">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78A"/>
    <w:multiLevelType w:val="hybridMultilevel"/>
    <w:tmpl w:val="B32C3734"/>
    <w:lvl w:ilvl="0" w:tplc="2E98FD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216515"/>
    <w:multiLevelType w:val="hybridMultilevel"/>
    <w:tmpl w:val="4574EE5E"/>
    <w:lvl w:ilvl="0" w:tplc="2E98FD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D07A50"/>
    <w:multiLevelType w:val="hybridMultilevel"/>
    <w:tmpl w:val="8D4AB7FE"/>
    <w:lvl w:ilvl="0" w:tplc="2E98FD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89405E"/>
    <w:multiLevelType w:val="hybridMultilevel"/>
    <w:tmpl w:val="34F85ED0"/>
    <w:lvl w:ilvl="0" w:tplc="3B62B12A">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D44243A"/>
    <w:multiLevelType w:val="hybridMultilevel"/>
    <w:tmpl w:val="F78407B4"/>
    <w:lvl w:ilvl="0" w:tplc="2E98FD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2261AA"/>
    <w:multiLevelType w:val="hybridMultilevel"/>
    <w:tmpl w:val="B544734E"/>
    <w:lvl w:ilvl="0" w:tplc="3B62B12A">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292285D"/>
    <w:multiLevelType w:val="hybridMultilevel"/>
    <w:tmpl w:val="6792C046"/>
    <w:lvl w:ilvl="0" w:tplc="3B62B12A">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2B735AD"/>
    <w:multiLevelType w:val="hybridMultilevel"/>
    <w:tmpl w:val="CA36293E"/>
    <w:lvl w:ilvl="0" w:tplc="3B62B12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27612F"/>
    <w:multiLevelType w:val="hybridMultilevel"/>
    <w:tmpl w:val="4708665C"/>
    <w:lvl w:ilvl="0" w:tplc="3B62B12A">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B496845"/>
    <w:multiLevelType w:val="hybridMultilevel"/>
    <w:tmpl w:val="C1D21C16"/>
    <w:lvl w:ilvl="0" w:tplc="2E98FD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4321E7"/>
    <w:multiLevelType w:val="hybridMultilevel"/>
    <w:tmpl w:val="234EEC38"/>
    <w:lvl w:ilvl="0" w:tplc="3B62B12A">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5057299"/>
    <w:multiLevelType w:val="hybridMultilevel"/>
    <w:tmpl w:val="2D9ABF32"/>
    <w:lvl w:ilvl="0" w:tplc="2E98FD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1827F0"/>
    <w:multiLevelType w:val="hybridMultilevel"/>
    <w:tmpl w:val="AE9AFBF0"/>
    <w:lvl w:ilvl="0" w:tplc="2E98FD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901C83"/>
    <w:multiLevelType w:val="hybridMultilevel"/>
    <w:tmpl w:val="263E7DCC"/>
    <w:lvl w:ilvl="0" w:tplc="3B62B12A">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6B63DFA"/>
    <w:multiLevelType w:val="hybridMultilevel"/>
    <w:tmpl w:val="E75668C8"/>
    <w:lvl w:ilvl="0" w:tplc="2E98FD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171ED9"/>
    <w:multiLevelType w:val="hybridMultilevel"/>
    <w:tmpl w:val="5304445A"/>
    <w:lvl w:ilvl="0" w:tplc="2E98FD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6C0370"/>
    <w:multiLevelType w:val="hybridMultilevel"/>
    <w:tmpl w:val="E5D4AB02"/>
    <w:lvl w:ilvl="0" w:tplc="3B62B12A">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9024D0B"/>
    <w:multiLevelType w:val="hybridMultilevel"/>
    <w:tmpl w:val="65C82DC8"/>
    <w:lvl w:ilvl="0" w:tplc="3B62B12A">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92D2C30"/>
    <w:multiLevelType w:val="hybridMultilevel"/>
    <w:tmpl w:val="CE669B68"/>
    <w:lvl w:ilvl="0" w:tplc="2E98FD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04028C"/>
    <w:multiLevelType w:val="hybridMultilevel"/>
    <w:tmpl w:val="E89067C8"/>
    <w:lvl w:ilvl="0" w:tplc="2E98FD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D2D36DB"/>
    <w:multiLevelType w:val="hybridMultilevel"/>
    <w:tmpl w:val="6F20AD54"/>
    <w:lvl w:ilvl="0" w:tplc="2E98FD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9B4F97"/>
    <w:multiLevelType w:val="hybridMultilevel"/>
    <w:tmpl w:val="95B849D8"/>
    <w:lvl w:ilvl="0" w:tplc="2E98FD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AE4927"/>
    <w:multiLevelType w:val="hybridMultilevel"/>
    <w:tmpl w:val="264C9008"/>
    <w:lvl w:ilvl="0" w:tplc="2E98FD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F3A0F87"/>
    <w:multiLevelType w:val="hybridMultilevel"/>
    <w:tmpl w:val="07EC3CDC"/>
    <w:lvl w:ilvl="0" w:tplc="2E98FD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B50DF5"/>
    <w:multiLevelType w:val="hybridMultilevel"/>
    <w:tmpl w:val="6526F298"/>
    <w:lvl w:ilvl="0" w:tplc="2E98FD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1B87B7A"/>
    <w:multiLevelType w:val="hybridMultilevel"/>
    <w:tmpl w:val="9CBAFDC4"/>
    <w:lvl w:ilvl="0" w:tplc="2E98FD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3B0659"/>
    <w:multiLevelType w:val="hybridMultilevel"/>
    <w:tmpl w:val="4DA2D816"/>
    <w:lvl w:ilvl="0" w:tplc="2E98FD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846911"/>
    <w:multiLevelType w:val="hybridMultilevel"/>
    <w:tmpl w:val="E610AB24"/>
    <w:lvl w:ilvl="0" w:tplc="3B62B12A">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75A78F4"/>
    <w:multiLevelType w:val="hybridMultilevel"/>
    <w:tmpl w:val="EBF26A0E"/>
    <w:lvl w:ilvl="0" w:tplc="2E98FD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2"/>
  </w:num>
  <w:num w:numId="4">
    <w:abstractNumId w:val="22"/>
  </w:num>
  <w:num w:numId="5">
    <w:abstractNumId w:val="16"/>
  </w:num>
  <w:num w:numId="6">
    <w:abstractNumId w:val="6"/>
  </w:num>
  <w:num w:numId="7">
    <w:abstractNumId w:val="8"/>
  </w:num>
  <w:num w:numId="8">
    <w:abstractNumId w:val="13"/>
  </w:num>
  <w:num w:numId="9">
    <w:abstractNumId w:val="10"/>
  </w:num>
  <w:num w:numId="10">
    <w:abstractNumId w:val="27"/>
  </w:num>
  <w:num w:numId="11">
    <w:abstractNumId w:val="17"/>
  </w:num>
  <w:num w:numId="12">
    <w:abstractNumId w:val="3"/>
  </w:num>
  <w:num w:numId="13">
    <w:abstractNumId w:val="7"/>
  </w:num>
  <w:num w:numId="14">
    <w:abstractNumId w:val="5"/>
  </w:num>
  <w:num w:numId="15">
    <w:abstractNumId w:val="0"/>
  </w:num>
  <w:num w:numId="16">
    <w:abstractNumId w:val="28"/>
  </w:num>
  <w:num w:numId="17">
    <w:abstractNumId w:val="21"/>
  </w:num>
  <w:num w:numId="18">
    <w:abstractNumId w:val="12"/>
  </w:num>
  <w:num w:numId="19">
    <w:abstractNumId w:val="1"/>
  </w:num>
  <w:num w:numId="20">
    <w:abstractNumId w:val="25"/>
  </w:num>
  <w:num w:numId="21">
    <w:abstractNumId w:val="15"/>
  </w:num>
  <w:num w:numId="22">
    <w:abstractNumId w:val="18"/>
  </w:num>
  <w:num w:numId="23">
    <w:abstractNumId w:val="11"/>
  </w:num>
  <w:num w:numId="24">
    <w:abstractNumId w:val="4"/>
  </w:num>
  <w:num w:numId="25">
    <w:abstractNumId w:val="23"/>
  </w:num>
  <w:num w:numId="26">
    <w:abstractNumId w:val="9"/>
  </w:num>
  <w:num w:numId="27">
    <w:abstractNumId w:val="26"/>
  </w:num>
  <w:num w:numId="28">
    <w:abstractNumId w:val="14"/>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E4A33"/>
    <w:rsid w:val="000353CC"/>
    <w:rsid w:val="00041C5E"/>
    <w:rsid w:val="000E4A33"/>
    <w:rsid w:val="00125867"/>
    <w:rsid w:val="001C4839"/>
    <w:rsid w:val="001C6102"/>
    <w:rsid w:val="001F7B28"/>
    <w:rsid w:val="002055E7"/>
    <w:rsid w:val="00286756"/>
    <w:rsid w:val="00380275"/>
    <w:rsid w:val="0043261B"/>
    <w:rsid w:val="0047663E"/>
    <w:rsid w:val="004A6D29"/>
    <w:rsid w:val="004C739F"/>
    <w:rsid w:val="00645BB6"/>
    <w:rsid w:val="006A22D8"/>
    <w:rsid w:val="006A272D"/>
    <w:rsid w:val="006E3D62"/>
    <w:rsid w:val="006E524D"/>
    <w:rsid w:val="007141AE"/>
    <w:rsid w:val="00762A95"/>
    <w:rsid w:val="00793D6F"/>
    <w:rsid w:val="007A7C8A"/>
    <w:rsid w:val="008023CD"/>
    <w:rsid w:val="008332FA"/>
    <w:rsid w:val="00865C85"/>
    <w:rsid w:val="008E7B93"/>
    <w:rsid w:val="00944310"/>
    <w:rsid w:val="009A520D"/>
    <w:rsid w:val="00A41179"/>
    <w:rsid w:val="00A413F7"/>
    <w:rsid w:val="00AC2BF5"/>
    <w:rsid w:val="00B6635F"/>
    <w:rsid w:val="00B92FC7"/>
    <w:rsid w:val="00BC000E"/>
    <w:rsid w:val="00C13278"/>
    <w:rsid w:val="00CD043B"/>
    <w:rsid w:val="00D13EC6"/>
    <w:rsid w:val="00D84CD5"/>
    <w:rsid w:val="00E527A2"/>
    <w:rsid w:val="00F75FB2"/>
    <w:rsid w:val="00F81C7F"/>
    <w:rsid w:val="00F851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A33"/>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A33"/>
    <w:pPr>
      <w:ind w:left="720"/>
      <w:contextualSpacing/>
    </w:pPr>
  </w:style>
  <w:style w:type="table" w:styleId="TableGrid">
    <w:name w:val="Table Grid"/>
    <w:basedOn w:val="TableNormal"/>
    <w:uiPriority w:val="59"/>
    <w:rsid w:val="000E4A33"/>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E4A33"/>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205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5E7"/>
    <w:rPr>
      <w:rFonts w:ascii="Tahoma" w:eastAsiaTheme="minorEastAsi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2535</Words>
  <Characters>14453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rpcqfb</dc:creator>
  <cp:keywords/>
  <dc:description/>
  <cp:lastModifiedBy>rpcqfb</cp:lastModifiedBy>
  <cp:revision>2</cp:revision>
  <cp:lastPrinted>2012-03-05T11:44:00Z</cp:lastPrinted>
  <dcterms:created xsi:type="dcterms:W3CDTF">2012-09-06T11:37:00Z</dcterms:created>
  <dcterms:modified xsi:type="dcterms:W3CDTF">2012-09-06T11:37:00Z</dcterms:modified>
</cp:coreProperties>
</file>