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ED" w:rsidRPr="000964FB" w:rsidRDefault="005E6AED" w:rsidP="005E6AED">
      <w:pPr>
        <w:pStyle w:val="Default"/>
        <w:jc w:val="both"/>
        <w:rPr>
          <w:noProof/>
          <w:sz w:val="20"/>
          <w:szCs w:val="20"/>
        </w:rPr>
      </w:pPr>
      <w:r w:rsidRPr="00276306">
        <w:t>Table</w:t>
      </w:r>
      <w:r>
        <w:t xml:space="preserve"> S3:</w:t>
      </w:r>
      <w:r w:rsidRPr="00276306">
        <w:t xml:space="preserve"> </w:t>
      </w:r>
      <w:r>
        <w:t>Risk of venous thromboembolism in women with breast cancer with p</w:t>
      </w:r>
      <w:r w:rsidRPr="000964FB">
        <w:t>ooled incidence rates and 95% confidence intervals obtained from random effects meta-analysis.</w:t>
      </w:r>
    </w:p>
    <w:p w:rsidR="005E6AED" w:rsidRPr="00276306" w:rsidRDefault="005E6AED" w:rsidP="005E6AED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225"/>
        <w:gridCol w:w="1766"/>
        <w:gridCol w:w="1653"/>
        <w:gridCol w:w="2977"/>
        <w:gridCol w:w="1843"/>
      </w:tblGrid>
      <w:tr w:rsidR="005E6AED" w:rsidRPr="00F45FC3" w:rsidTr="001F28DE">
        <w:trPr>
          <w:trHeight w:val="416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5E6AED" w:rsidRPr="008A5768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First author (year)[ref]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bottom"/>
          </w:tcPr>
          <w:p w:rsidR="005E6AED" w:rsidRPr="008A5768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participants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:rsidR="005E6AED" w:rsidRPr="008A5768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person-years of follow-up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5E6AED" w:rsidRPr="008A5768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people with VTE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5E6AED" w:rsidRPr="008614DB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ncidence rate/1000 person-years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(95% confidence interval)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E6AED" w:rsidRPr="008A5768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Average follow-up </w:t>
            </w:r>
            <w:proofErr w:type="spellStart"/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duration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  <w:t>b</w:t>
            </w:r>
            <w:proofErr w:type="spellEnd"/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(months)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Average risk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Blom</w:t>
            </w:r>
            <w:proofErr w:type="spellEnd"/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(2006)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PEVuZE5vdGU+PENpdGU+PEF1dGhvcj5CbG9tPC9BdXRob3I+PFllYXI+MjAwNjwvWWVhcj48UmVj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PEVuZE5vdGU+PENpdGU+PEF1dGhvcj5CbG9tPC9BdXRob3I+PFllYXI+MjAwNjwvWWVhcj48UmVj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30" w:tooltip="Blom, 2006 #909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30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10,556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5,199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84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  (13.1, 20.0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Chew (2007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PEVuZE5vdGU+PENpdGU+PEF1dGhvcj5DaGV3PC9BdXRob3I+PFllYXI+MjAwNzwvWWVhcj48UmVj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PEVuZE5vdGU+PENpdGU+PEF1dGhvcj5DaGV3PC9BdXRob3I+PFllYXI+MjAwNzwvWWVhcj48UmVj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34" w:tooltip="Chew, 2007 #3711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34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108,255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205,270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1,299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6.3  (6.0, 6.7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9F41E5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Hernandez (2009)</w:t>
            </w:r>
            <w:r w:rsidR="009F41E5">
              <w:rPr>
                <w:rFonts w:ascii="Arial Unicode MS" w:eastAsia="Arial Unicode MS" w:hAnsi="Arial Unicode MS" w:cs="Arial Unicode MS"/>
                <w:sz w:val="18"/>
                <w:szCs w:val="18"/>
              </w:rPr>
              <w:t>[40]</w:t>
            </w:r>
            <w:r w:rsidR="009F41E5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5E6AED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16,289</w:t>
            </w:r>
          </w:p>
        </w:tc>
        <w:tc>
          <w:tcPr>
            <w:tcW w:w="1766" w:type="dxa"/>
            <w:vAlign w:val="center"/>
          </w:tcPr>
          <w:p w:rsidR="005E6AED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65,156</w:t>
            </w:r>
          </w:p>
        </w:tc>
        <w:tc>
          <w:tcPr>
            <w:tcW w:w="1653" w:type="dxa"/>
            <w:vAlign w:val="center"/>
          </w:tcPr>
          <w:p w:rsidR="005E6AED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137</w:t>
            </w:r>
          </w:p>
        </w:tc>
        <w:tc>
          <w:tcPr>
            <w:tcW w:w="2977" w:type="dxa"/>
            <w:vAlign w:val="center"/>
          </w:tcPr>
          <w:p w:rsidR="005E6AED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2.1  (1.8, 2.5)</w:t>
            </w:r>
          </w:p>
        </w:tc>
        <w:tc>
          <w:tcPr>
            <w:tcW w:w="1843" w:type="dxa"/>
            <w:vAlign w:val="center"/>
          </w:tcPr>
          <w:p w:rsidR="005E6AED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48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Cronin-Fenton (2010))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PEVuZE5vdGU+PENpdGU+PEF1dGhvcj5Dcm9uaW4tRmVudG9uPC9BdXRob3I+PFllYXI+MjAxMDwv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PEVuZE5vdGU+PENpdGU+PEF1dGhvcj5Dcm9uaW4tRmVudG9uPC9BdXRob3I+PFllYXI+MjAxMDwv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36" w:tooltip="Cronin-Fenton, 2010 #10866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36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8,586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30,391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119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3.9  (3.3, 4.7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42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Pooled incidence rate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5.4  (2.8, 10.3</w:t>
            </w: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Heterogeneity (I</w:t>
            </w:r>
            <w:r w:rsidRPr="00AA2FC1">
              <w:rPr>
                <w:rFonts w:ascii="Arial" w:eastAsiaTheme="minorHAnsi" w:hAnsi="Arial" w:cs="Arial"/>
                <w:sz w:val="18"/>
                <w:szCs w:val="18"/>
                <w:lang w:bidi="ar-SA"/>
              </w:rPr>
              <w:t xml:space="preserve"> ²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=98.8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%)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High risk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Khorana (2005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PEVuZE5vdGU+PENpdGU+PEF1dGhvcj5LaG9yYW5hPC9BdXRob3I+PFllYXI+MjAwNTwvWWVhcj48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PEVuZE5vdGU+PENpdGU+PEF1dGhvcj5LaG9yYW5hPC9BdXRob3I+PFllYXI+MjAwNTwvWWVhcj48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19" w:tooltip="Khorana, 2005 #986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19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1,074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214.8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74.5 (45.6, 121.6)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Andtbacka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(2006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PEVuZE5vdGU+PENpdGU+PEF1dGhvcj5BbmR0YmFja2E8L0F1dGhvcj48WWVhcj4yMDA2PC9ZZWFy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PEVuZE5vdGU+PENpdGU+PEF1dGhvcj5BbmR0YmFja2E8L0F1dGhvcj48WWVhcj4yMDA2PC9ZZWFy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25" w:tooltip="Andtbacka, 2006 #976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25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3,898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639.4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10.9  (5.2, 23.0)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9F41E5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Kirwan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(2008)</w:t>
            </w:r>
            <w:r w:rsidR="009F41E5">
              <w:rPr>
                <w:rFonts w:ascii="Arial Unicode MS" w:eastAsia="Arial Unicode MS" w:hAnsi="Arial Unicode MS" w:cs="Arial Unicode MS"/>
                <w:sz w:val="18"/>
                <w:szCs w:val="18"/>
              </w:rPr>
              <w:t>[43]</w:t>
            </w:r>
            <w:r w:rsidR="009F41E5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123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30.8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259.7  (129.9, 519.4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9F41E5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Hall (2009)</w:t>
            </w:r>
            <w:r w:rsidR="009F41E5">
              <w:rPr>
                <w:rFonts w:ascii="Arial Unicode MS" w:eastAsia="Arial Unicode MS" w:hAnsi="Arial Unicode MS" w:cs="Arial Unicode MS"/>
                <w:sz w:val="18"/>
                <w:szCs w:val="18"/>
              </w:rPr>
              <w:t>[39]</w:t>
            </w:r>
            <w:r w:rsidR="009F41E5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1,789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1,549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72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46.5   (36.9, 58.6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9F41E5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Mandala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(2010)</w:t>
            </w:r>
            <w:r w:rsidR="009F41E5">
              <w:rPr>
                <w:rFonts w:ascii="Arial Unicode MS" w:eastAsia="Arial Unicode MS" w:hAnsi="Arial Unicode MS" w:cs="Arial Unicode MS"/>
                <w:sz w:val="18"/>
                <w:szCs w:val="18"/>
              </w:rPr>
              <w:t>[46]</w:t>
            </w:r>
            <w:r w:rsidR="009F41E5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182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91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16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175.8   (107.7, 287.0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9F41E5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Kanz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(2011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9F41E5">
              <w:rPr>
                <w:rFonts w:ascii="Arial Unicode MS" w:eastAsia="Arial Unicode MS" w:hAnsi="Arial Unicode MS" w:cs="Arial Unicode MS"/>
                <w:sz w:val="18"/>
                <w:szCs w:val="18"/>
              </w:rPr>
              <w:t>[41]</w:t>
            </w:r>
            <w:bookmarkStart w:id="0" w:name="_GoBack"/>
            <w:bookmarkEnd w:id="0"/>
            <w:r w:rsidR="009F41E5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144</w:t>
            </w: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273.7</w:t>
            </w: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11.0  (3.5, 34.0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Pooled incidence rate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6AED" w:rsidRPr="008A5768" w:rsidRDefault="005E6AED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55.1 (24.9, 122.0)</w:t>
            </w: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5E6AED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Heterogeneity (I</w:t>
            </w:r>
            <w:r w:rsidRPr="00AA2FC1">
              <w:rPr>
                <w:rFonts w:ascii="Arial" w:eastAsiaTheme="minorHAnsi" w:hAnsi="Arial" w:cs="Arial"/>
                <w:sz w:val="18"/>
                <w:szCs w:val="18"/>
                <w:lang w:bidi="ar-SA"/>
              </w:rPr>
              <w:t xml:space="preserve"> ²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=92.9%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225" w:type="dxa"/>
            <w:vAlign w:val="center"/>
          </w:tcPr>
          <w:p w:rsidR="005E6AED" w:rsidRPr="00AA2FC1" w:rsidRDefault="005E6AE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5E6AED" w:rsidRPr="00AA2FC1" w:rsidRDefault="005E6AED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5E6AED" w:rsidRPr="00AA2FC1" w:rsidRDefault="005E6AED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E6AED" w:rsidRDefault="005E6AED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5E6AED" w:rsidRPr="00AA2FC1" w:rsidRDefault="005E6AED" w:rsidP="001F28DE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5E6AED" w:rsidRDefault="005E6AED" w:rsidP="005E6AED"/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Default="005E6AED" w:rsidP="005E6AED">
      <w:pPr>
        <w:rPr>
          <w:i/>
        </w:rPr>
      </w:pPr>
    </w:p>
    <w:p w:rsidR="005E6AED" w:rsidRPr="001130A2" w:rsidRDefault="005E6AED" w:rsidP="005E6AED">
      <w:pPr>
        <w:rPr>
          <w:rFonts w:ascii="Arial Unicode MS" w:eastAsia="Arial Unicode MS" w:hAnsi="Arial Unicode MS" w:cs="Arial Unicode MS"/>
          <w:sz w:val="16"/>
          <w:szCs w:val="16"/>
        </w:rPr>
      </w:pP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a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Studies pooled using random effects meta-analysis.</w:t>
      </w:r>
      <w:r>
        <w:rPr>
          <w:rFonts w:ascii="Arial Unicode MS" w:eastAsia="Arial Unicode MS" w:hAnsi="Arial Unicode MS" w:cs="Arial Unicode MS"/>
          <w:sz w:val="16"/>
          <w:szCs w:val="16"/>
        </w:rPr>
        <w:br/>
      </w:r>
      <w:proofErr w:type="gramStart"/>
      <w:r>
        <w:rPr>
          <w:rFonts w:ascii="Arial Unicode MS" w:eastAsia="Arial Unicode MS" w:hAnsi="Arial Unicode MS" w:cs="Arial Unicode MS"/>
          <w:sz w:val="16"/>
          <w:szCs w:val="16"/>
        </w:rPr>
        <w:t>b</w:t>
      </w:r>
      <w:proofErr w:type="gramEnd"/>
      <w:r>
        <w:rPr>
          <w:rFonts w:ascii="Arial Unicode MS" w:eastAsia="Arial Unicode MS" w:hAnsi="Arial Unicode MS" w:cs="Arial Unicode MS"/>
          <w:sz w:val="16"/>
          <w:szCs w:val="16"/>
        </w:rPr>
        <w:t xml:space="preserve"> Mean duration of follow-up, except where this was not stated or could not be calculated in which case the median was used.</w:t>
      </w:r>
      <w:r w:rsidR="00AB5F19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:rsidR="00267FA8" w:rsidRDefault="009F41E5"/>
    <w:sectPr w:rsidR="00267FA8" w:rsidSect="005E6AED">
      <w:pgSz w:w="16838" w:h="11906" w:orient="landscape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ED"/>
    <w:rsid w:val="002A346C"/>
    <w:rsid w:val="005E6AED"/>
    <w:rsid w:val="009F41E5"/>
    <w:rsid w:val="00A07363"/>
    <w:rsid w:val="00AB5F19"/>
    <w:rsid w:val="00E4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6AE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5E6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AE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6AE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5E6A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Grainge</dc:creator>
  <cp:lastModifiedBy>Matthew Grainge</cp:lastModifiedBy>
  <cp:revision>4</cp:revision>
  <dcterms:created xsi:type="dcterms:W3CDTF">2012-03-27T15:02:00Z</dcterms:created>
  <dcterms:modified xsi:type="dcterms:W3CDTF">2012-03-28T14:14:00Z</dcterms:modified>
</cp:coreProperties>
</file>