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B3" w:rsidRDefault="00F833B3">
      <w:r>
        <w:t>Résumé en français</w:t>
      </w:r>
    </w:p>
    <w:p w:rsidR="00F833B3" w:rsidRDefault="00F833B3"/>
    <w:p w:rsidR="00F833B3" w:rsidRDefault="00F833B3"/>
    <w:p w:rsidR="00F833B3" w:rsidRDefault="00F833B3">
      <w:r>
        <w:t>Contexte</w:t>
      </w:r>
      <w:r>
        <w:br/>
        <w:t xml:space="preserve">Dans les pays où </w:t>
      </w:r>
      <w:r w:rsidR="006E7BBD">
        <w:t>l</w:t>
      </w:r>
      <w:r>
        <w:t xml:space="preserve">es décès </w:t>
      </w:r>
      <w:r w:rsidR="006E7BBD">
        <w:t xml:space="preserve">ne sont pas tous déclarés </w:t>
      </w:r>
      <w:r>
        <w:t xml:space="preserve">à l’état civil, la mortalité des adultes est estimée </w:t>
      </w:r>
      <w:r w:rsidR="006E7BBD">
        <w:t xml:space="preserve">habituellement </w:t>
      </w:r>
      <w:r>
        <w:t xml:space="preserve">en utilisant des </w:t>
      </w:r>
      <w:r w:rsidR="006E7BBD">
        <w:t xml:space="preserve">informations </w:t>
      </w:r>
      <w:r>
        <w:t>sur l’histo</w:t>
      </w:r>
      <w:r w:rsidR="006E7BBD">
        <w:t>ire des frères et sœurs</w:t>
      </w:r>
      <w:r w:rsidR="00A02456">
        <w:t xml:space="preserve"> et </w:t>
      </w:r>
      <w:r w:rsidR="00241E51">
        <w:t xml:space="preserve">de </w:t>
      </w:r>
      <w:r w:rsidR="00A02456">
        <w:t>leur survie</w:t>
      </w:r>
      <w:r w:rsidR="006E7BBD">
        <w:t xml:space="preserve"> </w:t>
      </w:r>
      <w:r>
        <w:t xml:space="preserve"> (notées SSH pour « siblings’ </w:t>
      </w:r>
      <w:proofErr w:type="spellStart"/>
      <w:r>
        <w:t>survival</w:t>
      </w:r>
      <w:proofErr w:type="spellEnd"/>
      <w:r>
        <w:t xml:space="preserve"> histories ») recueillies </w:t>
      </w:r>
      <w:r w:rsidR="006E7BBD">
        <w:t>par l</w:t>
      </w:r>
      <w:r>
        <w:t xml:space="preserve">es enquêtes démographiques et de santé (EDS). </w:t>
      </w:r>
      <w:r w:rsidR="006E7BBD">
        <w:t xml:space="preserve">Les déclarations des enquêtés sur leurs frères et sœurs </w:t>
      </w:r>
      <w:r>
        <w:t xml:space="preserve">sont affectées par des erreurs de déclaration. Nous avons développé un nouveau questionnaire </w:t>
      </w:r>
      <w:r w:rsidR="00A02456">
        <w:t>pour recueillir l</w:t>
      </w:r>
      <w:r>
        <w:t xml:space="preserve">es SSH, appelé le </w:t>
      </w:r>
      <w:r w:rsidR="00A02456">
        <w:t>« </w:t>
      </w:r>
      <w:r>
        <w:t xml:space="preserve">calendrier de la survie des frères et </w:t>
      </w:r>
      <w:r w:rsidR="00A02456">
        <w:t> »sœurs"</w:t>
      </w:r>
      <w:r>
        <w:t xml:space="preserve"> (et noté SSC pour « siblings’ </w:t>
      </w:r>
      <w:proofErr w:type="spellStart"/>
      <w:r>
        <w:t>survival</w:t>
      </w:r>
      <w:proofErr w:type="spellEnd"/>
      <w:r>
        <w:t xml:space="preserve"> </w:t>
      </w:r>
      <w:proofErr w:type="spellStart"/>
      <w:r>
        <w:t>calendar</w:t>
      </w:r>
      <w:proofErr w:type="spellEnd"/>
      <w:r>
        <w:t xml:space="preserve"> »). Il intègre des </w:t>
      </w:r>
      <w:r w:rsidR="00A02456">
        <w:t>questions</w:t>
      </w:r>
      <w:r>
        <w:t xml:space="preserve"> supplémentaires pour limiter les omissions de frères et sœurs et utilise un calendrier d</w:t>
      </w:r>
      <w:r w:rsidR="00A02456">
        <w:t>’</w:t>
      </w:r>
      <w:r>
        <w:t>histoire de vie pour améliorer l</w:t>
      </w:r>
      <w:r w:rsidR="00A02456">
        <w:t xml:space="preserve">e recueil </w:t>
      </w:r>
      <w:r>
        <w:t xml:space="preserve"> des dates et des âges. Nous avons émis l'hypothèse que le SSC permettait d'améliorer la qualité des données sur la mortalité des adultes.</w:t>
      </w:r>
    </w:p>
    <w:p w:rsidR="00F833B3" w:rsidRDefault="00F833B3">
      <w:r>
        <w:br/>
        <w:t>Méthodes et résultats</w:t>
      </w:r>
      <w:r>
        <w:br/>
        <w:t xml:space="preserve">Nous avons mené une étude de validation rétrospective parmi la population du système de surveillance démographique de </w:t>
      </w:r>
      <w:proofErr w:type="spellStart"/>
      <w:r>
        <w:t>Niakhar</w:t>
      </w:r>
      <w:proofErr w:type="spellEnd"/>
      <w:r>
        <w:t xml:space="preserve">  au Sénégal. Nous avons </w:t>
      </w:r>
      <w:r w:rsidR="00A02456">
        <w:t>interrogé</w:t>
      </w:r>
      <w:r>
        <w:t xml:space="preserve"> des hommes et des femmes de 15-59 ans avec soit le questionnaire EDS, soit le SSC</w:t>
      </w:r>
      <w:r w:rsidR="00A02456">
        <w:t xml:space="preserve"> (la répartition a été faite au hasard)</w:t>
      </w:r>
      <w:r>
        <w:t xml:space="preserve">. Nous avons comparé les </w:t>
      </w:r>
      <w:r w:rsidR="00A02456">
        <w:t xml:space="preserve">déclarations </w:t>
      </w:r>
      <w:r>
        <w:t xml:space="preserve">recueillies dans chaque groupe avec les données du suivi démographique de </w:t>
      </w:r>
      <w:proofErr w:type="spellStart"/>
      <w:r>
        <w:t>Niakhar</w:t>
      </w:r>
      <w:proofErr w:type="spellEnd"/>
      <w:r>
        <w:t>. Le SSC réduit la tendance des répondants à arrondir les dates et les âges au plus proche multiple de cinq ou de dix ("</w:t>
      </w:r>
      <w:r w:rsidR="00A02456">
        <w:t>l’attraction pour</w:t>
      </w:r>
      <w:r>
        <w:t xml:space="preserve"> les chiffres ronds "). Le SSC </w:t>
      </w:r>
      <w:r w:rsidR="00A02456">
        <w:t xml:space="preserve">enregistre mieux </w:t>
      </w:r>
      <w:r>
        <w:t xml:space="preserve">aussi les décès de femmes adultes </w:t>
      </w:r>
      <w:r w:rsidR="00A02456">
        <w:t xml:space="preserve">(sa sensibilité est meilleure) </w:t>
      </w:r>
      <w:r>
        <w:t xml:space="preserve">: parmi les répondants dont au moins une sœur est décédée à </w:t>
      </w:r>
      <w:r w:rsidR="00241E51">
        <w:t>l’</w:t>
      </w:r>
      <w:r>
        <w:t xml:space="preserve">âge adulte au cours des 15 dernières années, 89,6 % ont déclaré un décès de femme adulte au cours des interviews menés avec le SSC contre 75,6 % dans les entretiens menés avec le questionnaire EDS (p = 0,027). La spécificité du SSC </w:t>
      </w:r>
      <w:r w:rsidR="00A02456">
        <w:t>est</w:t>
      </w:r>
      <w:r>
        <w:t xml:space="preserve"> similaire à celle du questionnaire EDS, c'est à dire que le nouveau questionnaire n'a pas augmenté le nombre de déclarations de décès</w:t>
      </w:r>
      <w:r w:rsidR="00241E51">
        <w:t xml:space="preserve"> erronées</w:t>
      </w:r>
      <w:r>
        <w:t>. Cependant, le SSC n'a pas amélioré la déclaration des décès qui concernent les frères de</w:t>
      </w:r>
      <w:r w:rsidR="00A02456">
        <w:t>s</w:t>
      </w:r>
      <w:r>
        <w:t xml:space="preserve"> enquêtés. L</w:t>
      </w:r>
      <w:r w:rsidR="00A02456">
        <w:t xml:space="preserve">’étude a plusieurs </w:t>
      </w:r>
      <w:r>
        <w:t xml:space="preserve"> limites </w:t>
      </w:r>
      <w:r w:rsidR="00A02456">
        <w:t>dont</w:t>
      </w:r>
      <w:r>
        <w:t xml:space="preserve"> la sélectivité de l'échantillon, </w:t>
      </w:r>
      <w:r w:rsidR="00A02456">
        <w:t xml:space="preserve">une </w:t>
      </w:r>
      <w:r>
        <w:t xml:space="preserve">faible validité externe, et </w:t>
      </w:r>
      <w:r w:rsidR="00A02456">
        <w:t xml:space="preserve">une </w:t>
      </w:r>
      <w:r>
        <w:t>multiplicité de</w:t>
      </w:r>
      <w:r w:rsidR="00241E51">
        <w:t>s</w:t>
      </w:r>
      <w:r>
        <w:t xml:space="preserve"> tests statistiques.</w:t>
      </w:r>
    </w:p>
    <w:p w:rsidR="00485878" w:rsidRDefault="006E7BBD">
      <w:r>
        <w:t xml:space="preserve"> </w:t>
      </w:r>
      <w:r w:rsidR="00F833B3">
        <w:br/>
        <w:t>Conclusions</w:t>
      </w:r>
      <w:r w:rsidR="00F833B3">
        <w:br/>
        <w:t xml:space="preserve">Le SSC </w:t>
      </w:r>
      <w:r w:rsidR="00547D35">
        <w:t>permet de</w:t>
      </w:r>
      <w:r w:rsidR="00F833B3">
        <w:t xml:space="preserve"> recueillir des </w:t>
      </w:r>
      <w:r w:rsidR="00547D35">
        <w:t xml:space="preserve">informations </w:t>
      </w:r>
      <w:r w:rsidR="00F833B3">
        <w:t>sur l’histo</w:t>
      </w:r>
      <w:r w:rsidR="00547D35">
        <w:t>i</w:t>
      </w:r>
      <w:r w:rsidR="00F833B3">
        <w:t>r</w:t>
      </w:r>
      <w:r w:rsidR="00547D35">
        <w:t xml:space="preserve">e </w:t>
      </w:r>
      <w:r w:rsidR="00F833B3">
        <w:t>de</w:t>
      </w:r>
      <w:r w:rsidR="00547D35">
        <w:t xml:space="preserve"> la fratrie </w:t>
      </w:r>
      <w:r w:rsidR="00F833B3">
        <w:t xml:space="preserve">plus précises que le questionnaire utilisé dans </w:t>
      </w:r>
      <w:r w:rsidR="00547D35">
        <w:t xml:space="preserve">les </w:t>
      </w:r>
      <w:r w:rsidR="00F833B3">
        <w:t xml:space="preserve">EDS. Des recherches complémentaires sont nécessaires pour évaluer les effets </w:t>
      </w:r>
      <w:r w:rsidR="00547D35">
        <w:t>du</w:t>
      </w:r>
      <w:r w:rsidR="00F833B3">
        <w:t xml:space="preserve"> SSC sur les estimations des taux de mortalité chez les adultes. Des études de validation supplémentaires devraient être menées dans différents contextes sociaux et épidémiologiques. </w:t>
      </w:r>
      <w:bookmarkStart w:id="0" w:name="_GoBack"/>
      <w:bookmarkEnd w:id="0"/>
    </w:p>
    <w:sectPr w:rsidR="0048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B3"/>
    <w:rsid w:val="001479D2"/>
    <w:rsid w:val="00241E51"/>
    <w:rsid w:val="00485878"/>
    <w:rsid w:val="00547D35"/>
    <w:rsid w:val="006E7BBD"/>
    <w:rsid w:val="00A02456"/>
    <w:rsid w:val="00A817B7"/>
    <w:rsid w:val="00E7020E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83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8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7EC5-6480-48BE-B5F1-151E36B09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INED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Pison</dc:creator>
  <cp:lastModifiedBy>Chelsea Scholl</cp:lastModifiedBy>
  <cp:revision>3</cp:revision>
  <cp:lastPrinted>2014-04-28T09:56:00Z</cp:lastPrinted>
  <dcterms:created xsi:type="dcterms:W3CDTF">2014-04-29T17:42:00Z</dcterms:created>
  <dcterms:modified xsi:type="dcterms:W3CDTF">2014-04-30T00:17:00Z</dcterms:modified>
</cp:coreProperties>
</file>