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0" w:type="dxa"/>
        <w:tblInd w:w="-593" w:type="dxa"/>
        <w:tblLook w:val="04A0" w:firstRow="1" w:lastRow="0" w:firstColumn="1" w:lastColumn="0" w:noHBand="0" w:noVBand="1"/>
      </w:tblPr>
      <w:tblGrid>
        <w:gridCol w:w="1748"/>
        <w:gridCol w:w="1050"/>
        <w:gridCol w:w="1375"/>
        <w:gridCol w:w="1239"/>
        <w:gridCol w:w="3479"/>
        <w:gridCol w:w="1126"/>
        <w:gridCol w:w="1322"/>
        <w:gridCol w:w="1420"/>
        <w:gridCol w:w="1401"/>
      </w:tblGrid>
      <w:tr w:rsidR="00C14B84" w:rsidRPr="00C14B84" w:rsidTr="00C14B84">
        <w:trPr>
          <w:trHeight w:val="660"/>
        </w:trPr>
        <w:tc>
          <w:tcPr>
            <w:tcW w:w="14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B84" w:rsidRPr="003C0BB8" w:rsidRDefault="003C0BB8" w:rsidP="003C0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C0B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Table S6</w:t>
            </w:r>
            <w:r w:rsidR="00C14B84" w:rsidRPr="003C0B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Sensitivity analyses of phylogenetic clustering results to </w:t>
            </w:r>
            <w:r w:rsidRPr="003C0B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the evolutionary model and </w:t>
            </w:r>
            <w:r w:rsidR="000B624E" w:rsidRPr="003C0BB8">
              <w:rPr>
                <w:rFonts w:ascii="Times New Roman" w:eastAsia="Times New Roman" w:hAnsi="Times New Roman" w:cs="Times New Roman"/>
                <w:b/>
                <w:color w:val="000000"/>
              </w:rPr>
              <w:t>bootstrap and genetic distance thresholds</w:t>
            </w:r>
            <w:r w:rsidRPr="003C0BB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0B624E" w:rsidRPr="003C0B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C14B84" w:rsidRPr="00C14B84" w:rsidTr="00C14B84">
        <w:trPr>
          <w:trHeight w:val="840"/>
        </w:trPr>
        <w:tc>
          <w:tcPr>
            <w:tcW w:w="4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4B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Total clusters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Cluster size distribution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Clusters containing only incident cases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clusters</w:t>
            </w: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Intra-community clusters</w:t>
            </w: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Cross community clusters</w:t>
            </w: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4B84" w:rsidRPr="00C14B84" w:rsidTr="00C14B84">
        <w:trPr>
          <w:trHeight w:val="630"/>
        </w:trPr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Model of nucleotide evolution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Bootstrap threshold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Genetic distance threshold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 of Participants in cluster (frequency)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 of Clusters (% of clusters)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 of Clusters (% of clusters)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 of Clusters (% of clusters)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No. of Clusters (% of clusters)</w:t>
            </w:r>
          </w:p>
        </w:tc>
      </w:tr>
      <w:tr w:rsidR="00C14B84" w:rsidRPr="00C14B84" w:rsidTr="00C14B84">
        <w:trPr>
          <w:trHeight w:val="30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HKY-85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(34), 3 (4), 5 (1)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(10.2)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 (30.1)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(23.0)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(46.1)</w:t>
            </w:r>
          </w:p>
        </w:tc>
      </w:tr>
      <w:tr w:rsidR="00C14B84" w:rsidRPr="00C14B84" w:rsidTr="00C14B84">
        <w:trPr>
          <w:trHeight w:val="30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(82), 3 (9), 4 (2), 5 (2)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(6.3)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(44.2)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32E90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(15.8</w:t>
            </w:r>
            <w:r w:rsidR="00C14B84"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(40.0)</w:t>
            </w:r>
          </w:p>
        </w:tc>
      </w:tr>
      <w:tr w:rsidR="00C14B84" w:rsidRPr="00C14B84" w:rsidTr="00C14B84">
        <w:trPr>
          <w:trHeight w:val="30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(94), 3 (10), 4 (3), 5(2)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(4.6)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(44.0)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(16.5)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(39.4)</w:t>
            </w:r>
          </w:p>
        </w:tc>
      </w:tr>
      <w:tr w:rsidR="00C14B84" w:rsidRPr="00C14B84" w:rsidTr="00C14B84">
        <w:trPr>
          <w:trHeight w:val="30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(97), 3 (10), 4 (3), 5 (2)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(4.4)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(43.8)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(17.0)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(39.2)</w:t>
            </w:r>
          </w:p>
        </w:tc>
      </w:tr>
      <w:tr w:rsidR="00C14B84" w:rsidRPr="00C14B84" w:rsidTr="00C14B84">
        <w:trPr>
          <w:trHeight w:val="300"/>
        </w:trPr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HKY-85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(54), 3 (7), 4 (1), 5 (1), 6 (1)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(7.8)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(37.5)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(14.0)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(48.4)</w:t>
            </w:r>
          </w:p>
        </w:tc>
        <w:bookmarkStart w:id="0" w:name="_GoBack"/>
        <w:bookmarkEnd w:id="0"/>
      </w:tr>
      <w:tr w:rsidR="00C14B84" w:rsidRPr="00C14B84" w:rsidTr="00C14B84">
        <w:trPr>
          <w:trHeight w:val="30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(84), 3 (16), 4 (4), 5 (3), 6 (1)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(5.6)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(38.9)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(15.7)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(45.3)</w:t>
            </w:r>
          </w:p>
        </w:tc>
      </w:tr>
      <w:tr w:rsidR="00C14B84" w:rsidRPr="00C14B84" w:rsidTr="00C14B84">
        <w:trPr>
          <w:trHeight w:val="30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(107), 3 (22), 4 (4), 5 (3), 7 (1)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(4.8)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(36.5)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(18.2)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(45.2)</w:t>
            </w:r>
          </w:p>
        </w:tc>
      </w:tr>
      <w:tr w:rsidR="00C14B84" w:rsidRPr="00C14B84" w:rsidTr="00C14B84">
        <w:trPr>
          <w:trHeight w:val="30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(122), 3 (27), 4 (4), 5 (3), 7 (1), 9 (1)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(3.7)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(34.1)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(27.0)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(48.0)</w:t>
            </w:r>
          </w:p>
        </w:tc>
      </w:tr>
      <w:tr w:rsidR="00C14B84" w:rsidRPr="00C14B84" w:rsidTr="00C14B84">
        <w:trPr>
          <w:trHeight w:val="300"/>
        </w:trPr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GTR+I+G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(34), 3 (4), 5 (1)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(10.2)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(33.3)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(20.5)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(46.1)</w:t>
            </w:r>
          </w:p>
        </w:tc>
      </w:tr>
      <w:tr w:rsidR="00C14B84" w:rsidRPr="00C14B84" w:rsidTr="00C14B84">
        <w:trPr>
          <w:trHeight w:val="30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(80), 3 (8), 4 (2), 5 (1)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(6.5)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(44.6)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(15.2)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(40.2)</w:t>
            </w:r>
          </w:p>
        </w:tc>
      </w:tr>
      <w:tr w:rsidR="00C14B84" w:rsidRPr="00C14B84" w:rsidTr="00C14B84">
        <w:trPr>
          <w:trHeight w:val="30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(91), 3 (9), 4 (3), 5 (2)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(4.7)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(45.8)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(16.2)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(38.1)</w:t>
            </w:r>
          </w:p>
        </w:tc>
      </w:tr>
      <w:tr w:rsidR="00C14B84" w:rsidRPr="00C14B84" w:rsidTr="00C14B84">
        <w:trPr>
          <w:trHeight w:val="30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(95), 3 (9), 4 (3), 5 (2)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(4.6)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(45.0)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(16.5)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(38.5)</w:t>
            </w:r>
          </w:p>
        </w:tc>
      </w:tr>
      <w:tr w:rsidR="00C14B84" w:rsidRPr="00C14B84" w:rsidTr="00C14B84">
        <w:trPr>
          <w:trHeight w:val="300"/>
        </w:trPr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GTR+I+G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(35), 3 (4), 5 (1)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(10.0)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(32.5)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(20.0)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(47.5)</w:t>
            </w:r>
          </w:p>
        </w:tc>
      </w:tr>
      <w:tr w:rsidR="00C14B84" w:rsidRPr="00C14B84" w:rsidTr="00C14B84">
        <w:trPr>
          <w:trHeight w:val="30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(82), 3 (14), 4 (4), 5 (2), 6 (1)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(5.8)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(38.8)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(15.5)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(45.6)</w:t>
            </w:r>
          </w:p>
        </w:tc>
      </w:tr>
      <w:tr w:rsidR="00C14B84" w:rsidRPr="00C14B84" w:rsidTr="00C14B84">
        <w:trPr>
          <w:trHeight w:val="30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(104), 3 (21), 4 (5), 5 (3), 7 (1)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(3.7)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(38.1)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(17.2)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(44.8)</w:t>
            </w:r>
          </w:p>
        </w:tc>
      </w:tr>
      <w:tr w:rsidR="00C14B84" w:rsidRPr="00C14B84" w:rsidTr="00C14B84">
        <w:trPr>
          <w:trHeight w:val="300"/>
        </w:trPr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4B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(113), 3 (27), 4 (5), 5 (4), 7 (1)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(4.0)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(35.3)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(17.3)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B84" w:rsidRPr="00C14B84" w:rsidRDefault="00C14B84" w:rsidP="00C1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(47.3)</w:t>
            </w:r>
          </w:p>
        </w:tc>
      </w:tr>
      <w:tr w:rsidR="00C14B84" w:rsidRPr="00C14B84" w:rsidTr="00C14B84">
        <w:trPr>
          <w:trHeight w:val="720"/>
        </w:trPr>
        <w:tc>
          <w:tcPr>
            <w:tcW w:w="141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B84" w:rsidRPr="00C14B84" w:rsidRDefault="00C14B84" w:rsidP="00971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a </w:t>
            </w: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Refers to clusters of two individuals who share the same household </w:t>
            </w: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Refers to clusters of two more individuals who spanned households but shared the same community </w:t>
            </w: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Refers to clusters of two</w:t>
            </w:r>
            <w:r w:rsidR="00971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</w:t>
            </w:r>
            <w:r w:rsidRPr="00C14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more individuals who spanned households and communities </w:t>
            </w:r>
          </w:p>
        </w:tc>
      </w:tr>
    </w:tbl>
    <w:p w:rsidR="004B2FCD" w:rsidRDefault="004B2FCD"/>
    <w:sectPr w:rsidR="004B2FCD" w:rsidSect="00C14B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84"/>
    <w:rsid w:val="00012138"/>
    <w:rsid w:val="00026196"/>
    <w:rsid w:val="000A34F6"/>
    <w:rsid w:val="000B624E"/>
    <w:rsid w:val="000B7815"/>
    <w:rsid w:val="0015275B"/>
    <w:rsid w:val="001721F0"/>
    <w:rsid w:val="001C4492"/>
    <w:rsid w:val="001D2BEF"/>
    <w:rsid w:val="00337A85"/>
    <w:rsid w:val="00361F1C"/>
    <w:rsid w:val="00362F42"/>
    <w:rsid w:val="003A07F0"/>
    <w:rsid w:val="003B2F41"/>
    <w:rsid w:val="003C0BB8"/>
    <w:rsid w:val="003E562E"/>
    <w:rsid w:val="00456F6E"/>
    <w:rsid w:val="00473E47"/>
    <w:rsid w:val="004B2FCD"/>
    <w:rsid w:val="004E12D6"/>
    <w:rsid w:val="004E488A"/>
    <w:rsid w:val="00503810"/>
    <w:rsid w:val="00507C9E"/>
    <w:rsid w:val="005E5B75"/>
    <w:rsid w:val="00620541"/>
    <w:rsid w:val="006716A5"/>
    <w:rsid w:val="007B307F"/>
    <w:rsid w:val="007E5FA1"/>
    <w:rsid w:val="008029C7"/>
    <w:rsid w:val="00805917"/>
    <w:rsid w:val="00924B13"/>
    <w:rsid w:val="00971EB7"/>
    <w:rsid w:val="00976261"/>
    <w:rsid w:val="009C211F"/>
    <w:rsid w:val="009D7471"/>
    <w:rsid w:val="00A14C71"/>
    <w:rsid w:val="00AC3022"/>
    <w:rsid w:val="00AC5720"/>
    <w:rsid w:val="00AF30DC"/>
    <w:rsid w:val="00B763F2"/>
    <w:rsid w:val="00C14B84"/>
    <w:rsid w:val="00C1603A"/>
    <w:rsid w:val="00C22A8B"/>
    <w:rsid w:val="00C32E90"/>
    <w:rsid w:val="00C429AE"/>
    <w:rsid w:val="00C7344A"/>
    <w:rsid w:val="00C92BAC"/>
    <w:rsid w:val="00CB540B"/>
    <w:rsid w:val="00D15A8E"/>
    <w:rsid w:val="00D36AF3"/>
    <w:rsid w:val="00DE6F10"/>
    <w:rsid w:val="00E629AF"/>
    <w:rsid w:val="00E73E22"/>
    <w:rsid w:val="00F0411B"/>
    <w:rsid w:val="00F129C7"/>
    <w:rsid w:val="00F54421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6</cp:revision>
  <dcterms:created xsi:type="dcterms:W3CDTF">2013-09-26T22:15:00Z</dcterms:created>
  <dcterms:modified xsi:type="dcterms:W3CDTF">2014-02-05T05:51:00Z</dcterms:modified>
</cp:coreProperties>
</file>