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6" w:rsidRPr="00BF7DC1" w:rsidRDefault="00FC1C06" w:rsidP="00CE62D3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T</w:t>
      </w:r>
      <w:r w:rsidR="00502329" w:rsidRPr="00BF7DC1">
        <w:rPr>
          <w:rFonts w:ascii="Times New Roman" w:hAnsi="Times New Roman" w:cs="Times New Roman"/>
          <w:b/>
          <w:sz w:val="22"/>
        </w:rPr>
        <w:t xml:space="preserve">able </w:t>
      </w:r>
      <w:r>
        <w:rPr>
          <w:rFonts w:ascii="Times New Roman" w:hAnsi="Times New Roman" w:cs="Times New Roman" w:hint="eastAsia"/>
          <w:b/>
          <w:sz w:val="22"/>
        </w:rPr>
        <w:t>S</w:t>
      </w:r>
      <w:r w:rsidR="00502329" w:rsidRPr="00BF7DC1">
        <w:rPr>
          <w:rFonts w:ascii="Times New Roman" w:hAnsi="Times New Roman" w:cs="Times New Roman"/>
          <w:b/>
          <w:sz w:val="22"/>
        </w:rPr>
        <w:t>5</w:t>
      </w:r>
      <w:r>
        <w:rPr>
          <w:rFonts w:ascii="Times New Roman" w:hAnsi="Times New Roman" w:cs="Times New Roman" w:hint="eastAsia"/>
          <w:b/>
          <w:sz w:val="22"/>
        </w:rPr>
        <w:t>:</w:t>
      </w:r>
      <w:r w:rsidR="00502329" w:rsidRPr="00BF7DC1">
        <w:rPr>
          <w:rFonts w:ascii="Times New Roman" w:hAnsi="Times New Roman" w:cs="Times New Roman"/>
          <w:b/>
          <w:sz w:val="22"/>
        </w:rPr>
        <w:t xml:space="preserve"> Relative risks for the effects of physical inactivity on disease outcomes</w:t>
      </w:r>
      <w:r>
        <w:rPr>
          <w:rFonts w:ascii="Times New Roman" w:hAnsi="Times New Roman" w:cs="Times New Roman" w:hint="eastAsia"/>
          <w:b/>
          <w:sz w:val="22"/>
        </w:rPr>
        <w:t>.</w:t>
      </w:r>
      <w:bookmarkStart w:id="0" w:name="_GoBack"/>
      <w:bookmarkEnd w:id="0"/>
    </w:p>
    <w:tbl>
      <w:tblPr>
        <w:tblW w:w="0" w:type="auto"/>
        <w:tblInd w:w="84" w:type="dxa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1400"/>
        <w:gridCol w:w="583"/>
        <w:gridCol w:w="681"/>
        <w:gridCol w:w="583"/>
      </w:tblGrid>
      <w:tr w:rsidR="00BB3430" w:rsidRPr="00BF7DC1" w:rsidTr="00502329">
        <w:trPr>
          <w:trHeight w:val="27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Disease outcome </w:t>
            </w:r>
            <w:r w:rsidRPr="00BF7DC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Age (years) </w:t>
            </w:r>
            <w:r w:rsidRPr="00BF7DC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I </w:t>
            </w:r>
            <w:proofErr w:type="spellStart"/>
            <w:r w:rsidRPr="00BF7DC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  <w:vertAlign w:val="superscript"/>
              </w:rPr>
              <w:t>c,d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III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Ischemic heart disease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30</w:t>
            </w:r>
            <w:r w:rsidR="0071018D"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1.44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1.71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</w:t>
            </w:r>
            <w:r w:rsidR="0071018D"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1.50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71018D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1.30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Ischemic stroke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30</w:t>
            </w:r>
            <w:r w:rsidR="0071018D"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1.10</w:t>
            </w:r>
            <w:r w:rsidRPr="00BF7DC1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1.53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</w:t>
            </w:r>
            <w:r w:rsidR="0071018D"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1.08</w:t>
            </w:r>
            <w:r w:rsidRPr="00BF7DC1">
              <w:rPr>
                <w:rFonts w:ascii="Times New Roman" w:hAnsi="Times New Roman" w:cs="Times New Roman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1.38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71018D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1.05</w:t>
            </w:r>
            <w:r w:rsidRPr="00BF7DC1">
              <w:rPr>
                <w:rFonts w:ascii="Times New Roman" w:hAnsi="Times New Roman" w:cs="Times New Roman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1.24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Breast cancer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30</w:t>
            </w:r>
            <w:r w:rsidR="0071018D"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1.25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45</w:t>
            </w:r>
            <w:r w:rsidR="0071018D"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1.34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</w:t>
            </w:r>
            <w:r w:rsidR="0071018D"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1.25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71018D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1.06</w:t>
            </w:r>
            <w:r w:rsidRPr="00BF7DC1">
              <w:rPr>
                <w:rFonts w:ascii="Times New Roman" w:hAnsi="Times New Roman" w:cs="Times New Roman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1.16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Colon cancer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30</w:t>
            </w:r>
            <w:r w:rsidR="0071018D"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1.68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</w:t>
            </w:r>
            <w:r w:rsidR="0071018D"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1.48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71018D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1.08</w:t>
            </w:r>
            <w:r w:rsidRPr="00BF7DC1">
              <w:rPr>
                <w:rFonts w:ascii="Times New Roman" w:hAnsi="Times New Roman" w:cs="Times New Roman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1.30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Diabetes mellitus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30</w:t>
            </w:r>
            <w:r w:rsidR="0071018D"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1.45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</w:t>
            </w:r>
            <w:r w:rsidR="0071018D"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–</w:t>
            </w: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1.32</w:t>
            </w:r>
          </w:p>
        </w:tc>
      </w:tr>
      <w:tr w:rsidR="00BB3430" w:rsidRPr="00BF7DC1" w:rsidTr="002352B3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BB3430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430" w:rsidRPr="00BF7DC1" w:rsidRDefault="0071018D" w:rsidP="00CE62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F7DC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CE62D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1.11</w:t>
            </w:r>
            <w:r w:rsidRPr="00BF7DC1">
              <w:rPr>
                <w:rFonts w:ascii="Times New Roman" w:hAnsi="Times New Roman" w:cs="Times New Roman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B3430" w:rsidRPr="00BF7DC1" w:rsidRDefault="00BB3430" w:rsidP="00E564D2">
            <w:pPr>
              <w:rPr>
                <w:rFonts w:ascii="Times New Roman" w:hAnsi="Times New Roman" w:cs="Times New Roman"/>
                <w:sz w:val="22"/>
              </w:rPr>
            </w:pPr>
            <w:r w:rsidRPr="00BF7DC1">
              <w:rPr>
                <w:rFonts w:ascii="Times New Roman" w:hAnsi="Times New Roman" w:cs="Times New Roman"/>
                <w:sz w:val="22"/>
              </w:rPr>
              <w:t>1.20</w:t>
            </w:r>
          </w:p>
        </w:tc>
      </w:tr>
    </w:tbl>
    <w:p w:rsidR="00CE62D3" w:rsidRPr="00BF7DC1" w:rsidRDefault="00CE62D3" w:rsidP="00CE62D3">
      <w:pPr>
        <w:jc w:val="left"/>
        <w:rPr>
          <w:rFonts w:ascii="Times New Roman" w:hAnsi="Times New Roman" w:cs="Times New Roman"/>
          <w:sz w:val="22"/>
        </w:rPr>
      </w:pPr>
      <w:r w:rsidRPr="00BF7DC1">
        <w:rPr>
          <w:rFonts w:ascii="Times New Roman" w:hAnsi="Times New Roman" w:cs="Times New Roman"/>
          <w:sz w:val="22"/>
          <w:vertAlign w:val="superscript"/>
        </w:rPr>
        <w:t>a</w:t>
      </w:r>
      <w:r w:rsidRPr="00BF7DC1">
        <w:rPr>
          <w:rFonts w:ascii="Times New Roman" w:hAnsi="Times New Roman" w:cs="Times New Roman"/>
          <w:sz w:val="22"/>
        </w:rPr>
        <w:t xml:space="preserve"> We obtained all relative risks from Bull et al. (2004) </w:t>
      </w:r>
      <w:r w:rsidRPr="00BF7DC1">
        <w:rPr>
          <w:rFonts w:ascii="Times New Roman" w:hAnsi="Times New Roman" w:cs="Times New Roman"/>
          <w:sz w:val="22"/>
        </w:rPr>
        <w:fldChar w:fldCharType="begin"/>
      </w:r>
      <w:r w:rsidRPr="00BF7DC1">
        <w:rPr>
          <w:rFonts w:ascii="Times New Roman" w:hAnsi="Times New Roman" w:cs="Times New Roman"/>
          <w:sz w:val="22"/>
        </w:rPr>
        <w:instrText xml:space="preserve"> ADDIN EN.CITE &lt;EndNote&gt;&lt;Cite&gt;&lt;Author&gt;Bull&lt;/Author&gt;&lt;Year&gt;2004&lt;/Year&gt;&lt;RecNum&gt;402&lt;/RecNum&gt;&lt;DisplayText&gt;[1]&lt;/DisplayText&gt;&lt;record&gt;&lt;rec-number&gt;402&lt;/rec-number&gt;&lt;foreign-keys&gt;&lt;key app="EN" db-id="xzetzvdxxvztfdewxabxswxnrvtzardzvat0"&gt;402&lt;/key&gt;&lt;/foreign-keys&gt;&lt;ref-type name="Book Section"&gt;5&lt;/ref-type&gt;&lt;contributors&gt;&lt;authors&gt;&lt;author&gt;Bull, Fiona C&lt;/author&gt;&lt;author&gt;Armstrong, Timothy P&lt;/author&gt;&lt;author&gt;Dixon, Tracy&lt;/author&gt;&lt;author&gt;Ham, Sandra&lt;/author&gt;&lt;author&gt;Neiman, Andrea&lt;/author&gt;&lt;author&gt;Pratt, Michael&lt;/author&gt;&lt;/authors&gt;&lt;secondary-authors&gt;&lt;author&gt;Ezzati, Majid&lt;/author&gt;&lt;author&gt;Lopez, Alan D&lt;/author&gt;&lt;author&gt;Rodgers, Anthony&lt;/author&gt;&lt;author&gt;Murray, Christopher J L&lt;/author&gt;&lt;/secondary-authors&gt;&lt;/contributors&gt;&lt;titles&gt;&lt;title&gt;Physical inactivity&lt;/title&gt;&lt;secondary-title&gt;Comparative quantification of health risks: global and regional burden of disease attributable to selected major risk factors&lt;/secondary-title&gt;&lt;/titles&gt;&lt;pages&gt;729-881&lt;/pages&gt;&lt;volume&gt;1&lt;/volume&gt;&lt;section&gt;10&lt;/section&gt;&lt;dates&gt;&lt;year&gt;2004&lt;/year&gt;&lt;/dates&gt;&lt;pub-location&gt;Geneva&lt;/pub-location&gt;&lt;publisher&gt;World Health Organization&lt;/publisher&gt;&lt;urls&gt;&lt;/urls&gt;&lt;/record&gt;&lt;/Cite&gt;&lt;/EndNote&gt;</w:instrText>
      </w:r>
      <w:r w:rsidRPr="00BF7DC1">
        <w:rPr>
          <w:rFonts w:ascii="Times New Roman" w:hAnsi="Times New Roman" w:cs="Times New Roman"/>
          <w:sz w:val="22"/>
        </w:rPr>
        <w:fldChar w:fldCharType="separate"/>
      </w:r>
      <w:r w:rsidRPr="00BF7DC1">
        <w:rPr>
          <w:rFonts w:ascii="Times New Roman" w:hAnsi="Times New Roman" w:cs="Times New Roman"/>
          <w:noProof/>
          <w:sz w:val="22"/>
        </w:rPr>
        <w:t>[</w:t>
      </w:r>
      <w:hyperlink w:anchor="_ENREF_1" w:tooltip="Bull, 2004 #402" w:history="1">
        <w:r w:rsidRPr="00BF7DC1">
          <w:rPr>
            <w:rFonts w:ascii="Times New Roman" w:hAnsi="Times New Roman" w:cs="Times New Roman"/>
            <w:noProof/>
            <w:sz w:val="22"/>
          </w:rPr>
          <w:t>1</w:t>
        </w:r>
      </w:hyperlink>
      <w:r w:rsidRPr="00BF7DC1">
        <w:rPr>
          <w:rFonts w:ascii="Times New Roman" w:hAnsi="Times New Roman" w:cs="Times New Roman"/>
          <w:noProof/>
          <w:sz w:val="22"/>
        </w:rPr>
        <w:t>]</w:t>
      </w:r>
      <w:r w:rsidRPr="00BF7DC1">
        <w:rPr>
          <w:rFonts w:ascii="Times New Roman" w:hAnsi="Times New Roman" w:cs="Times New Roman"/>
          <w:sz w:val="22"/>
        </w:rPr>
        <w:fldChar w:fldCharType="end"/>
      </w:r>
      <w:r w:rsidRPr="00BF7DC1">
        <w:rPr>
          <w:rFonts w:ascii="Times New Roman" w:hAnsi="Times New Roman" w:cs="Times New Roman"/>
          <w:sz w:val="22"/>
        </w:rPr>
        <w:t>.</w:t>
      </w:r>
    </w:p>
    <w:p w:rsidR="00CE62D3" w:rsidRPr="00BF7DC1" w:rsidRDefault="00CE62D3" w:rsidP="00CE62D3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BF7DC1">
        <w:rPr>
          <w:rFonts w:ascii="Times New Roman" w:hAnsi="Times New Roman" w:cs="Times New Roman"/>
          <w:sz w:val="22"/>
          <w:vertAlign w:val="superscript"/>
        </w:rPr>
        <w:t>b</w:t>
      </w:r>
      <w:proofErr w:type="gramEnd"/>
      <w:r w:rsidRPr="00BF7DC1">
        <w:rPr>
          <w:rFonts w:ascii="Times New Roman" w:hAnsi="Times New Roman" w:cs="Times New Roman"/>
          <w:sz w:val="22"/>
        </w:rPr>
        <w:t xml:space="preserve"> </w:t>
      </w:r>
      <w:r w:rsidR="0071018D" w:rsidRPr="00BF7DC1">
        <w:rPr>
          <w:rFonts w:ascii="Times New Roman" w:hAnsi="Times New Roman" w:cs="Times New Roman"/>
          <w:sz w:val="22"/>
        </w:rPr>
        <w:t>Except for breast cancer, relative risks were estimated for b</w:t>
      </w:r>
      <w:r w:rsidRPr="00BF7DC1">
        <w:rPr>
          <w:rFonts w:ascii="Times New Roman" w:hAnsi="Times New Roman" w:cs="Times New Roman"/>
          <w:sz w:val="22"/>
        </w:rPr>
        <w:t>oth sexes combined.</w:t>
      </w:r>
    </w:p>
    <w:p w:rsidR="00CE62D3" w:rsidRPr="00BF7DC1" w:rsidRDefault="00CE62D3" w:rsidP="00CE62D3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BF7DC1">
        <w:rPr>
          <w:rFonts w:ascii="Times New Roman" w:hAnsi="Times New Roman" w:cs="Times New Roman"/>
          <w:sz w:val="22"/>
          <w:vertAlign w:val="superscript"/>
        </w:rPr>
        <w:t>c</w:t>
      </w:r>
      <w:proofErr w:type="gramEnd"/>
      <w:r w:rsidRPr="00BF7DC1">
        <w:rPr>
          <w:rFonts w:ascii="Times New Roman" w:hAnsi="Times New Roman" w:cs="Times New Roman"/>
          <w:sz w:val="22"/>
        </w:rPr>
        <w:t xml:space="preserve"> Bull et al. (2004) originally defined the categories as: I, “≥2.5 </w:t>
      </w:r>
      <w:proofErr w:type="spellStart"/>
      <w:r w:rsidRPr="00BF7DC1">
        <w:rPr>
          <w:rFonts w:ascii="Times New Roman" w:hAnsi="Times New Roman" w:cs="Times New Roman"/>
          <w:sz w:val="22"/>
        </w:rPr>
        <w:t>hr</w:t>
      </w:r>
      <w:proofErr w:type="spellEnd"/>
      <w:r w:rsidRPr="00BF7DC1">
        <w:rPr>
          <w:rFonts w:ascii="Times New Roman" w:hAnsi="Times New Roman" w:cs="Times New Roman"/>
          <w:sz w:val="22"/>
        </w:rPr>
        <w:t>/</w:t>
      </w:r>
      <w:proofErr w:type="spellStart"/>
      <w:r w:rsidRPr="00BF7DC1">
        <w:rPr>
          <w:rFonts w:ascii="Times New Roman" w:hAnsi="Times New Roman" w:cs="Times New Roman"/>
          <w:sz w:val="22"/>
        </w:rPr>
        <w:t>wk</w:t>
      </w:r>
      <w:proofErr w:type="spellEnd"/>
      <w:r w:rsidRPr="00BF7DC1">
        <w:rPr>
          <w:rFonts w:ascii="Times New Roman" w:hAnsi="Times New Roman" w:cs="Times New Roman"/>
          <w:sz w:val="22"/>
        </w:rPr>
        <w:t xml:space="preserve"> of moderate activity or ≥1 </w:t>
      </w:r>
      <w:proofErr w:type="spellStart"/>
      <w:r w:rsidRPr="00BF7DC1">
        <w:rPr>
          <w:rFonts w:ascii="Times New Roman" w:hAnsi="Times New Roman" w:cs="Times New Roman"/>
          <w:sz w:val="22"/>
        </w:rPr>
        <w:t>hr</w:t>
      </w:r>
      <w:proofErr w:type="spellEnd"/>
      <w:r w:rsidRPr="00BF7DC1">
        <w:rPr>
          <w:rFonts w:ascii="Times New Roman" w:hAnsi="Times New Roman" w:cs="Times New Roman"/>
          <w:sz w:val="22"/>
        </w:rPr>
        <w:t>/</w:t>
      </w:r>
      <w:proofErr w:type="spellStart"/>
      <w:r w:rsidRPr="00BF7DC1">
        <w:rPr>
          <w:rFonts w:ascii="Times New Roman" w:hAnsi="Times New Roman" w:cs="Times New Roman"/>
          <w:sz w:val="22"/>
        </w:rPr>
        <w:t>wk</w:t>
      </w:r>
      <w:proofErr w:type="spellEnd"/>
      <w:r w:rsidRPr="00BF7DC1">
        <w:rPr>
          <w:rFonts w:ascii="Times New Roman" w:hAnsi="Times New Roman" w:cs="Times New Roman"/>
          <w:sz w:val="22"/>
        </w:rPr>
        <w:t xml:space="preserve"> of vigorous activity”; II, “&lt;2.5h/</w:t>
      </w:r>
      <w:proofErr w:type="spellStart"/>
      <w:r w:rsidRPr="00BF7DC1">
        <w:rPr>
          <w:rFonts w:ascii="Times New Roman" w:hAnsi="Times New Roman" w:cs="Times New Roman"/>
          <w:sz w:val="22"/>
        </w:rPr>
        <w:t>wk</w:t>
      </w:r>
      <w:proofErr w:type="spellEnd"/>
      <w:r w:rsidRPr="00BF7DC1">
        <w:rPr>
          <w:rFonts w:ascii="Times New Roman" w:hAnsi="Times New Roman" w:cs="Times New Roman"/>
          <w:sz w:val="22"/>
        </w:rPr>
        <w:t xml:space="preserve"> of moderate activity or &lt; 1h/</w:t>
      </w:r>
      <w:proofErr w:type="spellStart"/>
      <w:r w:rsidRPr="00BF7DC1">
        <w:rPr>
          <w:rFonts w:ascii="Times New Roman" w:hAnsi="Times New Roman" w:cs="Times New Roman"/>
          <w:sz w:val="22"/>
        </w:rPr>
        <w:t>wk</w:t>
      </w:r>
      <w:proofErr w:type="spellEnd"/>
      <w:r w:rsidRPr="00BF7DC1">
        <w:rPr>
          <w:rFonts w:ascii="Times New Roman" w:hAnsi="Times New Roman" w:cs="Times New Roman"/>
          <w:sz w:val="22"/>
        </w:rPr>
        <w:t xml:space="preserve"> of vigorous activity”; III, “no moderate or vigorous activity”. We used self-reports on the intensity of physical activity and substituted “highly intense”, “moderately intense”, and “poorly intense” for I, II, and III, respectively.</w:t>
      </w:r>
    </w:p>
    <w:p w:rsidR="00CE62D3" w:rsidRPr="00BF7DC1" w:rsidRDefault="00CE62D3" w:rsidP="00CE62D3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BF7DC1">
        <w:rPr>
          <w:rFonts w:ascii="Times New Roman" w:hAnsi="Times New Roman" w:cs="Times New Roman"/>
          <w:sz w:val="22"/>
          <w:vertAlign w:val="superscript"/>
        </w:rPr>
        <w:t>d</w:t>
      </w:r>
      <w:proofErr w:type="gramEnd"/>
      <w:r w:rsidRPr="00BF7DC1">
        <w:rPr>
          <w:rFonts w:ascii="Times New Roman" w:hAnsi="Times New Roman" w:cs="Times New Roman"/>
          <w:sz w:val="22"/>
        </w:rPr>
        <w:t xml:space="preserve"> Reference category</w:t>
      </w:r>
    </w:p>
    <w:p w:rsidR="00CE62D3" w:rsidRPr="00BF7DC1" w:rsidRDefault="00CE62D3" w:rsidP="00CE62D3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BF7DC1">
        <w:rPr>
          <w:rFonts w:ascii="Times New Roman" w:hAnsi="Times New Roman" w:cs="Times New Roman"/>
          <w:sz w:val="22"/>
          <w:vertAlign w:val="superscript"/>
        </w:rPr>
        <w:t>e</w:t>
      </w:r>
      <w:proofErr w:type="gramEnd"/>
      <w:r w:rsidRPr="00BF7DC1">
        <w:rPr>
          <w:rFonts w:ascii="Times New Roman" w:hAnsi="Times New Roman" w:cs="Times New Roman"/>
          <w:sz w:val="22"/>
        </w:rPr>
        <w:t xml:space="preserve"> We </w:t>
      </w:r>
      <w:r w:rsidR="00E6064F" w:rsidRPr="00BF7DC1">
        <w:rPr>
          <w:rFonts w:ascii="Times New Roman" w:hAnsi="Times New Roman" w:cs="Times New Roman"/>
          <w:sz w:val="22"/>
        </w:rPr>
        <w:t>replaced</w:t>
      </w:r>
      <w:r w:rsidRPr="00BF7DC1">
        <w:rPr>
          <w:rFonts w:ascii="Times New Roman" w:hAnsi="Times New Roman" w:cs="Times New Roman"/>
          <w:sz w:val="22"/>
        </w:rPr>
        <w:t xml:space="preserve"> these </w:t>
      </w:r>
      <w:r w:rsidR="00E6064F" w:rsidRPr="00BF7DC1">
        <w:rPr>
          <w:rFonts w:ascii="Times New Roman" w:hAnsi="Times New Roman" w:cs="Times New Roman"/>
          <w:sz w:val="22"/>
        </w:rPr>
        <w:t>statistically insignificant relative risks with 1 in our analysis</w:t>
      </w:r>
      <w:r w:rsidRPr="00BF7DC1">
        <w:rPr>
          <w:rFonts w:ascii="Times New Roman" w:hAnsi="Times New Roman" w:cs="Times New Roman"/>
          <w:sz w:val="22"/>
        </w:rPr>
        <w:t>.</w:t>
      </w:r>
    </w:p>
    <w:p w:rsidR="00CE62D3" w:rsidRPr="00BF7DC1" w:rsidRDefault="00CE62D3" w:rsidP="00CE62D3">
      <w:pPr>
        <w:jc w:val="left"/>
        <w:rPr>
          <w:rFonts w:ascii="Times New Roman" w:hAnsi="Times New Roman" w:cs="Times New Roman"/>
          <w:sz w:val="22"/>
        </w:rPr>
      </w:pPr>
    </w:p>
    <w:p w:rsidR="00CE62D3" w:rsidRPr="00BF7DC1" w:rsidRDefault="00CE62D3" w:rsidP="00CE62D3">
      <w:pPr>
        <w:jc w:val="left"/>
        <w:rPr>
          <w:rFonts w:ascii="Times New Roman" w:hAnsi="Times New Roman" w:cs="Times New Roman"/>
          <w:b/>
          <w:noProof/>
          <w:sz w:val="22"/>
        </w:rPr>
      </w:pPr>
      <w:r w:rsidRPr="00BF7DC1">
        <w:rPr>
          <w:rFonts w:ascii="Times New Roman" w:hAnsi="Times New Roman" w:cs="Times New Roman"/>
          <w:sz w:val="22"/>
        </w:rPr>
        <w:fldChar w:fldCharType="begin"/>
      </w:r>
      <w:r w:rsidRPr="00BF7DC1">
        <w:rPr>
          <w:rFonts w:ascii="Times New Roman" w:hAnsi="Times New Roman" w:cs="Times New Roman"/>
          <w:sz w:val="22"/>
        </w:rPr>
        <w:instrText xml:space="preserve"> ADDIN EN.REFLIST </w:instrText>
      </w:r>
      <w:r w:rsidRPr="00BF7DC1">
        <w:rPr>
          <w:rFonts w:ascii="Times New Roman" w:hAnsi="Times New Roman" w:cs="Times New Roman"/>
          <w:sz w:val="22"/>
        </w:rPr>
        <w:fldChar w:fldCharType="separate"/>
      </w:r>
      <w:r w:rsidRPr="00BF7DC1">
        <w:rPr>
          <w:rFonts w:ascii="Times New Roman" w:hAnsi="Times New Roman" w:cs="Times New Roman"/>
          <w:b/>
          <w:noProof/>
          <w:sz w:val="22"/>
        </w:rPr>
        <w:t>References</w:t>
      </w:r>
    </w:p>
    <w:p w:rsidR="00CE62D3" w:rsidRPr="00BF7DC1" w:rsidRDefault="00CE62D3" w:rsidP="00CE62D3">
      <w:pPr>
        <w:jc w:val="left"/>
        <w:rPr>
          <w:rFonts w:ascii="Times New Roman" w:hAnsi="Times New Roman" w:cs="Times New Roman"/>
          <w:b/>
          <w:noProof/>
          <w:sz w:val="22"/>
        </w:rPr>
      </w:pPr>
    </w:p>
    <w:p w:rsidR="00CE62D3" w:rsidRPr="00BF7DC1" w:rsidRDefault="00CE62D3" w:rsidP="00CE62D3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1" w:name="_ENREF_1"/>
      <w:r w:rsidRPr="00BF7DC1">
        <w:rPr>
          <w:rFonts w:ascii="Times New Roman" w:hAnsi="Times New Roman" w:cs="Times New Roman"/>
          <w:noProof/>
          <w:sz w:val="22"/>
        </w:rPr>
        <w:t>1. Bull FC, Armstrong TP, Dixon T, Ham S, Neiman A, et al. (2004) Physical inactivity. In: Ezzati M, Lopez AD, Rodgers A, Murray CJL, editors. Comparative quantification of health risks: global and regional burden of disease attributable to selected major risk factors. Geneva: World Health Organization. pp. 729-881.</w:t>
      </w:r>
      <w:bookmarkEnd w:id="1"/>
    </w:p>
    <w:p w:rsidR="00502329" w:rsidRPr="00BF7DC1" w:rsidRDefault="00CE62D3" w:rsidP="00CE62D3">
      <w:pPr>
        <w:jc w:val="left"/>
        <w:rPr>
          <w:rFonts w:ascii="Times New Roman" w:hAnsi="Times New Roman" w:cs="Times New Roman"/>
          <w:sz w:val="22"/>
        </w:rPr>
      </w:pPr>
      <w:r w:rsidRPr="00BF7DC1">
        <w:rPr>
          <w:rFonts w:ascii="Times New Roman" w:hAnsi="Times New Roman" w:cs="Times New Roman"/>
          <w:sz w:val="22"/>
        </w:rPr>
        <w:fldChar w:fldCharType="end"/>
      </w:r>
    </w:p>
    <w:sectPr w:rsidR="00502329" w:rsidRPr="00BF7DC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EA" w:rsidRDefault="00FD13EA" w:rsidP="00164E49">
      <w:r>
        <w:separator/>
      </w:r>
    </w:p>
  </w:endnote>
  <w:endnote w:type="continuationSeparator" w:id="0">
    <w:p w:rsidR="00FD13EA" w:rsidRDefault="00FD13EA" w:rsidP="0016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-1502800280"/>
      <w:docPartObj>
        <w:docPartGallery w:val="Page Numbers (Bottom of Page)"/>
        <w:docPartUnique/>
      </w:docPartObj>
    </w:sdtPr>
    <w:sdtEndPr/>
    <w:sdtContent>
      <w:p w:rsidR="00164E49" w:rsidRPr="00164E49" w:rsidRDefault="00164E49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164E49">
          <w:rPr>
            <w:rFonts w:ascii="Times New Roman" w:hAnsi="Times New Roman" w:cs="Times New Roman"/>
            <w:sz w:val="22"/>
          </w:rPr>
          <w:fldChar w:fldCharType="begin"/>
        </w:r>
        <w:r w:rsidRPr="00164E49">
          <w:rPr>
            <w:rFonts w:ascii="Times New Roman" w:hAnsi="Times New Roman" w:cs="Times New Roman"/>
            <w:sz w:val="22"/>
          </w:rPr>
          <w:instrText>PAGE   \* MERGEFORMAT</w:instrText>
        </w:r>
        <w:r w:rsidRPr="00164E49">
          <w:rPr>
            <w:rFonts w:ascii="Times New Roman" w:hAnsi="Times New Roman" w:cs="Times New Roman"/>
            <w:sz w:val="22"/>
          </w:rPr>
          <w:fldChar w:fldCharType="separate"/>
        </w:r>
        <w:r w:rsidR="00FC1C06" w:rsidRPr="00FC1C06">
          <w:rPr>
            <w:rFonts w:ascii="Times New Roman" w:hAnsi="Times New Roman" w:cs="Times New Roman"/>
            <w:noProof/>
            <w:sz w:val="22"/>
            <w:lang w:val="ja-JP"/>
          </w:rPr>
          <w:t>1</w:t>
        </w:r>
        <w:r w:rsidRPr="00164E49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164E49" w:rsidRDefault="00164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EA" w:rsidRDefault="00FD13EA" w:rsidP="00164E49">
      <w:r>
        <w:separator/>
      </w:r>
    </w:p>
  </w:footnote>
  <w:footnote w:type="continuationSeparator" w:id="0">
    <w:p w:rsidR="00FD13EA" w:rsidRDefault="00FD13EA" w:rsidP="0016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zetzvdxxvztfdewxabxswxnrvtzardzvat0&quot;&gt;Lancet_paper1&lt;record-ids&gt;&lt;item&gt;402&lt;/item&gt;&lt;/record-ids&gt;&lt;/item&gt;&lt;/Libraries&gt;"/>
  </w:docVars>
  <w:rsids>
    <w:rsidRoot w:val="00502329"/>
    <w:rsid w:val="00057790"/>
    <w:rsid w:val="00164E49"/>
    <w:rsid w:val="004464FB"/>
    <w:rsid w:val="004F7887"/>
    <w:rsid w:val="00502329"/>
    <w:rsid w:val="005B520D"/>
    <w:rsid w:val="0071018D"/>
    <w:rsid w:val="007A5506"/>
    <w:rsid w:val="009833C1"/>
    <w:rsid w:val="00AF6727"/>
    <w:rsid w:val="00BB3430"/>
    <w:rsid w:val="00BF7DC1"/>
    <w:rsid w:val="00CB4206"/>
    <w:rsid w:val="00CD5D60"/>
    <w:rsid w:val="00CE62D3"/>
    <w:rsid w:val="00DC0FAC"/>
    <w:rsid w:val="00E6064F"/>
    <w:rsid w:val="00F81409"/>
    <w:rsid w:val="00FC1C06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2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4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E49"/>
  </w:style>
  <w:style w:type="paragraph" w:styleId="a6">
    <w:name w:val="footer"/>
    <w:basedOn w:val="a"/>
    <w:link w:val="a7"/>
    <w:uiPriority w:val="99"/>
    <w:unhideWhenUsed/>
    <w:rsid w:val="0016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2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4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E49"/>
  </w:style>
  <w:style w:type="paragraph" w:styleId="a6">
    <w:name w:val="footer"/>
    <w:basedOn w:val="a"/>
    <w:link w:val="a7"/>
    <w:uiPriority w:val="99"/>
    <w:unhideWhenUsed/>
    <w:rsid w:val="0016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ikedan</dc:creator>
  <cp:lastModifiedBy>ikedan</cp:lastModifiedBy>
  <cp:revision>10</cp:revision>
  <dcterms:created xsi:type="dcterms:W3CDTF">2011-08-10T06:31:00Z</dcterms:created>
  <dcterms:modified xsi:type="dcterms:W3CDTF">2011-12-01T06:01:00Z</dcterms:modified>
</cp:coreProperties>
</file>