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048"/>
        <w:gridCol w:w="1258"/>
        <w:gridCol w:w="1372"/>
      </w:tblGrid>
      <w:tr w:rsidR="009E3365" w:rsidRPr="0090085C" w:rsidTr="009E3365">
        <w:trPr>
          <w:trHeight w:val="75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</w:rPr>
              <w:t xml:space="preserve">Supplemental </w:t>
            </w:r>
            <w:r w:rsidRPr="0090085C">
              <w:rPr>
                <w:rFonts w:ascii="Calibri" w:eastAsia="Times New Roman" w:hAnsi="Calibri" w:cs="Calibri"/>
                <w:b/>
              </w:rPr>
              <w:t>T</w:t>
            </w:r>
            <w:r>
              <w:rPr>
                <w:rFonts w:ascii="Calibri" w:eastAsia="Times New Roman" w:hAnsi="Calibri" w:cs="Calibri"/>
                <w:b/>
              </w:rPr>
              <w:t>able</w:t>
            </w:r>
            <w:r w:rsidRPr="0090085C">
              <w:rPr>
                <w:rFonts w:ascii="Calibri" w:eastAsia="Times New Roman" w:hAnsi="Calibri" w:cs="Calibri"/>
                <w:b/>
              </w:rPr>
              <w:t xml:space="preserve"> 1: </w:t>
            </w:r>
            <w:r>
              <w:rPr>
                <w:rFonts w:ascii="Calibri" w:eastAsia="Times New Roman" w:hAnsi="Calibri" w:cs="Calibri"/>
                <w:b/>
              </w:rPr>
              <w:t xml:space="preserve"> Co</w:t>
            </w:r>
            <w:r w:rsidRPr="0090085C">
              <w:rPr>
                <w:rFonts w:ascii="Calibri" w:eastAsia="Times New Roman" w:hAnsi="Calibri" w:cs="Calibri"/>
                <w:b/>
              </w:rPr>
              <w:t>mmodities and Price List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365" w:rsidRPr="0090085C" w:rsidTr="009E3365">
        <w:trPr>
          <w:trHeight w:val="79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</w:pPr>
            <w:r w:rsidRPr="0090085C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Commodity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iCs/>
              </w:rPr>
            </w:pPr>
            <w:r w:rsidRPr="0090085C">
              <w:rPr>
                <w:rFonts w:ascii="Calibri" w:eastAsia="Times New Roman" w:hAnsi="Calibri" w:cs="Calibri"/>
                <w:b/>
                <w:iCs/>
              </w:rPr>
              <w:t>Fixed/ Variable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b/>
                <w:iCs/>
              </w:rPr>
            </w:pPr>
            <w:r w:rsidRPr="0090085C">
              <w:rPr>
                <w:rFonts w:ascii="Calibri" w:eastAsia="Times New Roman" w:hAnsi="Calibri" w:cs="Calibri"/>
                <w:b/>
                <w:iCs/>
              </w:rPr>
              <w:t>Quantity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iCs/>
              </w:rPr>
            </w:pPr>
            <w:r>
              <w:rPr>
                <w:rFonts w:ascii="Calibri" w:eastAsia="Times New Roman" w:hAnsi="Calibri" w:cs="Calibri"/>
                <w:b/>
                <w:iCs/>
              </w:rPr>
              <w:t xml:space="preserve">   </w:t>
            </w:r>
            <w:r w:rsidRPr="0090085C">
              <w:rPr>
                <w:rFonts w:ascii="Calibri" w:eastAsia="Times New Roman" w:hAnsi="Calibri" w:cs="Calibri"/>
                <w:b/>
                <w:iCs/>
              </w:rPr>
              <w:t>Price</w:t>
            </w:r>
          </w:p>
        </w:tc>
      </w:tr>
      <w:tr w:rsidR="009E3365" w:rsidRPr="0090085C" w:rsidTr="009E3365">
        <w:trPr>
          <w:trHeight w:val="319"/>
        </w:trPr>
        <w:tc>
          <w:tcPr>
            <w:tcW w:w="7140" w:type="dxa"/>
            <w:gridSpan w:val="4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1: MMC KIT AND ADDITIONAL CONSUMABLES</w:t>
            </w:r>
          </w:p>
        </w:tc>
      </w:tr>
      <w:tr w:rsidR="009E3365" w:rsidRPr="0090085C" w:rsidTr="009E3365">
        <w:trPr>
          <w:trHeight w:val="30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MMC Kit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152,000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2584000.00</w:t>
            </w:r>
          </w:p>
        </w:tc>
      </w:tr>
      <w:tr w:rsidR="009E3365" w:rsidRPr="0090085C" w:rsidTr="009E3365">
        <w:trPr>
          <w:trHeight w:val="1002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Multipurpose Container Tray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Stable recyclable plastic tray to conduct procedure. Minimum 700 micron virgin plastic with 4 compartments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O-Drape-Disposable, 100*75cm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Gauze, Plain Swabs – 100X100mm (12-ply)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Gauze, Petroleum Jelly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10x10cm (1-ply)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Syringe, 10ml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Injection Needles, 21g and 23g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 of each gauge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2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Suture, Braided/absorbable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3/0 braided synthetic (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polyglycolic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acid suture), 75cm, on reverse cutting needle, 26mm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Sterile surgical gloves (sizes 8 and 7.5)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 of each size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Apron, Disposable, plastic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Alcohol Swabs, 1 ¼ x 2 ½, isopropyl alcohol 70%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Surgical tape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cropore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12mm, length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Sterile Prep Gloves, examination glove large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5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Combination needle-holder and scissors, total length 12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14cm, working surface 20mm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22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Non-toothed plastic forceps, total length 13 cm, working surface 15mm, serrated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499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Mosquito clamps, straight,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haemostatic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total length 12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14cm, working surface 30mm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Mosquito clamps, curved,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haemostatic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total length 12-14cm, working surface 30mm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Disposable Scalpel and Handle, retractable and lockable, blade type 23, total length 11cm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Circumcision Forceps,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haemostatic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cross-clamp, total length 20cm, working surface 64mm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300"/>
        </w:trPr>
        <w:tc>
          <w:tcPr>
            <w:tcW w:w="3840" w:type="dxa"/>
            <w:shd w:val="clear" w:color="auto" w:fill="auto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 xml:space="preserve">MMC Additional Consumables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Gloves, surgical latex, powdered, sterile, size 6.5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160,000 pair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95301.60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Gloves, surgical latex, powdered, sterile, size 7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240,000 pair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123099.65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Gloves, surgical latex, powdered, sterile, size 7.5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240,000 pair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135954.00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Gloves, surgical latex, powdered, sterile, size 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160,000 pair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88616.40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Examination Glove, 100 per 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45,500 boxes 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368580.33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Syringe, sterile, disposable, 10ml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5830.26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Needles, hypodermic, sterile, 18 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3610.61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Needles, hypodermic, sterile, 21 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1407.22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Needles, hypodermic, sterile, 23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1407.22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Bandage, self-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adhesive, elastic, 7.5cm x 4m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32,560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36486.67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Gauze, sterile, 100mm x 100mm, 12 ply, 100pcs/box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247232.67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Gauze, paraffin, 10cm x 10cm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128,000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72448.00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Swabs, alcohol, 65mm x 35mm, 200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pcs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4438.13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Linen, saver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32141.33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Lidocaine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HC1%, 20ml, 20 vials per 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950 boxes 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7457.50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Paracetamol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500mg (1,000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3,600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17892.00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Povidone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Iodine, 10% solution, 200 ml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13,650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13240.50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3839144.09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25.26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365" w:rsidRPr="0090085C" w:rsidTr="009E3365">
        <w:trPr>
          <w:trHeight w:val="345"/>
        </w:trPr>
        <w:tc>
          <w:tcPr>
            <w:tcW w:w="7140" w:type="dxa"/>
            <w:gridSpan w:val="4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2: INFECTION PREVENTION AND WASTE MANAGEMENT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Incinerator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Ash pit tanks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20,400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Ash pit safety fencing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27,000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Lockable trash containers, 90 gallon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210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35,070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Lockable trash containers safety fencing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18,000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Protective eyewear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655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1276.01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Sharp boxes, paper, 5 liters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5844.07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Small medical plastic bin, 15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979.57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Large medical plastic bin</w:t>
            </w:r>
            <w:proofErr w:type="gram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 50</w:t>
            </w:r>
            <w:proofErr w:type="gram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2342.12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Buckets for instrument disinfection and soaking, 10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bottles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300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18831.72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Surgical mask, 1-ply, disposable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20 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2548 boxes 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6806.7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Surgical cap, disposable, 100 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510 boxes 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7374.44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Biohazard trash bag, 15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200 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906 boxes 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74322.09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Biohazard trash bag. 50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100 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906 boxes 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71399.19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Instrument brush. 360mm and bristles of 120x50mm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3338.00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Utility gloves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30375.33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Surgical scrub for providers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Chlorhexidine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4%, 3.785 lit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2,466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111863.82</w:t>
            </w:r>
          </w:p>
        </w:tc>
      </w:tr>
      <w:tr w:rsidR="009E3365" w:rsidRPr="0090085C" w:rsidTr="009E3365">
        <w:trPr>
          <w:trHeight w:val="679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Alcohol hand washes for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roviders, c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ontains isopropanol, ethanol, n-propanol or a combination of these ingredients, 3.785 lit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252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124781.64</w:t>
            </w:r>
          </w:p>
        </w:tc>
      </w:tr>
      <w:tr w:rsidR="009E3365" w:rsidRPr="0090085C" w:rsidTr="009E3365">
        <w:trPr>
          <w:trHeight w:val="48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Soap for scrubbing instruments, c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ontains enzymes that dissolve </w:t>
            </w:r>
            <w:proofErr w:type="spellStart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proteinaceous</w:t>
            </w:r>
            <w:proofErr w:type="spellEnd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materia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3.785 lit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1628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308585.20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Bleach for soaking instruments, 3.5% sodium hypochlorite, 1 gallon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1628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51305.74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Pants,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moli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, large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76,000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225558.00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Pants,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moli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, medium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76,000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216318.60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Scrubs suit, medium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15040.08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Scrubs suit, large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15261.80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Scrubs suit, extra large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16451.24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Overshoes, plastic, blue, 100pcs/box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1600 boxes 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14328.56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2 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1427853.92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2 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9.39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9E3365" w:rsidRPr="0090085C" w:rsidTr="009E3365">
        <w:trPr>
          <w:trHeight w:val="345"/>
        </w:trPr>
        <w:tc>
          <w:tcPr>
            <w:tcW w:w="7140" w:type="dxa"/>
            <w:gridSpan w:val="4"/>
            <w:shd w:val="clear" w:color="auto" w:fill="auto"/>
            <w:vAlign w:val="center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3: MMC EQUIPMENT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Operating stool, adjustable height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8,636.59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Operating table, table, examination, folding, 2-section with washable pad, minimum height of 68cm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60,333.67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Standing lamp, standing one-bulb spotlight/lamp with adjustable arm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37,526.06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Step ladder, 1 step, anti-slip rubber, chrome plated steel, plastic-covered feet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8,128.42</w:t>
            </w:r>
          </w:p>
        </w:tc>
      </w:tr>
      <w:tr w:rsidR="009E3365" w:rsidRPr="0090085C" w:rsidTr="009E3365">
        <w:trPr>
          <w:trHeight w:val="54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Intravenous stand, 2 hooks on 5 castors, adjustable from 115 to 210 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4,630.39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Recovery chair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149,752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Instrument stand, mayo stand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16,257.06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Head Torches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1,607.74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Spray bottles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Diathermy machine,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monopolar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81,130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Diathermy accessories: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22,200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Diathermy accessories: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encil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19,775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Diathermy accessories: Foot pedals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16,275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Diathermy accessories: Hand piece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7,665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Diathermy accessories: Neutral electrode hand piece and or plate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17,850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Diathermy accessory: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lectrode blade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9,600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Glucometer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1,750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Glucom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ter strips, 50 strips/box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 boxes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2,100</w:t>
            </w:r>
          </w:p>
        </w:tc>
      </w:tr>
      <w:tr w:rsidR="009E3365" w:rsidRPr="0090085C" w:rsidTr="009E3365">
        <w:trPr>
          <w:trHeight w:val="54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Sphygmomanometer, aneroid, 300 mm Hg, with adult cuff (for arm diameter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approximately 9–14 inches)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245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Stethoscope, binaural, standard, dual head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245</w:t>
            </w:r>
          </w:p>
        </w:tc>
      </w:tr>
      <w:tr w:rsidR="009E3365" w:rsidRPr="0090085C" w:rsidTr="009E3365">
        <w:trPr>
          <w:trHeight w:val="559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Laryngoscope, battery-operated, with three blades (#1, #2, #3), either Miller or </w:t>
            </w:r>
            <w:proofErr w:type="spellStart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MacIntosh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3255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085C">
              <w:rPr>
                <w:rFonts w:ascii="Calibri" w:eastAsia="Times New Roman" w:hAnsi="Calibri" w:cs="Calibri"/>
                <w:i/>
                <w:iCs/>
                <w:color w:val="000000"/>
              </w:rPr>
              <w:t>MODULE 3 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469,202.33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085C">
              <w:rPr>
                <w:rFonts w:ascii="Calibri" w:eastAsia="Times New Roman" w:hAnsi="Calibri" w:cs="Calibri"/>
                <w:i/>
                <w:iCs/>
                <w:color w:val="000000"/>
              </w:rPr>
              <w:t>MODULE 3 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3.09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365" w:rsidRPr="0090085C" w:rsidTr="009E3365">
        <w:trPr>
          <w:trHeight w:val="345"/>
        </w:trPr>
        <w:tc>
          <w:tcPr>
            <w:tcW w:w="7140" w:type="dxa"/>
            <w:gridSpan w:val="4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4: MMC EMERGENCY EQUIPMENT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Adrenaline (epinephrine) 1mg/ml, 100 ampules/unit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Atropine 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Sulphate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1mg/ml, 100 ampules/unit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32.20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Dextrose 50%, 50ml, 20 vials/unit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160.40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Sodium Chloride 0.9%, 1000ml, with nipple, 12 bottles/unit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160.32</w:t>
            </w:r>
          </w:p>
        </w:tc>
      </w:tr>
      <w:tr w:rsidR="009E3365" w:rsidRPr="0090085C" w:rsidTr="009E3365">
        <w:trPr>
          <w:trHeight w:val="30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 xml:space="preserve">Jump Bag with the contents below: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49630.00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Non-</w:t>
            </w: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rebreather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oxygen mask and oxygen tubing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Ambu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bag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Pen torch, battery operated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Oropharyngeal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airway,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transparent, size 3 (96 mm)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Oropharyngeal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airway,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transparent, size 4 (103 mm)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Oropharyngeal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airway,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transparent, size 5 (120 mm)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Glucometer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Glucometer Strips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Sphygmomanometer,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aneroid, 300 mm Hg, with adult cuff (for arm diameter approximately 9–14 inches)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Stethoscope,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binaural, standard, dual head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Tourniquet Small elastic,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x 5 cm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Laryngoscope,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battery-operated, with three blades (#1, #2, #3), either Miller or </w:t>
            </w:r>
            <w:proofErr w:type="spellStart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MacIntosh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102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I.V. infusion tubing (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connects bottle or bag of fluid with </w:t>
            </w:r>
            <w:proofErr w:type="spellStart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canula</w:t>
            </w:r>
            <w:proofErr w:type="spellEnd"/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patient’s vein). At least one injection port required through which to give drugs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I.V. catheter,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G x 1.75 inch (1.3 x 45 mm) with port &amp; wings, sterile, disposable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I.V. catheter,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G x 1 inch (0.9 x 25 mm) with port &amp; wings, sterile, disposable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I.V. catheter,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G x 1 inch (0.9 x 25 mm) with port &amp; wings, sterile, disposable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Tape,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secure I.V. catheters and ET tubes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76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Pump,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aspirating, surgical Pump, aspirating, surgical, portable, foot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operated, capacity up to 600 mm Hg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Endotracheal tube,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 6, 50 cm, disposable, sterile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Endotracheal tube,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 7, 50 cm, disposable, sterile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Endotracheal tube,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 8, 50 cm, disposable, sterile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Oxygen cylinder,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10-lit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with regulator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Disposable exam gloves medium,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box of 100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Alcohol swabs, </w:t>
            </w:r>
            <w:r w:rsidRPr="009008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individually packed.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Gauze 4 x 4 inch (or 10 x 10 cm) in packages of 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Syringe 2 cc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Syringe 10 cc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Needle 23 gauge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Needle 21 gauge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4 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50022.92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4 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0.33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9E3365" w:rsidRPr="0090085C" w:rsidTr="009E3365">
        <w:trPr>
          <w:trHeight w:val="762"/>
        </w:trPr>
        <w:tc>
          <w:tcPr>
            <w:tcW w:w="7140" w:type="dxa"/>
            <w:gridSpan w:val="4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MODULE 5: HIV COUNSELING AND TESTING AND SEXUALLY TRANSMITTED INFECTION TREATMENT</w:t>
            </w:r>
          </w:p>
        </w:tc>
      </w:tr>
      <w:tr w:rsidR="009E3365" w:rsidRPr="0090085C" w:rsidTr="009E3365">
        <w:trPr>
          <w:trHeight w:val="642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Determine ,</w:t>
            </w:r>
            <w:proofErr w:type="gram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HIV 1/2 test w/buffer, test card-10 cards (10 tests per card)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36000.00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Buffer, chase (for UNIGOLD), 2.5ml bottle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1,270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6350.00</w:t>
            </w:r>
          </w:p>
        </w:tc>
      </w:tr>
      <w:tr w:rsidR="009E3365" w:rsidRPr="0090085C" w:rsidTr="009E3365">
        <w:trPr>
          <w:trHeight w:val="762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UNIGOLD, HIV 1/2 Test (20 tests- kit contents- 20 testing devices, wash reagent (2 ml), 20 disposable pipettes, 1 package insert)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6,350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203200.00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Lancets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78000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3900.00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Penis Models (2 circumcised, 2 uncircumcised)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50 of each type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BAGS, for drugs, labeled, 1000 per box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1,820 boxes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193476.30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Benzyl benzoate 25% application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890 liters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2500.90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Clotrimazole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1% cream, 1 tube of 20g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7500 tubes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1725.00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Ceftriaxone 250mg, 10 vials/unit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1424.50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Benzathine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penicillin 2.4 MIU, powder for injection, 50 vials per unit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100units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1486.00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Water for Injection 10mlx100 ampules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158.00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Aciclovir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200mg, 40x25 blister packets (1,000 tablets)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600 blisters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26442.00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Chlorphenamine</w:t>
            </w:r>
            <w:proofErr w:type="spellEnd"/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 maleate, 4mg tablets (1,000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400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840.00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Ciprofloxacin 500 mg tablets (100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500.00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Doxycycline, 100mg tablets (1000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84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1071.00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Erythromycin, 500mg tablets (1000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1160.00</w:t>
            </w:r>
          </w:p>
        </w:tc>
      </w:tr>
      <w:tr w:rsidR="009E3365" w:rsidRPr="0090085C" w:rsidTr="009E3365">
        <w:trPr>
          <w:trHeight w:val="510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Metronidazole, 200mg tablets (1000 tablets/unit)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1400 units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5600.00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5 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486833.70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5 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3.20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365" w:rsidRPr="0090085C" w:rsidTr="009E3365">
        <w:trPr>
          <w:trHeight w:val="345"/>
        </w:trPr>
        <w:tc>
          <w:tcPr>
            <w:tcW w:w="7140" w:type="dxa"/>
            <w:gridSpan w:val="4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90085C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MODULE 6: TEMPORARY INFRASTRUCTURE 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ind w:left="144" w:hanging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Lockable Steel Cabinets, 2 door, 1 per site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26250.00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Generator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70000.00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Air conditioning units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52500.00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Refrigerator without freezer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52500.00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 xml:space="preserve">Mobile surgical marquees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085C">
              <w:rPr>
                <w:rFonts w:ascii="Calibri" w:eastAsia="Times New Roman" w:hAnsi="Calibri" w:cs="Calibri"/>
                <w:sz w:val="20"/>
                <w:szCs w:val="20"/>
              </w:rPr>
              <w:t>720130.00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6 TOTAL COST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921380.00</w:t>
            </w:r>
          </w:p>
        </w:tc>
      </w:tr>
      <w:tr w:rsidR="009E3365" w:rsidRPr="0090085C" w:rsidTr="009E3365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MODULE 6 TOTAL COST PER MMC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90085C">
              <w:rPr>
                <w:rFonts w:ascii="Calibri" w:eastAsia="Times New Roman" w:hAnsi="Calibri" w:cs="Calibri"/>
                <w:i/>
                <w:iCs/>
              </w:rPr>
              <w:t>6.06</w:t>
            </w:r>
          </w:p>
        </w:tc>
      </w:tr>
      <w:tr w:rsidR="009E3365" w:rsidRPr="0090085C" w:rsidTr="009E3365">
        <w:trPr>
          <w:trHeight w:val="255"/>
        </w:trPr>
        <w:tc>
          <w:tcPr>
            <w:tcW w:w="384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E3365" w:rsidRPr="0090085C" w:rsidRDefault="009E3365" w:rsidP="000C47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D2C5B" w:rsidRDefault="00AD2C5B"/>
    <w:sectPr w:rsidR="00AD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65"/>
    <w:rsid w:val="00000FA9"/>
    <w:rsid w:val="000235A2"/>
    <w:rsid w:val="00025ADD"/>
    <w:rsid w:val="00032A8E"/>
    <w:rsid w:val="0005481C"/>
    <w:rsid w:val="0006576E"/>
    <w:rsid w:val="000A2350"/>
    <w:rsid w:val="000A398F"/>
    <w:rsid w:val="000A6BDD"/>
    <w:rsid w:val="000B1FB2"/>
    <w:rsid w:val="000B5AF8"/>
    <w:rsid w:val="000B5EEE"/>
    <w:rsid w:val="000D3528"/>
    <w:rsid w:val="000E4357"/>
    <w:rsid w:val="0010460D"/>
    <w:rsid w:val="0013212E"/>
    <w:rsid w:val="00133D90"/>
    <w:rsid w:val="0013492C"/>
    <w:rsid w:val="0014093C"/>
    <w:rsid w:val="00141338"/>
    <w:rsid w:val="001542CE"/>
    <w:rsid w:val="001618D4"/>
    <w:rsid w:val="0016266C"/>
    <w:rsid w:val="00166DAD"/>
    <w:rsid w:val="00177FC1"/>
    <w:rsid w:val="00182493"/>
    <w:rsid w:val="0018631F"/>
    <w:rsid w:val="001925DF"/>
    <w:rsid w:val="001A6D88"/>
    <w:rsid w:val="001B5C8B"/>
    <w:rsid w:val="001C181F"/>
    <w:rsid w:val="001F0951"/>
    <w:rsid w:val="001F1645"/>
    <w:rsid w:val="0020041E"/>
    <w:rsid w:val="00201825"/>
    <w:rsid w:val="0021476D"/>
    <w:rsid w:val="00224384"/>
    <w:rsid w:val="002256E1"/>
    <w:rsid w:val="0025205B"/>
    <w:rsid w:val="0025315F"/>
    <w:rsid w:val="00255E63"/>
    <w:rsid w:val="00266E09"/>
    <w:rsid w:val="00270207"/>
    <w:rsid w:val="00280720"/>
    <w:rsid w:val="00284310"/>
    <w:rsid w:val="00292515"/>
    <w:rsid w:val="002A15B2"/>
    <w:rsid w:val="002B4036"/>
    <w:rsid w:val="002B4F3E"/>
    <w:rsid w:val="002E58E4"/>
    <w:rsid w:val="003102C1"/>
    <w:rsid w:val="00315C30"/>
    <w:rsid w:val="00321F1D"/>
    <w:rsid w:val="003441F3"/>
    <w:rsid w:val="003523D3"/>
    <w:rsid w:val="00352BC9"/>
    <w:rsid w:val="00353768"/>
    <w:rsid w:val="00356378"/>
    <w:rsid w:val="00360F15"/>
    <w:rsid w:val="00380020"/>
    <w:rsid w:val="00385C41"/>
    <w:rsid w:val="003A0397"/>
    <w:rsid w:val="003B0E98"/>
    <w:rsid w:val="003B6473"/>
    <w:rsid w:val="003D5D50"/>
    <w:rsid w:val="003E4E6F"/>
    <w:rsid w:val="003F3044"/>
    <w:rsid w:val="003F3868"/>
    <w:rsid w:val="003F4393"/>
    <w:rsid w:val="004022AF"/>
    <w:rsid w:val="00403A7D"/>
    <w:rsid w:val="00404234"/>
    <w:rsid w:val="00416ED8"/>
    <w:rsid w:val="00427AA4"/>
    <w:rsid w:val="00446FA6"/>
    <w:rsid w:val="00461C8A"/>
    <w:rsid w:val="0046438E"/>
    <w:rsid w:val="00473E80"/>
    <w:rsid w:val="00495F8F"/>
    <w:rsid w:val="004A3167"/>
    <w:rsid w:val="004E2579"/>
    <w:rsid w:val="004E4322"/>
    <w:rsid w:val="004F19AC"/>
    <w:rsid w:val="004F6766"/>
    <w:rsid w:val="00501E2F"/>
    <w:rsid w:val="00502F71"/>
    <w:rsid w:val="0050341E"/>
    <w:rsid w:val="00507FAC"/>
    <w:rsid w:val="0051287A"/>
    <w:rsid w:val="00514F97"/>
    <w:rsid w:val="005173F4"/>
    <w:rsid w:val="00520C5B"/>
    <w:rsid w:val="00522318"/>
    <w:rsid w:val="00536C57"/>
    <w:rsid w:val="00537D6F"/>
    <w:rsid w:val="00565137"/>
    <w:rsid w:val="00571628"/>
    <w:rsid w:val="00572532"/>
    <w:rsid w:val="00573201"/>
    <w:rsid w:val="00584698"/>
    <w:rsid w:val="00586992"/>
    <w:rsid w:val="00592B62"/>
    <w:rsid w:val="00597E90"/>
    <w:rsid w:val="00597F9E"/>
    <w:rsid w:val="005B038A"/>
    <w:rsid w:val="005B248F"/>
    <w:rsid w:val="005B2917"/>
    <w:rsid w:val="005C07D9"/>
    <w:rsid w:val="005C3FE8"/>
    <w:rsid w:val="005D77D8"/>
    <w:rsid w:val="005E026C"/>
    <w:rsid w:val="005E16B9"/>
    <w:rsid w:val="005E25DC"/>
    <w:rsid w:val="005E2BAE"/>
    <w:rsid w:val="005F007C"/>
    <w:rsid w:val="005F1035"/>
    <w:rsid w:val="00604A24"/>
    <w:rsid w:val="00610291"/>
    <w:rsid w:val="00620C46"/>
    <w:rsid w:val="00621130"/>
    <w:rsid w:val="00633BFD"/>
    <w:rsid w:val="00642C3B"/>
    <w:rsid w:val="00652CC3"/>
    <w:rsid w:val="00661DE8"/>
    <w:rsid w:val="00671676"/>
    <w:rsid w:val="00681B56"/>
    <w:rsid w:val="006820DF"/>
    <w:rsid w:val="00682914"/>
    <w:rsid w:val="006A5CA6"/>
    <w:rsid w:val="006A62DE"/>
    <w:rsid w:val="006B29F7"/>
    <w:rsid w:val="006B7703"/>
    <w:rsid w:val="006D1531"/>
    <w:rsid w:val="006E102A"/>
    <w:rsid w:val="006E1E5D"/>
    <w:rsid w:val="00711652"/>
    <w:rsid w:val="00731F15"/>
    <w:rsid w:val="00734F3D"/>
    <w:rsid w:val="0073502B"/>
    <w:rsid w:val="00747583"/>
    <w:rsid w:val="0076406B"/>
    <w:rsid w:val="007813C0"/>
    <w:rsid w:val="00785D2B"/>
    <w:rsid w:val="00786A83"/>
    <w:rsid w:val="0079736D"/>
    <w:rsid w:val="007B73D3"/>
    <w:rsid w:val="007C5BB5"/>
    <w:rsid w:val="007E3564"/>
    <w:rsid w:val="007E4899"/>
    <w:rsid w:val="007F1951"/>
    <w:rsid w:val="007F2BB6"/>
    <w:rsid w:val="007F461E"/>
    <w:rsid w:val="00807518"/>
    <w:rsid w:val="00823B5E"/>
    <w:rsid w:val="0082423A"/>
    <w:rsid w:val="0082677B"/>
    <w:rsid w:val="008421B2"/>
    <w:rsid w:val="00845912"/>
    <w:rsid w:val="00881619"/>
    <w:rsid w:val="00882284"/>
    <w:rsid w:val="008834C6"/>
    <w:rsid w:val="00896F9E"/>
    <w:rsid w:val="008A46C8"/>
    <w:rsid w:val="008A533D"/>
    <w:rsid w:val="008B0A82"/>
    <w:rsid w:val="008D18DA"/>
    <w:rsid w:val="008D2009"/>
    <w:rsid w:val="008F3957"/>
    <w:rsid w:val="0090771A"/>
    <w:rsid w:val="00907971"/>
    <w:rsid w:val="0093446B"/>
    <w:rsid w:val="00946694"/>
    <w:rsid w:val="00954150"/>
    <w:rsid w:val="00957BBD"/>
    <w:rsid w:val="00971D2B"/>
    <w:rsid w:val="00972765"/>
    <w:rsid w:val="009819A5"/>
    <w:rsid w:val="00985C9F"/>
    <w:rsid w:val="009A074F"/>
    <w:rsid w:val="009A7EC1"/>
    <w:rsid w:val="009B15BF"/>
    <w:rsid w:val="009B3D63"/>
    <w:rsid w:val="009B7BAC"/>
    <w:rsid w:val="009C25AF"/>
    <w:rsid w:val="009D5568"/>
    <w:rsid w:val="009E3365"/>
    <w:rsid w:val="009F0523"/>
    <w:rsid w:val="00A01F7C"/>
    <w:rsid w:val="00A05111"/>
    <w:rsid w:val="00A17B0F"/>
    <w:rsid w:val="00A2258E"/>
    <w:rsid w:val="00A225D0"/>
    <w:rsid w:val="00A3373E"/>
    <w:rsid w:val="00A3460A"/>
    <w:rsid w:val="00A35D55"/>
    <w:rsid w:val="00A74700"/>
    <w:rsid w:val="00A8694A"/>
    <w:rsid w:val="00A94D75"/>
    <w:rsid w:val="00AA106A"/>
    <w:rsid w:val="00AD2C5B"/>
    <w:rsid w:val="00AD5385"/>
    <w:rsid w:val="00AE723D"/>
    <w:rsid w:val="00AF2F39"/>
    <w:rsid w:val="00B1208F"/>
    <w:rsid w:val="00B170C2"/>
    <w:rsid w:val="00B25B18"/>
    <w:rsid w:val="00B374BA"/>
    <w:rsid w:val="00B43ED9"/>
    <w:rsid w:val="00B46A3C"/>
    <w:rsid w:val="00B646D5"/>
    <w:rsid w:val="00B85E7B"/>
    <w:rsid w:val="00B948F0"/>
    <w:rsid w:val="00BB68E0"/>
    <w:rsid w:val="00BC11F7"/>
    <w:rsid w:val="00BC62AB"/>
    <w:rsid w:val="00C02237"/>
    <w:rsid w:val="00C10E98"/>
    <w:rsid w:val="00C21BB7"/>
    <w:rsid w:val="00C274E3"/>
    <w:rsid w:val="00C43ACD"/>
    <w:rsid w:val="00C61E9A"/>
    <w:rsid w:val="00C63F31"/>
    <w:rsid w:val="00C65D9F"/>
    <w:rsid w:val="00C80452"/>
    <w:rsid w:val="00C820C9"/>
    <w:rsid w:val="00C87384"/>
    <w:rsid w:val="00C928C1"/>
    <w:rsid w:val="00C94B4C"/>
    <w:rsid w:val="00C94FFC"/>
    <w:rsid w:val="00C96586"/>
    <w:rsid w:val="00CA097B"/>
    <w:rsid w:val="00CC4971"/>
    <w:rsid w:val="00CE1B90"/>
    <w:rsid w:val="00CE1EC1"/>
    <w:rsid w:val="00CE40D6"/>
    <w:rsid w:val="00CE736D"/>
    <w:rsid w:val="00CF6E94"/>
    <w:rsid w:val="00D06B74"/>
    <w:rsid w:val="00D13E03"/>
    <w:rsid w:val="00D23E0D"/>
    <w:rsid w:val="00D374A1"/>
    <w:rsid w:val="00D40ECB"/>
    <w:rsid w:val="00D44198"/>
    <w:rsid w:val="00D44DD7"/>
    <w:rsid w:val="00D46566"/>
    <w:rsid w:val="00D51A08"/>
    <w:rsid w:val="00D521ED"/>
    <w:rsid w:val="00D7619E"/>
    <w:rsid w:val="00D7707B"/>
    <w:rsid w:val="00D87AD8"/>
    <w:rsid w:val="00D92B3D"/>
    <w:rsid w:val="00DA6882"/>
    <w:rsid w:val="00DC0F78"/>
    <w:rsid w:val="00DD5ADD"/>
    <w:rsid w:val="00DD6259"/>
    <w:rsid w:val="00E00FB0"/>
    <w:rsid w:val="00E110B8"/>
    <w:rsid w:val="00E12191"/>
    <w:rsid w:val="00E3424B"/>
    <w:rsid w:val="00E3675D"/>
    <w:rsid w:val="00E4230B"/>
    <w:rsid w:val="00E55B58"/>
    <w:rsid w:val="00E702AA"/>
    <w:rsid w:val="00E76E29"/>
    <w:rsid w:val="00E86823"/>
    <w:rsid w:val="00E908BB"/>
    <w:rsid w:val="00EA78E2"/>
    <w:rsid w:val="00EB3EB0"/>
    <w:rsid w:val="00EB3FED"/>
    <w:rsid w:val="00EB6F82"/>
    <w:rsid w:val="00EC1E5F"/>
    <w:rsid w:val="00EE381D"/>
    <w:rsid w:val="00EF156A"/>
    <w:rsid w:val="00F2399A"/>
    <w:rsid w:val="00F24891"/>
    <w:rsid w:val="00F3197F"/>
    <w:rsid w:val="00F36E66"/>
    <w:rsid w:val="00F43E0E"/>
    <w:rsid w:val="00F6523F"/>
    <w:rsid w:val="00F74DAA"/>
    <w:rsid w:val="00F74FDD"/>
    <w:rsid w:val="00F77DE7"/>
    <w:rsid w:val="00F93728"/>
    <w:rsid w:val="00FA2819"/>
    <w:rsid w:val="00FC0CF5"/>
    <w:rsid w:val="00FD53E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6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6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7868</Characters>
  <Application>Microsoft Macintosh Word</Application>
  <DocSecurity>0</DocSecurity>
  <Lines>65</Lines>
  <Paragraphs>18</Paragraphs>
  <ScaleCrop>false</ScaleCrop>
  <Company>USAID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Edgil, Dianna (GH/OHA/SCMS)</dc:creator>
  <cp:keywords/>
  <dc:description/>
  <cp:lastModifiedBy>Dianna Edgil</cp:lastModifiedBy>
  <cp:revision>2</cp:revision>
  <dcterms:created xsi:type="dcterms:W3CDTF">2011-10-07T02:43:00Z</dcterms:created>
  <dcterms:modified xsi:type="dcterms:W3CDTF">2011-10-07T02:43:00Z</dcterms:modified>
</cp:coreProperties>
</file>