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"/>
        <w:gridCol w:w="692"/>
        <w:gridCol w:w="1248"/>
        <w:gridCol w:w="833"/>
        <w:gridCol w:w="1100"/>
        <w:gridCol w:w="869"/>
        <w:gridCol w:w="1100"/>
        <w:gridCol w:w="845"/>
        <w:gridCol w:w="1205"/>
        <w:gridCol w:w="900"/>
        <w:gridCol w:w="1260"/>
        <w:gridCol w:w="900"/>
        <w:gridCol w:w="1260"/>
        <w:gridCol w:w="900"/>
      </w:tblGrid>
      <w:tr w:rsidR="00C66BD7" w:rsidTr="003141C6">
        <w:trPr>
          <w:trHeight w:val="523"/>
        </w:trPr>
        <w:tc>
          <w:tcPr>
            <w:tcW w:w="928" w:type="dxa"/>
            <w:vMerge w:val="restart"/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 w:rsidRPr="0010591D">
              <w:rPr>
                <w:sz w:val="20"/>
                <w:szCs w:val="20"/>
              </w:rPr>
              <w:t>Serotype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692" w:type="dxa"/>
            <w:vMerge w:val="restart"/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Serotype</w:t>
            </w:r>
          </w:p>
        </w:tc>
        <w:tc>
          <w:tcPr>
            <w:tcW w:w="5995" w:type="dxa"/>
            <w:gridSpan w:val="6"/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 w:rsidRPr="0010591D">
              <w:rPr>
                <w:sz w:val="20"/>
                <w:szCs w:val="20"/>
              </w:rPr>
              <w:t>Control villages</w:t>
            </w:r>
          </w:p>
        </w:tc>
        <w:tc>
          <w:tcPr>
            <w:tcW w:w="6425" w:type="dxa"/>
            <w:gridSpan w:val="6"/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 w:rsidRPr="0010591D">
              <w:rPr>
                <w:sz w:val="20"/>
                <w:szCs w:val="20"/>
              </w:rPr>
              <w:t>Vaccinated villages</w:t>
            </w:r>
          </w:p>
        </w:tc>
      </w:tr>
      <w:tr w:rsidR="00C66BD7" w:rsidTr="003141C6">
        <w:trPr>
          <w:trHeight w:val="345"/>
        </w:trPr>
        <w:tc>
          <w:tcPr>
            <w:tcW w:w="928" w:type="dxa"/>
            <w:vMerge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 w:rsidRPr="0010591D">
              <w:rPr>
                <w:sz w:val="20"/>
                <w:szCs w:val="20"/>
              </w:rPr>
              <w:t>CSS</w:t>
            </w:r>
            <w:r>
              <w:rPr>
                <w:sz w:val="20"/>
                <w:szCs w:val="20"/>
              </w:rPr>
              <w:t>-</w:t>
            </w:r>
            <w:r w:rsidRPr="001059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Baseline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 w:rsidRPr="0010591D">
              <w:rPr>
                <w:sz w:val="20"/>
                <w:szCs w:val="20"/>
              </w:rPr>
              <w:t>CSS</w:t>
            </w:r>
            <w:r>
              <w:rPr>
                <w:sz w:val="20"/>
                <w:szCs w:val="20"/>
              </w:rPr>
              <w:t>-</w:t>
            </w:r>
            <w:r w:rsidRPr="001059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Baseline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 w:rsidRPr="0010591D">
              <w:rPr>
                <w:sz w:val="20"/>
                <w:szCs w:val="20"/>
              </w:rPr>
              <w:t>CSS</w:t>
            </w:r>
            <w:r>
              <w:rPr>
                <w:sz w:val="20"/>
                <w:szCs w:val="20"/>
              </w:rPr>
              <w:t>-</w:t>
            </w:r>
            <w:r w:rsidRPr="001059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Baseline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 w:rsidRPr="0010591D">
              <w:rPr>
                <w:sz w:val="20"/>
                <w:szCs w:val="20"/>
              </w:rPr>
              <w:t>CSS</w:t>
            </w:r>
            <w:r>
              <w:rPr>
                <w:sz w:val="20"/>
                <w:szCs w:val="20"/>
              </w:rPr>
              <w:t>-</w:t>
            </w:r>
            <w:r w:rsidRPr="001059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Baseline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 w:rsidRPr="0010591D">
              <w:rPr>
                <w:sz w:val="20"/>
                <w:szCs w:val="20"/>
              </w:rPr>
              <w:t>CSS</w:t>
            </w:r>
            <w:r>
              <w:rPr>
                <w:sz w:val="20"/>
                <w:szCs w:val="20"/>
              </w:rPr>
              <w:t>-</w:t>
            </w:r>
            <w:r w:rsidRPr="001059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Baseline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 w:rsidRPr="0010591D">
              <w:rPr>
                <w:sz w:val="20"/>
                <w:szCs w:val="20"/>
              </w:rPr>
              <w:t>CSS</w:t>
            </w:r>
            <w:r>
              <w:rPr>
                <w:sz w:val="20"/>
                <w:szCs w:val="20"/>
              </w:rPr>
              <w:t>-</w:t>
            </w:r>
            <w:r w:rsidRPr="001059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Baseline</w:t>
            </w:r>
          </w:p>
        </w:tc>
      </w:tr>
      <w:tr w:rsidR="00C66BD7" w:rsidTr="003141C6">
        <w:trPr>
          <w:trHeight w:val="345"/>
        </w:trPr>
        <w:tc>
          <w:tcPr>
            <w:tcW w:w="928" w:type="dxa"/>
            <w:vMerge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95%CI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95%CI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95%CI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95%CI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95%CI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95%CI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</w:p>
        </w:tc>
      </w:tr>
      <w:tr w:rsidR="00C66BD7" w:rsidTr="003141C6">
        <w:tc>
          <w:tcPr>
            <w:tcW w:w="928" w:type="dxa"/>
            <w:vMerge w:val="restart"/>
            <w:tcBorders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 w:rsidRPr="0010591D">
              <w:rPr>
                <w:sz w:val="20"/>
                <w:szCs w:val="20"/>
              </w:rPr>
              <w:t>VT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(0.04,0.99)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(0.01,0.32)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(0.10,2.29)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&lt;0.001</w:t>
            </w:r>
          </w:p>
        </w:tc>
      </w:tr>
      <w:tr w:rsidR="00C66BD7" w:rsidTr="003141C6">
        <w:tc>
          <w:tcPr>
            <w:tcW w:w="928" w:type="dxa"/>
            <w:vMerge/>
            <w:tcBorders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(0.15,0.50)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(0.16,0.83)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(0.17,1.22)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(0.20,0.67)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(0.07,1.16)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(0.01,0.74)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0.024</w:t>
            </w:r>
          </w:p>
        </w:tc>
      </w:tr>
      <w:tr w:rsidR="00C66BD7" w:rsidTr="003141C6">
        <w:tc>
          <w:tcPr>
            <w:tcW w:w="928" w:type="dxa"/>
            <w:vMerge/>
            <w:tcBorders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9V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(0.00,0.38)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(0.03,0.41)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(0.01,0.79)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(0.06,0.93)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(0.04,1.67)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0.153</w:t>
            </w:r>
          </w:p>
        </w:tc>
      </w:tr>
      <w:tr w:rsidR="00C66BD7" w:rsidTr="003141C6">
        <w:tc>
          <w:tcPr>
            <w:tcW w:w="928" w:type="dxa"/>
            <w:vMerge/>
            <w:tcBorders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(0.17,0.33)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(0.01,0.50)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(0.01,1.89)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(0.02,2.69)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(0.02,0.65)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0.090</w:t>
            </w:r>
          </w:p>
        </w:tc>
      </w:tr>
      <w:tr w:rsidR="00C66BD7" w:rsidTr="003141C6">
        <w:tc>
          <w:tcPr>
            <w:tcW w:w="928" w:type="dxa"/>
            <w:vMerge/>
            <w:tcBorders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18C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(0.12,2.35)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(0.07,0.53)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(0.12,3.82)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(0.01,0.66)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0.024</w:t>
            </w:r>
          </w:p>
        </w:tc>
      </w:tr>
      <w:tr w:rsidR="00C66BD7" w:rsidTr="003141C6">
        <w:tc>
          <w:tcPr>
            <w:tcW w:w="928" w:type="dxa"/>
            <w:vMerge/>
            <w:tcBorders>
              <w:right w:val="single" w:sz="4" w:space="0" w:color="auto"/>
            </w:tcBorders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19F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(0.17,2.06)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(0.16,0.77)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(0.06,1.61)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(0.13,1.19)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(0.06,1.09)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(0.27,1.24)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0.161</w:t>
            </w:r>
          </w:p>
        </w:tc>
      </w:tr>
      <w:tr w:rsidR="00C66BD7" w:rsidTr="003141C6">
        <w:tc>
          <w:tcPr>
            <w:tcW w:w="928" w:type="dxa"/>
            <w:vMerge/>
            <w:tcBorders>
              <w:right w:val="single" w:sz="4" w:space="0" w:color="auto"/>
            </w:tcBorders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23F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(0.11,0.38)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(0.16,0.55)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(0.26,0.79)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(0.11,0.93)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(0.10,0.73)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0.004</w:t>
            </w:r>
          </w:p>
        </w:tc>
      </w:tr>
      <w:tr w:rsidR="00C66BD7" w:rsidTr="003141C6">
        <w:tc>
          <w:tcPr>
            <w:tcW w:w="928" w:type="dxa"/>
            <w:vMerge/>
            <w:tcBorders>
              <w:right w:val="single" w:sz="4" w:space="0" w:color="auto"/>
            </w:tcBorders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(0.23,1.40)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(0.23,2.45)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0.889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(0.38,2.06)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(0.25,0.99)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(0.08,0.45)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(0.12,0.64)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0.003</w:t>
            </w:r>
          </w:p>
        </w:tc>
      </w:tr>
      <w:tr w:rsidR="00C66BD7" w:rsidTr="003141C6">
        <w:tc>
          <w:tcPr>
            <w:tcW w:w="928" w:type="dxa"/>
            <w:vMerge w:val="restart"/>
            <w:tcBorders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NVT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(0.15,10.09)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(0.23,9.83)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(0.46,8.30)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(0.38,12.36)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0.379</w:t>
            </w:r>
          </w:p>
        </w:tc>
      </w:tr>
      <w:tr w:rsidR="00C66BD7" w:rsidTr="003141C6">
        <w:tc>
          <w:tcPr>
            <w:tcW w:w="928" w:type="dxa"/>
            <w:vMerge/>
            <w:tcBorders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(0.28,1.12)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(0.40,1.21)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(0.21,0.69)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(0.19,0.51)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(0.13,0.42)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(0.16,0.57)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&lt;0.001</w:t>
            </w:r>
          </w:p>
        </w:tc>
      </w:tr>
      <w:tr w:rsidR="00C66BD7" w:rsidTr="003141C6">
        <w:tc>
          <w:tcPr>
            <w:tcW w:w="928" w:type="dxa"/>
            <w:vMerge/>
            <w:tcBorders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(0.25,7.52)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(0.11,33.84)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55.64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(4.59,673.9)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0.002</w:t>
            </w:r>
          </w:p>
        </w:tc>
      </w:tr>
      <w:tr w:rsidR="00C66BD7" w:rsidTr="003141C6">
        <w:tc>
          <w:tcPr>
            <w:tcW w:w="928" w:type="dxa"/>
            <w:vMerge/>
            <w:tcBorders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7C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(0.11,1.00)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(0.07,1.22)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(0.04,4.67)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(0.03,0.27)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0.001</w:t>
            </w:r>
          </w:p>
        </w:tc>
      </w:tr>
      <w:tr w:rsidR="00C66BD7" w:rsidTr="003141C6">
        <w:tc>
          <w:tcPr>
            <w:tcW w:w="928" w:type="dxa"/>
            <w:vMerge/>
            <w:tcBorders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(0.21,0.89)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(0.25,1.86)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(0.39,2.40)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(0.36,2.03)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(0.31,1.03)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(0.54,3.15)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0.559</w:t>
            </w:r>
          </w:p>
        </w:tc>
      </w:tr>
      <w:tr w:rsidR="00C66BD7" w:rsidTr="003141C6">
        <w:tc>
          <w:tcPr>
            <w:tcW w:w="928" w:type="dxa"/>
            <w:vMerge/>
            <w:tcBorders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(0.99,4.05)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(0.33,4.43)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(0.80,3.04)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(0.80,8.71)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(0.87,5.89)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(0.40,6.41)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0.511</w:t>
            </w:r>
          </w:p>
        </w:tc>
      </w:tr>
      <w:tr w:rsidR="00C66BD7" w:rsidTr="003141C6">
        <w:tc>
          <w:tcPr>
            <w:tcW w:w="928" w:type="dxa"/>
            <w:vMerge/>
            <w:tcBorders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15B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(0.18,3.26)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(0.40,2.05)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(0.64,5.50)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(0.25,2.05)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(0.10,1.09)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(0.10,7.19)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0.894</w:t>
            </w:r>
          </w:p>
        </w:tc>
      </w:tr>
      <w:tr w:rsidR="00C66BD7" w:rsidTr="003141C6">
        <w:tc>
          <w:tcPr>
            <w:tcW w:w="928" w:type="dxa"/>
            <w:vMerge/>
            <w:tcBorders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0.176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(0.07,0.45)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(0.22,1.64)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(0.23,2.25)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1.81</w:t>
            </w:r>
          </w:p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(0.23,14.43)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(0.06,1.33)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(1.45,6.07)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0.003</w:t>
            </w:r>
          </w:p>
        </w:tc>
      </w:tr>
      <w:tr w:rsidR="00C66BD7" w:rsidTr="003141C6">
        <w:tc>
          <w:tcPr>
            <w:tcW w:w="928" w:type="dxa"/>
            <w:vMerge/>
            <w:tcBorders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23B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(0.24,6.40)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(0.05,3.43)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1.81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(0.23,14.43)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2.89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(0.67,12.04)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(3.11,75.70)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Pr="007E4626" w:rsidRDefault="00C66BD7" w:rsidP="003141C6">
            <w:pPr>
              <w:jc w:val="center"/>
              <w:rPr>
                <w:b/>
                <w:sz w:val="20"/>
                <w:szCs w:val="20"/>
              </w:rPr>
            </w:pPr>
            <w:r w:rsidRPr="007E4626">
              <w:rPr>
                <w:b/>
                <w:sz w:val="20"/>
                <w:szCs w:val="20"/>
              </w:rPr>
              <w:t>0.001</w:t>
            </w:r>
          </w:p>
        </w:tc>
      </w:tr>
      <w:tr w:rsidR="00C66BD7" w:rsidTr="003141C6">
        <w:tc>
          <w:tcPr>
            <w:tcW w:w="928" w:type="dxa"/>
            <w:vMerge/>
            <w:tcBorders>
              <w:right w:val="single" w:sz="4" w:space="0" w:color="auto"/>
            </w:tcBorders>
            <w:vAlign w:val="center"/>
          </w:tcPr>
          <w:p w:rsidR="00C66BD7" w:rsidRPr="0010591D" w:rsidRDefault="00C66BD7" w:rsidP="00314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1.78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(0.81,3.94)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(0.40,3.52)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(0.67,6.08)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(0.44,4.00)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(0.28,1.19)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(0.12,1.49)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D7" w:rsidRDefault="00C66BD7" w:rsidP="0031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0.179</w:t>
            </w:r>
          </w:p>
        </w:tc>
      </w:tr>
    </w:tbl>
    <w:p w:rsidR="00B81885" w:rsidRDefault="00C66BD7"/>
    <w:sectPr w:rsidR="00B81885" w:rsidSect="00C66B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66BD7"/>
    <w:rsid w:val="001B2924"/>
    <w:rsid w:val="006339F6"/>
    <w:rsid w:val="00C66BD7"/>
    <w:rsid w:val="00E8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Company>Medical Research Council (UK), The Gambia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Roca Anna</dc:creator>
  <cp:keywords/>
  <dc:description/>
  <cp:lastModifiedBy>Roca Anna</cp:lastModifiedBy>
  <cp:revision>1</cp:revision>
  <dcterms:created xsi:type="dcterms:W3CDTF">2011-08-29T14:21:00Z</dcterms:created>
  <dcterms:modified xsi:type="dcterms:W3CDTF">2011-08-29T14:22:00Z</dcterms:modified>
</cp:coreProperties>
</file>