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60" w:rsidRPr="00F06E28" w:rsidRDefault="00467710" w:rsidP="00285660">
      <w:pPr>
        <w:rPr>
          <w:b/>
          <w:color w:val="000000" w:themeColor="text1"/>
          <w:sz w:val="22"/>
          <w:szCs w:val="22"/>
        </w:rPr>
      </w:pPr>
      <w:proofErr w:type="gramStart"/>
      <w:r w:rsidRPr="00F06E28">
        <w:rPr>
          <w:b/>
          <w:color w:val="000000" w:themeColor="text1"/>
          <w:sz w:val="22"/>
          <w:szCs w:val="22"/>
        </w:rPr>
        <w:t>S2 Table</w:t>
      </w:r>
      <w:r w:rsidR="00285660" w:rsidRPr="00F06E28">
        <w:rPr>
          <w:b/>
          <w:color w:val="000000" w:themeColor="text1"/>
          <w:sz w:val="22"/>
          <w:szCs w:val="22"/>
        </w:rPr>
        <w:t>.</w:t>
      </w:r>
      <w:proofErr w:type="gramEnd"/>
      <w:r w:rsidR="00285660" w:rsidRPr="00F06E28">
        <w:rPr>
          <w:b/>
          <w:color w:val="000000" w:themeColor="text1"/>
          <w:sz w:val="22"/>
          <w:szCs w:val="22"/>
        </w:rPr>
        <w:t xml:space="preserve"> Plasmids </w:t>
      </w:r>
      <w:r w:rsidR="00CE249C" w:rsidRPr="00F06E28">
        <w:rPr>
          <w:b/>
          <w:color w:val="000000" w:themeColor="text1"/>
          <w:sz w:val="22"/>
          <w:szCs w:val="22"/>
        </w:rPr>
        <w:t xml:space="preserve">and fusion PCR products </w:t>
      </w:r>
      <w:r w:rsidR="00285660" w:rsidRPr="00F06E28">
        <w:rPr>
          <w:b/>
          <w:color w:val="000000" w:themeColor="text1"/>
          <w:sz w:val="22"/>
          <w:szCs w:val="22"/>
        </w:rPr>
        <w:t>used in this study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4677"/>
        <w:gridCol w:w="2744"/>
      </w:tblGrid>
      <w:tr w:rsidR="00F06E28" w:rsidRPr="00F06E28" w:rsidTr="0054332E">
        <w:tc>
          <w:tcPr>
            <w:tcW w:w="1101" w:type="dxa"/>
          </w:tcPr>
          <w:p w:rsidR="00285660" w:rsidRPr="00F06E28" w:rsidRDefault="00285660">
            <w:pPr>
              <w:rPr>
                <w:color w:val="000000" w:themeColor="text1"/>
              </w:rPr>
            </w:pPr>
            <w:r w:rsidRPr="00F06E28">
              <w:rPr>
                <w:color w:val="000000" w:themeColor="text1"/>
              </w:rPr>
              <w:t>Name</w:t>
            </w:r>
          </w:p>
        </w:tc>
        <w:tc>
          <w:tcPr>
            <w:tcW w:w="4677" w:type="dxa"/>
          </w:tcPr>
          <w:p w:rsidR="00285660" w:rsidRPr="00F06E28" w:rsidRDefault="00285660">
            <w:pPr>
              <w:rPr>
                <w:color w:val="000000" w:themeColor="text1"/>
              </w:rPr>
            </w:pPr>
            <w:r w:rsidRPr="00F06E28">
              <w:rPr>
                <w:color w:val="000000" w:themeColor="text1"/>
              </w:rPr>
              <w:t>Description</w:t>
            </w:r>
          </w:p>
        </w:tc>
        <w:tc>
          <w:tcPr>
            <w:tcW w:w="2744" w:type="dxa"/>
          </w:tcPr>
          <w:p w:rsidR="00285660" w:rsidRPr="00F06E28" w:rsidRDefault="00285660">
            <w:pPr>
              <w:rPr>
                <w:color w:val="000000" w:themeColor="text1"/>
              </w:rPr>
            </w:pPr>
            <w:r w:rsidRPr="00F06E28">
              <w:rPr>
                <w:color w:val="000000" w:themeColor="text1"/>
              </w:rPr>
              <w:t>Use</w:t>
            </w:r>
            <w:r w:rsidR="00E67064" w:rsidRPr="00F06E28">
              <w:rPr>
                <w:color w:val="000000" w:themeColor="text1"/>
              </w:rPr>
              <w:t>d</w:t>
            </w:r>
            <w:r w:rsidRPr="00F06E28">
              <w:rPr>
                <w:color w:val="000000" w:themeColor="text1"/>
              </w:rPr>
              <w:t xml:space="preserve"> in which transgene</w:t>
            </w:r>
          </w:p>
        </w:tc>
      </w:tr>
      <w:tr w:rsidR="00F06E28" w:rsidRPr="00F06E28" w:rsidTr="0054332E">
        <w:tc>
          <w:tcPr>
            <w:tcW w:w="1101" w:type="dxa"/>
          </w:tcPr>
          <w:p w:rsidR="00E67064" w:rsidRPr="00F06E28" w:rsidRDefault="00CE249C">
            <w:pPr>
              <w:rPr>
                <w:color w:val="000000" w:themeColor="text1"/>
              </w:rPr>
            </w:pPr>
            <w:r w:rsidRPr="00F06E28">
              <w:rPr>
                <w:color w:val="000000" w:themeColor="text1"/>
              </w:rPr>
              <w:t>pWZ8</w:t>
            </w:r>
          </w:p>
        </w:tc>
        <w:tc>
          <w:tcPr>
            <w:tcW w:w="4677" w:type="dxa"/>
          </w:tcPr>
          <w:p w:rsidR="00E67064" w:rsidRPr="00F06E28" w:rsidRDefault="00CE249C">
            <w:pPr>
              <w:rPr>
                <w:color w:val="000000" w:themeColor="text1"/>
              </w:rPr>
            </w:pPr>
            <w:r w:rsidRPr="00F06E28">
              <w:rPr>
                <w:color w:val="000000" w:themeColor="text1"/>
              </w:rPr>
              <w:t>pPD49.26-</w:t>
            </w:r>
            <w:r w:rsidRPr="00F06E28">
              <w:rPr>
                <w:i/>
                <w:color w:val="000000" w:themeColor="text1"/>
              </w:rPr>
              <w:t>ser2prom3&gt;</w:t>
            </w:r>
            <w:proofErr w:type="spellStart"/>
            <w:r w:rsidRPr="00F06E28">
              <w:rPr>
                <w:i/>
                <w:color w:val="000000" w:themeColor="text1"/>
              </w:rPr>
              <w:t>gfp</w:t>
            </w:r>
            <w:proofErr w:type="spellEnd"/>
            <w:r w:rsidRPr="00F06E28">
              <w:rPr>
                <w:i/>
                <w:color w:val="000000" w:themeColor="text1"/>
              </w:rPr>
              <w:t>::rab-10</w:t>
            </w:r>
          </w:p>
        </w:tc>
        <w:tc>
          <w:tcPr>
            <w:tcW w:w="2744" w:type="dxa"/>
          </w:tcPr>
          <w:p w:rsidR="00E67064" w:rsidRPr="00F06E28" w:rsidRDefault="00A84343">
            <w:pPr>
              <w:rPr>
                <w:color w:val="000000" w:themeColor="text1"/>
              </w:rPr>
            </w:pPr>
            <w:r w:rsidRPr="00F06E28">
              <w:rPr>
                <w:i/>
                <w:color w:val="000000" w:themeColor="text1"/>
              </w:rPr>
              <w:t>qyEx361</w:t>
            </w:r>
            <w:r w:rsidRPr="00F06E28">
              <w:rPr>
                <w:color w:val="000000" w:themeColor="text1"/>
              </w:rPr>
              <w:t xml:space="preserve"> and </w:t>
            </w:r>
            <w:r w:rsidRPr="00F06E28">
              <w:rPr>
                <w:i/>
                <w:color w:val="000000" w:themeColor="text1"/>
              </w:rPr>
              <w:t>qyEx398</w:t>
            </w:r>
          </w:p>
        </w:tc>
      </w:tr>
      <w:tr w:rsidR="00F06E28" w:rsidRPr="00F06E28" w:rsidTr="0054332E">
        <w:tc>
          <w:tcPr>
            <w:tcW w:w="1101" w:type="dxa"/>
          </w:tcPr>
          <w:p w:rsidR="00CE249C" w:rsidRPr="00F06E28" w:rsidRDefault="00CE249C">
            <w:pPr>
              <w:rPr>
                <w:color w:val="000000" w:themeColor="text1"/>
              </w:rPr>
            </w:pPr>
            <w:r w:rsidRPr="00F06E28">
              <w:rPr>
                <w:color w:val="000000" w:themeColor="text1"/>
              </w:rPr>
              <w:t>pWZ9</w:t>
            </w:r>
          </w:p>
        </w:tc>
        <w:tc>
          <w:tcPr>
            <w:tcW w:w="4677" w:type="dxa"/>
          </w:tcPr>
          <w:p w:rsidR="00CE249C" w:rsidRPr="00F06E28" w:rsidRDefault="00CE249C">
            <w:pPr>
              <w:rPr>
                <w:color w:val="000000" w:themeColor="text1"/>
              </w:rPr>
            </w:pPr>
            <w:r w:rsidRPr="00F06E28">
              <w:rPr>
                <w:color w:val="000000" w:themeColor="text1"/>
              </w:rPr>
              <w:t>pPD49.26-</w:t>
            </w:r>
            <w:r w:rsidRPr="00F06E28">
              <w:rPr>
                <w:i/>
                <w:color w:val="000000" w:themeColor="text1"/>
              </w:rPr>
              <w:t>ser2prom3&gt;</w:t>
            </w:r>
            <w:proofErr w:type="spellStart"/>
            <w:r w:rsidRPr="00F06E28">
              <w:rPr>
                <w:i/>
                <w:color w:val="000000" w:themeColor="text1"/>
              </w:rPr>
              <w:t>gfp</w:t>
            </w:r>
            <w:proofErr w:type="spellEnd"/>
            <w:r w:rsidRPr="00F06E28">
              <w:rPr>
                <w:i/>
                <w:color w:val="000000" w:themeColor="text1"/>
              </w:rPr>
              <w:t>::rab-10 (T23N)</w:t>
            </w:r>
          </w:p>
        </w:tc>
        <w:tc>
          <w:tcPr>
            <w:tcW w:w="2744" w:type="dxa"/>
          </w:tcPr>
          <w:p w:rsidR="00CE249C" w:rsidRPr="00F06E28" w:rsidRDefault="00F06E28">
            <w:pPr>
              <w:rPr>
                <w:color w:val="000000" w:themeColor="text1"/>
              </w:rPr>
            </w:pPr>
            <w:r w:rsidRPr="00F06E28">
              <w:rPr>
                <w:i/>
                <w:color w:val="000000" w:themeColor="text1"/>
              </w:rPr>
              <w:t xml:space="preserve">qyEx486, qyEx487, </w:t>
            </w:r>
            <w:r w:rsidR="00A84343" w:rsidRPr="00F06E28">
              <w:rPr>
                <w:i/>
                <w:color w:val="000000" w:themeColor="text1"/>
              </w:rPr>
              <w:t>qyIs318</w:t>
            </w:r>
            <w:r w:rsidR="00A84343" w:rsidRPr="00F06E28">
              <w:rPr>
                <w:color w:val="000000" w:themeColor="text1"/>
              </w:rPr>
              <w:t xml:space="preserve"> and </w:t>
            </w:r>
            <w:r w:rsidR="00A84343" w:rsidRPr="00F06E28">
              <w:rPr>
                <w:i/>
                <w:color w:val="000000" w:themeColor="text1"/>
              </w:rPr>
              <w:t>qyIs319</w:t>
            </w:r>
          </w:p>
        </w:tc>
      </w:tr>
      <w:tr w:rsidR="00F06E28" w:rsidRPr="00F06E28" w:rsidTr="0054332E">
        <w:tc>
          <w:tcPr>
            <w:tcW w:w="1101" w:type="dxa"/>
          </w:tcPr>
          <w:p w:rsidR="00285660" w:rsidRPr="00F06E28" w:rsidRDefault="00CE249C">
            <w:pPr>
              <w:rPr>
                <w:color w:val="000000" w:themeColor="text1"/>
              </w:rPr>
            </w:pPr>
            <w:r w:rsidRPr="00F06E28">
              <w:rPr>
                <w:color w:val="000000" w:themeColor="text1"/>
              </w:rPr>
              <w:t>pWZ10</w:t>
            </w:r>
          </w:p>
        </w:tc>
        <w:tc>
          <w:tcPr>
            <w:tcW w:w="4677" w:type="dxa"/>
          </w:tcPr>
          <w:p w:rsidR="00285660" w:rsidRPr="00F06E28" w:rsidRDefault="00CE249C">
            <w:pPr>
              <w:rPr>
                <w:color w:val="000000" w:themeColor="text1"/>
              </w:rPr>
            </w:pPr>
            <w:r w:rsidRPr="00F06E28">
              <w:rPr>
                <w:color w:val="000000" w:themeColor="text1"/>
              </w:rPr>
              <w:t>pPD49.26-</w:t>
            </w:r>
            <w:r w:rsidRPr="00F06E28">
              <w:rPr>
                <w:i/>
                <w:color w:val="000000" w:themeColor="text1"/>
              </w:rPr>
              <w:t>ser2prom3&gt;</w:t>
            </w:r>
            <w:proofErr w:type="spellStart"/>
            <w:r w:rsidRPr="00F06E28">
              <w:rPr>
                <w:i/>
                <w:color w:val="000000" w:themeColor="text1"/>
              </w:rPr>
              <w:t>gfp</w:t>
            </w:r>
            <w:proofErr w:type="spellEnd"/>
            <w:r w:rsidRPr="00F06E28">
              <w:rPr>
                <w:i/>
                <w:color w:val="000000" w:themeColor="text1"/>
              </w:rPr>
              <w:t>::rab-10 (Q68L)</w:t>
            </w:r>
          </w:p>
        </w:tc>
        <w:tc>
          <w:tcPr>
            <w:tcW w:w="2744" w:type="dxa"/>
          </w:tcPr>
          <w:p w:rsidR="00285660" w:rsidRPr="00F06E28" w:rsidRDefault="00D83459">
            <w:pPr>
              <w:rPr>
                <w:color w:val="000000" w:themeColor="text1"/>
              </w:rPr>
            </w:pPr>
            <w:r w:rsidRPr="00F06E28">
              <w:rPr>
                <w:i/>
                <w:color w:val="000000" w:themeColor="text1"/>
              </w:rPr>
              <w:t>qyEx488</w:t>
            </w:r>
            <w:r w:rsidR="00D37F55" w:rsidRPr="00F06E28">
              <w:rPr>
                <w:i/>
                <w:color w:val="000000" w:themeColor="text1"/>
              </w:rPr>
              <w:t xml:space="preserve">, </w:t>
            </w:r>
            <w:r w:rsidR="00D37F55" w:rsidRPr="00F06E28">
              <w:rPr>
                <w:color w:val="000000" w:themeColor="text1"/>
              </w:rPr>
              <w:t xml:space="preserve"> </w:t>
            </w:r>
            <w:r w:rsidRPr="00F06E28">
              <w:rPr>
                <w:i/>
                <w:color w:val="000000" w:themeColor="text1"/>
              </w:rPr>
              <w:t>qyEx489</w:t>
            </w:r>
            <w:r w:rsidR="00D37F55" w:rsidRPr="00F06E28">
              <w:rPr>
                <w:i/>
                <w:color w:val="000000" w:themeColor="text1"/>
              </w:rPr>
              <w:t xml:space="preserve">, qyEx358 </w:t>
            </w:r>
            <w:r w:rsidR="00D37F55" w:rsidRPr="00F06E28">
              <w:rPr>
                <w:color w:val="000000" w:themeColor="text1"/>
              </w:rPr>
              <w:t>and</w:t>
            </w:r>
            <w:r w:rsidR="00D37F55" w:rsidRPr="00F06E28">
              <w:rPr>
                <w:i/>
                <w:color w:val="000000" w:themeColor="text1"/>
              </w:rPr>
              <w:t xml:space="preserve"> qyEx360</w:t>
            </w:r>
          </w:p>
        </w:tc>
      </w:tr>
      <w:tr w:rsidR="00F06E28" w:rsidRPr="00F06E28" w:rsidTr="0054332E">
        <w:tc>
          <w:tcPr>
            <w:tcW w:w="1101" w:type="dxa"/>
          </w:tcPr>
          <w:p w:rsidR="00CE249C" w:rsidRPr="00F06E28" w:rsidRDefault="00CE249C">
            <w:pPr>
              <w:rPr>
                <w:color w:val="000000" w:themeColor="text1"/>
              </w:rPr>
            </w:pPr>
            <w:r w:rsidRPr="00F06E28">
              <w:rPr>
                <w:color w:val="000000" w:themeColor="text1"/>
              </w:rPr>
              <w:t>pWZ11</w:t>
            </w:r>
          </w:p>
        </w:tc>
        <w:tc>
          <w:tcPr>
            <w:tcW w:w="4677" w:type="dxa"/>
          </w:tcPr>
          <w:p w:rsidR="00CE249C" w:rsidRPr="00F06E28" w:rsidRDefault="00CE249C">
            <w:pPr>
              <w:rPr>
                <w:color w:val="000000" w:themeColor="text1"/>
              </w:rPr>
            </w:pPr>
            <w:r w:rsidRPr="00F06E28">
              <w:rPr>
                <w:color w:val="000000" w:themeColor="text1"/>
              </w:rPr>
              <w:t>pPD49.26-</w:t>
            </w:r>
            <w:r w:rsidRPr="00F06E28">
              <w:rPr>
                <w:i/>
                <w:color w:val="000000" w:themeColor="text1"/>
              </w:rPr>
              <w:t>ser2prom3&gt;</w:t>
            </w:r>
            <w:proofErr w:type="spellStart"/>
            <w:r w:rsidRPr="00F06E28">
              <w:rPr>
                <w:i/>
                <w:color w:val="000000" w:themeColor="text1"/>
              </w:rPr>
              <w:t>gfp</w:t>
            </w:r>
            <w:proofErr w:type="spellEnd"/>
          </w:p>
        </w:tc>
        <w:tc>
          <w:tcPr>
            <w:tcW w:w="2744" w:type="dxa"/>
          </w:tcPr>
          <w:p w:rsidR="00CE249C" w:rsidRPr="00F06E28" w:rsidRDefault="00D83459">
            <w:pPr>
              <w:rPr>
                <w:color w:val="000000" w:themeColor="text1"/>
              </w:rPr>
            </w:pPr>
            <w:r w:rsidRPr="00F06E28">
              <w:rPr>
                <w:i/>
                <w:color w:val="000000" w:themeColor="text1"/>
              </w:rPr>
              <w:t>qyEx498</w:t>
            </w:r>
            <w:r w:rsidRPr="00F06E28">
              <w:rPr>
                <w:color w:val="000000" w:themeColor="text1"/>
              </w:rPr>
              <w:t xml:space="preserve"> and </w:t>
            </w:r>
            <w:r w:rsidRPr="00F06E28">
              <w:rPr>
                <w:i/>
                <w:color w:val="000000" w:themeColor="text1"/>
              </w:rPr>
              <w:t>qyEx499</w:t>
            </w:r>
          </w:p>
        </w:tc>
      </w:tr>
      <w:tr w:rsidR="00F06E28" w:rsidRPr="00F06E28" w:rsidTr="0054332E">
        <w:tc>
          <w:tcPr>
            <w:tcW w:w="1101" w:type="dxa"/>
          </w:tcPr>
          <w:p w:rsidR="00CE249C" w:rsidRPr="00F06E28" w:rsidRDefault="00CE249C">
            <w:pPr>
              <w:rPr>
                <w:color w:val="000000" w:themeColor="text1"/>
              </w:rPr>
            </w:pPr>
            <w:r w:rsidRPr="00F06E28">
              <w:rPr>
                <w:color w:val="000000" w:themeColor="text1"/>
              </w:rPr>
              <w:t>pWZ20</w:t>
            </w:r>
          </w:p>
        </w:tc>
        <w:tc>
          <w:tcPr>
            <w:tcW w:w="4677" w:type="dxa"/>
          </w:tcPr>
          <w:p w:rsidR="00CE249C" w:rsidRPr="00F06E28" w:rsidRDefault="00CE249C">
            <w:pPr>
              <w:rPr>
                <w:color w:val="000000" w:themeColor="text1"/>
              </w:rPr>
            </w:pPr>
            <w:r w:rsidRPr="00F06E28">
              <w:rPr>
                <w:color w:val="000000" w:themeColor="text1"/>
              </w:rPr>
              <w:t>pPD49.26-</w:t>
            </w:r>
            <w:r w:rsidRPr="00F06E28">
              <w:rPr>
                <w:i/>
                <w:color w:val="000000" w:themeColor="text1"/>
              </w:rPr>
              <w:t>ser2prom3&gt;exoc-8::</w:t>
            </w:r>
            <w:proofErr w:type="spellStart"/>
            <w:r w:rsidRPr="00F06E28">
              <w:rPr>
                <w:i/>
                <w:color w:val="000000" w:themeColor="text1"/>
              </w:rPr>
              <w:t>gfp</w:t>
            </w:r>
            <w:proofErr w:type="spellEnd"/>
          </w:p>
        </w:tc>
        <w:tc>
          <w:tcPr>
            <w:tcW w:w="2744" w:type="dxa"/>
          </w:tcPr>
          <w:p w:rsidR="00CE249C" w:rsidRPr="00F06E28" w:rsidRDefault="00A84343" w:rsidP="003F1307">
            <w:pPr>
              <w:rPr>
                <w:color w:val="000000" w:themeColor="text1"/>
              </w:rPr>
            </w:pPr>
            <w:r w:rsidRPr="00F06E28">
              <w:rPr>
                <w:i/>
                <w:color w:val="000000" w:themeColor="text1"/>
              </w:rPr>
              <w:t>qyEx369</w:t>
            </w:r>
            <w:r w:rsidR="00D37F55" w:rsidRPr="00F06E28">
              <w:rPr>
                <w:color w:val="000000" w:themeColor="text1"/>
              </w:rPr>
              <w:t xml:space="preserve">, </w:t>
            </w:r>
            <w:r w:rsidRPr="00F06E28">
              <w:rPr>
                <w:color w:val="000000" w:themeColor="text1"/>
              </w:rPr>
              <w:t xml:space="preserve"> </w:t>
            </w:r>
            <w:r w:rsidRPr="00F06E28">
              <w:rPr>
                <w:i/>
                <w:color w:val="000000" w:themeColor="text1"/>
              </w:rPr>
              <w:t>qyEx370</w:t>
            </w:r>
            <w:r w:rsidR="003F1307">
              <w:rPr>
                <w:i/>
                <w:color w:val="000000" w:themeColor="text1"/>
              </w:rPr>
              <w:t>,</w:t>
            </w:r>
            <w:r w:rsidR="00D37F55" w:rsidRPr="00F06E28">
              <w:rPr>
                <w:i/>
                <w:color w:val="000000" w:themeColor="text1"/>
              </w:rPr>
              <w:t xml:space="preserve"> qyIs375</w:t>
            </w:r>
            <w:r w:rsidR="003F1307">
              <w:rPr>
                <w:i/>
                <w:color w:val="000000" w:themeColor="text1"/>
              </w:rPr>
              <w:t xml:space="preserve"> </w:t>
            </w:r>
            <w:r w:rsidR="003F1307" w:rsidRPr="003F1307">
              <w:rPr>
                <w:color w:val="000000" w:themeColor="text1"/>
              </w:rPr>
              <w:t>and</w:t>
            </w:r>
            <w:r w:rsidR="003F1307">
              <w:rPr>
                <w:i/>
                <w:color w:val="000000" w:themeColor="text1"/>
              </w:rPr>
              <w:t xml:space="preserve"> qyEx379</w:t>
            </w:r>
          </w:p>
        </w:tc>
      </w:tr>
      <w:tr w:rsidR="00F06E28" w:rsidRPr="00F06E28" w:rsidTr="0054332E">
        <w:tc>
          <w:tcPr>
            <w:tcW w:w="1101" w:type="dxa"/>
          </w:tcPr>
          <w:p w:rsidR="00285660" w:rsidRPr="00F06E28" w:rsidRDefault="00CE249C">
            <w:pPr>
              <w:rPr>
                <w:color w:val="000000" w:themeColor="text1"/>
              </w:rPr>
            </w:pPr>
            <w:r w:rsidRPr="00F06E28">
              <w:rPr>
                <w:color w:val="000000" w:themeColor="text1"/>
              </w:rPr>
              <w:t>pWZ25</w:t>
            </w:r>
          </w:p>
        </w:tc>
        <w:tc>
          <w:tcPr>
            <w:tcW w:w="4677" w:type="dxa"/>
          </w:tcPr>
          <w:p w:rsidR="00285660" w:rsidRPr="00F06E28" w:rsidRDefault="00CE249C">
            <w:pPr>
              <w:rPr>
                <w:color w:val="000000" w:themeColor="text1"/>
              </w:rPr>
            </w:pPr>
            <w:r w:rsidRPr="00F06E28">
              <w:rPr>
                <w:color w:val="000000" w:themeColor="text1"/>
              </w:rPr>
              <w:t>pPD49.26-</w:t>
            </w:r>
            <w:r w:rsidRPr="00F06E28">
              <w:rPr>
                <w:i/>
                <w:color w:val="000000" w:themeColor="text1"/>
              </w:rPr>
              <w:t>ser2prom3&gt;</w:t>
            </w:r>
            <w:proofErr w:type="spellStart"/>
            <w:r w:rsidRPr="00F06E28">
              <w:rPr>
                <w:i/>
                <w:color w:val="000000" w:themeColor="text1"/>
              </w:rPr>
              <w:t>mcherry</w:t>
            </w:r>
            <w:proofErr w:type="spellEnd"/>
            <w:r w:rsidRPr="00F06E28">
              <w:rPr>
                <w:i/>
                <w:color w:val="000000" w:themeColor="text1"/>
              </w:rPr>
              <w:t>::rab-10</w:t>
            </w:r>
          </w:p>
        </w:tc>
        <w:tc>
          <w:tcPr>
            <w:tcW w:w="2744" w:type="dxa"/>
          </w:tcPr>
          <w:p w:rsidR="00285660" w:rsidRPr="00F06E28" w:rsidRDefault="003F1307">
            <w:pPr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qyEx379, </w:t>
            </w:r>
            <w:r w:rsidR="00D83459" w:rsidRPr="00F06E28">
              <w:rPr>
                <w:i/>
                <w:color w:val="000000" w:themeColor="text1"/>
              </w:rPr>
              <w:t>qyEx484</w:t>
            </w:r>
            <w:r w:rsidR="00D83459" w:rsidRPr="00F06E28">
              <w:rPr>
                <w:color w:val="000000" w:themeColor="text1"/>
              </w:rPr>
              <w:t xml:space="preserve"> and </w:t>
            </w:r>
            <w:r w:rsidR="00D83459" w:rsidRPr="00F06E28">
              <w:rPr>
                <w:i/>
                <w:color w:val="000000" w:themeColor="text1"/>
              </w:rPr>
              <w:t>qyEx485</w:t>
            </w:r>
          </w:p>
        </w:tc>
      </w:tr>
      <w:tr w:rsidR="00F06E28" w:rsidRPr="00F06E28" w:rsidTr="0054332E">
        <w:tc>
          <w:tcPr>
            <w:tcW w:w="1101" w:type="dxa"/>
          </w:tcPr>
          <w:p w:rsidR="00CE249C" w:rsidRPr="00F06E28" w:rsidRDefault="00CE249C">
            <w:pPr>
              <w:rPr>
                <w:color w:val="000000" w:themeColor="text1"/>
              </w:rPr>
            </w:pPr>
            <w:r w:rsidRPr="00F06E28">
              <w:rPr>
                <w:color w:val="000000" w:themeColor="text1"/>
              </w:rPr>
              <w:t>pWZ54</w:t>
            </w:r>
          </w:p>
        </w:tc>
        <w:tc>
          <w:tcPr>
            <w:tcW w:w="4677" w:type="dxa"/>
          </w:tcPr>
          <w:p w:rsidR="00CE249C" w:rsidRPr="00F06E28" w:rsidRDefault="00CE249C">
            <w:pPr>
              <w:rPr>
                <w:color w:val="000000" w:themeColor="text1"/>
              </w:rPr>
            </w:pPr>
            <w:r w:rsidRPr="00F06E28">
              <w:rPr>
                <w:color w:val="000000" w:themeColor="text1"/>
              </w:rPr>
              <w:t>pPD95.75-</w:t>
            </w:r>
            <w:r w:rsidRPr="00F06E28">
              <w:rPr>
                <w:i/>
                <w:color w:val="000000" w:themeColor="text1"/>
              </w:rPr>
              <w:t>ser2prom3&gt;hpo-30::</w:t>
            </w:r>
            <w:proofErr w:type="spellStart"/>
            <w:r w:rsidRPr="00F06E28">
              <w:rPr>
                <w:i/>
                <w:color w:val="000000" w:themeColor="text1"/>
              </w:rPr>
              <w:t>gfp</w:t>
            </w:r>
            <w:proofErr w:type="spellEnd"/>
          </w:p>
        </w:tc>
        <w:tc>
          <w:tcPr>
            <w:tcW w:w="2744" w:type="dxa"/>
          </w:tcPr>
          <w:p w:rsidR="00CE249C" w:rsidRPr="00F06E28" w:rsidRDefault="00A84343">
            <w:pPr>
              <w:rPr>
                <w:color w:val="000000" w:themeColor="text1"/>
              </w:rPr>
            </w:pPr>
            <w:r w:rsidRPr="00F06E28">
              <w:rPr>
                <w:i/>
                <w:color w:val="000000" w:themeColor="text1"/>
              </w:rPr>
              <w:t>qyIs366</w:t>
            </w:r>
            <w:r w:rsidRPr="00F06E28">
              <w:rPr>
                <w:color w:val="000000" w:themeColor="text1"/>
              </w:rPr>
              <w:t xml:space="preserve"> and </w:t>
            </w:r>
            <w:r w:rsidRPr="00F06E28">
              <w:rPr>
                <w:i/>
                <w:color w:val="000000" w:themeColor="text1"/>
              </w:rPr>
              <w:t>qyEx</w:t>
            </w:r>
            <w:r w:rsidR="00D83459" w:rsidRPr="00F06E28">
              <w:rPr>
                <w:i/>
                <w:color w:val="000000" w:themeColor="text1"/>
              </w:rPr>
              <w:t>485</w:t>
            </w:r>
          </w:p>
        </w:tc>
      </w:tr>
      <w:tr w:rsidR="00F06E28" w:rsidRPr="00F06E28" w:rsidTr="0054332E">
        <w:tc>
          <w:tcPr>
            <w:tcW w:w="1101" w:type="dxa"/>
          </w:tcPr>
          <w:p w:rsidR="00285660" w:rsidRPr="00F06E28" w:rsidRDefault="00CE249C">
            <w:pPr>
              <w:rPr>
                <w:color w:val="000000" w:themeColor="text1"/>
              </w:rPr>
            </w:pPr>
            <w:r w:rsidRPr="00F06E28">
              <w:rPr>
                <w:color w:val="000000" w:themeColor="text1"/>
              </w:rPr>
              <w:t>pWZ55</w:t>
            </w:r>
          </w:p>
        </w:tc>
        <w:tc>
          <w:tcPr>
            <w:tcW w:w="4677" w:type="dxa"/>
          </w:tcPr>
          <w:p w:rsidR="00285660" w:rsidRPr="00F06E28" w:rsidRDefault="00CE249C" w:rsidP="00285660">
            <w:pPr>
              <w:rPr>
                <w:color w:val="000000" w:themeColor="text1"/>
              </w:rPr>
            </w:pPr>
            <w:r w:rsidRPr="00F06E28">
              <w:rPr>
                <w:color w:val="000000" w:themeColor="text1"/>
              </w:rPr>
              <w:t>pPD95.75-</w:t>
            </w:r>
            <w:r w:rsidRPr="00F06E28">
              <w:rPr>
                <w:i/>
                <w:color w:val="000000" w:themeColor="text1"/>
              </w:rPr>
              <w:t>ser2prom3&gt;dma-1::</w:t>
            </w:r>
            <w:proofErr w:type="spellStart"/>
            <w:r w:rsidRPr="00F06E28">
              <w:rPr>
                <w:i/>
                <w:color w:val="000000" w:themeColor="text1"/>
              </w:rPr>
              <w:t>gfp</w:t>
            </w:r>
            <w:proofErr w:type="spellEnd"/>
          </w:p>
        </w:tc>
        <w:tc>
          <w:tcPr>
            <w:tcW w:w="2744" w:type="dxa"/>
          </w:tcPr>
          <w:p w:rsidR="00285660" w:rsidRPr="00F06E28" w:rsidRDefault="00A84343">
            <w:pPr>
              <w:rPr>
                <w:color w:val="000000" w:themeColor="text1"/>
              </w:rPr>
            </w:pPr>
            <w:r w:rsidRPr="00F06E28">
              <w:rPr>
                <w:i/>
                <w:color w:val="000000" w:themeColor="text1"/>
              </w:rPr>
              <w:t>qyIs368</w:t>
            </w:r>
            <w:r w:rsidRPr="00F06E28">
              <w:rPr>
                <w:color w:val="000000" w:themeColor="text1"/>
              </w:rPr>
              <w:t xml:space="preserve"> and </w:t>
            </w:r>
            <w:r w:rsidRPr="00F06E28">
              <w:rPr>
                <w:i/>
                <w:color w:val="000000" w:themeColor="text1"/>
              </w:rPr>
              <w:t>qyEx</w:t>
            </w:r>
            <w:r w:rsidR="00D83459" w:rsidRPr="00F06E28">
              <w:rPr>
                <w:i/>
                <w:color w:val="000000" w:themeColor="text1"/>
              </w:rPr>
              <w:t>484</w:t>
            </w:r>
          </w:p>
        </w:tc>
      </w:tr>
      <w:tr w:rsidR="00F06E28" w:rsidRPr="00F06E28" w:rsidTr="0054332E">
        <w:tc>
          <w:tcPr>
            <w:tcW w:w="1101" w:type="dxa"/>
          </w:tcPr>
          <w:p w:rsidR="00CE249C" w:rsidRPr="00F06E28" w:rsidRDefault="00CE249C">
            <w:pPr>
              <w:rPr>
                <w:color w:val="000000" w:themeColor="text1"/>
              </w:rPr>
            </w:pPr>
            <w:r w:rsidRPr="00F06E28">
              <w:rPr>
                <w:color w:val="000000" w:themeColor="text1"/>
              </w:rPr>
              <w:t>pWZ70</w:t>
            </w:r>
          </w:p>
        </w:tc>
        <w:tc>
          <w:tcPr>
            <w:tcW w:w="4677" w:type="dxa"/>
          </w:tcPr>
          <w:p w:rsidR="00CE249C" w:rsidRPr="00F06E28" w:rsidRDefault="00CE249C" w:rsidP="008777A6">
            <w:pPr>
              <w:rPr>
                <w:color w:val="000000" w:themeColor="text1"/>
              </w:rPr>
            </w:pPr>
            <w:r w:rsidRPr="00F06E28">
              <w:rPr>
                <w:color w:val="000000" w:themeColor="text1"/>
              </w:rPr>
              <w:t>pPD49.26-</w:t>
            </w:r>
            <w:r w:rsidRPr="00F06E28">
              <w:rPr>
                <w:i/>
                <w:color w:val="000000" w:themeColor="text1"/>
              </w:rPr>
              <w:t>ser2prom3&gt;rab-1(</w:t>
            </w:r>
            <w:r w:rsidR="008777A6" w:rsidRPr="00F06E28">
              <w:rPr>
                <w:i/>
                <w:color w:val="000000" w:themeColor="text1"/>
              </w:rPr>
              <w:t>S25</w:t>
            </w:r>
            <w:r w:rsidRPr="00F06E28">
              <w:rPr>
                <w:i/>
                <w:color w:val="000000" w:themeColor="text1"/>
              </w:rPr>
              <w:t>N)</w:t>
            </w:r>
          </w:p>
        </w:tc>
        <w:tc>
          <w:tcPr>
            <w:tcW w:w="2744" w:type="dxa"/>
          </w:tcPr>
          <w:p w:rsidR="00CE249C" w:rsidRPr="00F06E28" w:rsidRDefault="00D83459">
            <w:pPr>
              <w:rPr>
                <w:color w:val="000000" w:themeColor="text1"/>
              </w:rPr>
            </w:pPr>
            <w:r w:rsidRPr="00F06E28">
              <w:rPr>
                <w:i/>
                <w:color w:val="000000" w:themeColor="text1"/>
              </w:rPr>
              <w:t>qyEx492</w:t>
            </w:r>
            <w:r w:rsidRPr="00F06E28">
              <w:rPr>
                <w:color w:val="000000" w:themeColor="text1"/>
              </w:rPr>
              <w:t xml:space="preserve"> and </w:t>
            </w:r>
            <w:r w:rsidRPr="00F06E28">
              <w:rPr>
                <w:i/>
                <w:color w:val="000000" w:themeColor="text1"/>
              </w:rPr>
              <w:t>qyEx493</w:t>
            </w:r>
          </w:p>
        </w:tc>
      </w:tr>
      <w:tr w:rsidR="00F06E28" w:rsidRPr="00F06E28" w:rsidTr="0054332E">
        <w:tc>
          <w:tcPr>
            <w:tcW w:w="1101" w:type="dxa"/>
          </w:tcPr>
          <w:p w:rsidR="00285660" w:rsidRPr="00F06E28" w:rsidRDefault="00CE249C">
            <w:pPr>
              <w:rPr>
                <w:color w:val="000000" w:themeColor="text1"/>
              </w:rPr>
            </w:pPr>
            <w:r w:rsidRPr="00F06E28">
              <w:rPr>
                <w:color w:val="000000" w:themeColor="text1"/>
              </w:rPr>
              <w:t>pWZ71</w:t>
            </w:r>
          </w:p>
        </w:tc>
        <w:tc>
          <w:tcPr>
            <w:tcW w:w="4677" w:type="dxa"/>
          </w:tcPr>
          <w:p w:rsidR="00285660" w:rsidRPr="00F06E28" w:rsidRDefault="00CE249C" w:rsidP="00A442AC">
            <w:pPr>
              <w:rPr>
                <w:color w:val="000000" w:themeColor="text1"/>
              </w:rPr>
            </w:pPr>
            <w:r w:rsidRPr="00F06E28">
              <w:rPr>
                <w:color w:val="000000" w:themeColor="text1"/>
              </w:rPr>
              <w:t>pPD49.26-</w:t>
            </w:r>
            <w:r w:rsidRPr="00F06E28">
              <w:rPr>
                <w:i/>
                <w:color w:val="000000" w:themeColor="text1"/>
              </w:rPr>
              <w:t>ser2prom3&gt;rab-5 (</w:t>
            </w:r>
            <w:r w:rsidR="00A442AC" w:rsidRPr="00F06E28">
              <w:rPr>
                <w:i/>
                <w:color w:val="000000" w:themeColor="text1"/>
              </w:rPr>
              <w:t>S33</w:t>
            </w:r>
            <w:r w:rsidRPr="00F06E28">
              <w:rPr>
                <w:i/>
                <w:color w:val="000000" w:themeColor="text1"/>
              </w:rPr>
              <w:t>N)</w:t>
            </w:r>
          </w:p>
        </w:tc>
        <w:tc>
          <w:tcPr>
            <w:tcW w:w="2744" w:type="dxa"/>
          </w:tcPr>
          <w:p w:rsidR="00285660" w:rsidRPr="00F06E28" w:rsidRDefault="00D83459">
            <w:pPr>
              <w:rPr>
                <w:color w:val="000000" w:themeColor="text1"/>
              </w:rPr>
            </w:pPr>
            <w:r w:rsidRPr="00F06E28">
              <w:rPr>
                <w:i/>
                <w:color w:val="000000" w:themeColor="text1"/>
              </w:rPr>
              <w:t>qyEx494</w:t>
            </w:r>
            <w:r w:rsidRPr="00F06E28">
              <w:rPr>
                <w:color w:val="000000" w:themeColor="text1"/>
              </w:rPr>
              <w:t xml:space="preserve"> and </w:t>
            </w:r>
            <w:r w:rsidRPr="00F06E28">
              <w:rPr>
                <w:i/>
                <w:color w:val="000000" w:themeColor="text1"/>
              </w:rPr>
              <w:t>qyEx495</w:t>
            </w:r>
          </w:p>
        </w:tc>
      </w:tr>
      <w:tr w:rsidR="00F06E28" w:rsidRPr="00F06E28" w:rsidTr="0054332E">
        <w:tc>
          <w:tcPr>
            <w:tcW w:w="1101" w:type="dxa"/>
          </w:tcPr>
          <w:p w:rsidR="00CE249C" w:rsidRPr="00F06E28" w:rsidRDefault="00CE249C">
            <w:pPr>
              <w:rPr>
                <w:color w:val="000000" w:themeColor="text1"/>
              </w:rPr>
            </w:pPr>
            <w:r w:rsidRPr="00F06E28">
              <w:rPr>
                <w:color w:val="000000" w:themeColor="text1"/>
              </w:rPr>
              <w:t>pWZ72</w:t>
            </w:r>
          </w:p>
        </w:tc>
        <w:tc>
          <w:tcPr>
            <w:tcW w:w="4677" w:type="dxa"/>
          </w:tcPr>
          <w:p w:rsidR="00CE249C" w:rsidRPr="00F06E28" w:rsidRDefault="00CE249C" w:rsidP="00285660">
            <w:pPr>
              <w:rPr>
                <w:color w:val="000000" w:themeColor="text1"/>
              </w:rPr>
            </w:pPr>
            <w:r w:rsidRPr="00F06E28">
              <w:rPr>
                <w:color w:val="000000" w:themeColor="text1"/>
              </w:rPr>
              <w:t>pPD49.26-</w:t>
            </w:r>
            <w:r w:rsidRPr="00F06E28">
              <w:rPr>
                <w:i/>
                <w:color w:val="000000" w:themeColor="text1"/>
              </w:rPr>
              <w:t>ser2prom3&gt;rab-8 (T22N)</w:t>
            </w:r>
          </w:p>
        </w:tc>
        <w:tc>
          <w:tcPr>
            <w:tcW w:w="2744" w:type="dxa"/>
          </w:tcPr>
          <w:p w:rsidR="00CE249C" w:rsidRPr="00F06E28" w:rsidRDefault="00D83459">
            <w:pPr>
              <w:rPr>
                <w:color w:val="000000" w:themeColor="text1"/>
              </w:rPr>
            </w:pPr>
            <w:r w:rsidRPr="00F06E28">
              <w:rPr>
                <w:i/>
                <w:color w:val="000000" w:themeColor="text1"/>
              </w:rPr>
              <w:t>qyEx490</w:t>
            </w:r>
            <w:r w:rsidRPr="00F06E28">
              <w:rPr>
                <w:color w:val="000000" w:themeColor="text1"/>
              </w:rPr>
              <w:t xml:space="preserve"> and </w:t>
            </w:r>
            <w:r w:rsidRPr="00F06E28">
              <w:rPr>
                <w:i/>
                <w:color w:val="000000" w:themeColor="text1"/>
              </w:rPr>
              <w:t>qyEx491</w:t>
            </w:r>
          </w:p>
        </w:tc>
      </w:tr>
      <w:tr w:rsidR="00F06E28" w:rsidRPr="00F06E28" w:rsidTr="0054332E">
        <w:tc>
          <w:tcPr>
            <w:tcW w:w="1101" w:type="dxa"/>
          </w:tcPr>
          <w:p w:rsidR="00285660" w:rsidRPr="00F06E28" w:rsidRDefault="00CE249C">
            <w:pPr>
              <w:rPr>
                <w:color w:val="000000" w:themeColor="text1"/>
              </w:rPr>
            </w:pPr>
            <w:r w:rsidRPr="00F06E28">
              <w:rPr>
                <w:color w:val="000000" w:themeColor="text1"/>
              </w:rPr>
              <w:t>pWZ73</w:t>
            </w:r>
          </w:p>
        </w:tc>
        <w:tc>
          <w:tcPr>
            <w:tcW w:w="4677" w:type="dxa"/>
          </w:tcPr>
          <w:p w:rsidR="00285660" w:rsidRPr="00F06E28" w:rsidRDefault="00CE249C" w:rsidP="00A442AC">
            <w:pPr>
              <w:rPr>
                <w:color w:val="000000" w:themeColor="text1"/>
              </w:rPr>
            </w:pPr>
            <w:r w:rsidRPr="00F06E28">
              <w:rPr>
                <w:color w:val="000000" w:themeColor="text1"/>
              </w:rPr>
              <w:t>pPD49.26-</w:t>
            </w:r>
            <w:r w:rsidRPr="00F06E28">
              <w:rPr>
                <w:i/>
                <w:color w:val="000000" w:themeColor="text1"/>
              </w:rPr>
              <w:t>ser2prom3&gt;rab-11.1 (</w:t>
            </w:r>
            <w:r w:rsidR="00A442AC" w:rsidRPr="00F06E28">
              <w:rPr>
                <w:i/>
                <w:color w:val="000000" w:themeColor="text1"/>
              </w:rPr>
              <w:t>S25</w:t>
            </w:r>
            <w:r w:rsidRPr="00F06E28">
              <w:rPr>
                <w:i/>
                <w:color w:val="000000" w:themeColor="text1"/>
              </w:rPr>
              <w:t>N)</w:t>
            </w:r>
          </w:p>
        </w:tc>
        <w:tc>
          <w:tcPr>
            <w:tcW w:w="2744" w:type="dxa"/>
          </w:tcPr>
          <w:p w:rsidR="00285660" w:rsidRPr="00F06E28" w:rsidRDefault="00D83459">
            <w:pPr>
              <w:rPr>
                <w:color w:val="000000" w:themeColor="text1"/>
              </w:rPr>
            </w:pPr>
            <w:r w:rsidRPr="00F06E28">
              <w:rPr>
                <w:i/>
                <w:color w:val="000000" w:themeColor="text1"/>
              </w:rPr>
              <w:t>qyEx496</w:t>
            </w:r>
            <w:r w:rsidRPr="00F06E28">
              <w:rPr>
                <w:color w:val="000000" w:themeColor="text1"/>
              </w:rPr>
              <w:t xml:space="preserve"> and </w:t>
            </w:r>
            <w:r w:rsidRPr="00F06E28">
              <w:rPr>
                <w:i/>
                <w:color w:val="000000" w:themeColor="text1"/>
              </w:rPr>
              <w:t>qyEx497</w:t>
            </w:r>
          </w:p>
        </w:tc>
      </w:tr>
      <w:tr w:rsidR="00F06E28" w:rsidRPr="00F06E28" w:rsidTr="0054332E">
        <w:tc>
          <w:tcPr>
            <w:tcW w:w="1101" w:type="dxa"/>
          </w:tcPr>
          <w:p w:rsidR="00CE249C" w:rsidRPr="00F06E28" w:rsidRDefault="00CE249C">
            <w:pPr>
              <w:rPr>
                <w:color w:val="000000" w:themeColor="text1"/>
              </w:rPr>
            </w:pPr>
            <w:r w:rsidRPr="00F06E28">
              <w:rPr>
                <w:color w:val="000000" w:themeColor="text1"/>
              </w:rPr>
              <w:t>pWZ131</w:t>
            </w:r>
          </w:p>
        </w:tc>
        <w:tc>
          <w:tcPr>
            <w:tcW w:w="4677" w:type="dxa"/>
          </w:tcPr>
          <w:p w:rsidR="00CE249C" w:rsidRPr="00F06E28" w:rsidRDefault="00CE249C" w:rsidP="00285660">
            <w:pPr>
              <w:rPr>
                <w:color w:val="000000" w:themeColor="text1"/>
              </w:rPr>
            </w:pPr>
            <w:r w:rsidRPr="00F06E28">
              <w:rPr>
                <w:color w:val="000000" w:themeColor="text1"/>
              </w:rPr>
              <w:t>pPD49.26-</w:t>
            </w:r>
            <w:r w:rsidRPr="00F06E28">
              <w:rPr>
                <w:i/>
                <w:color w:val="000000" w:themeColor="text1"/>
              </w:rPr>
              <w:t>ser2prom3&gt;zif-1</w:t>
            </w:r>
          </w:p>
        </w:tc>
        <w:tc>
          <w:tcPr>
            <w:tcW w:w="2744" w:type="dxa"/>
          </w:tcPr>
          <w:p w:rsidR="00CE249C" w:rsidRPr="00F06E28" w:rsidRDefault="00D83459">
            <w:pPr>
              <w:rPr>
                <w:color w:val="000000" w:themeColor="text1"/>
              </w:rPr>
            </w:pPr>
            <w:r w:rsidRPr="00F06E28">
              <w:rPr>
                <w:i/>
                <w:color w:val="000000" w:themeColor="text1"/>
              </w:rPr>
              <w:t>qyEx498</w:t>
            </w:r>
            <w:r w:rsidRPr="00F06E28">
              <w:rPr>
                <w:color w:val="000000" w:themeColor="text1"/>
              </w:rPr>
              <w:t xml:space="preserve"> and </w:t>
            </w:r>
            <w:r w:rsidRPr="00F06E28">
              <w:rPr>
                <w:i/>
                <w:color w:val="000000" w:themeColor="text1"/>
              </w:rPr>
              <w:t>qyEx499</w:t>
            </w:r>
          </w:p>
        </w:tc>
      </w:tr>
      <w:tr w:rsidR="00F06E28" w:rsidRPr="00F06E28" w:rsidTr="0054332E">
        <w:tc>
          <w:tcPr>
            <w:tcW w:w="1101" w:type="dxa"/>
          </w:tcPr>
          <w:p w:rsidR="00D37F55" w:rsidRPr="00F06E28" w:rsidRDefault="00D37F55">
            <w:pPr>
              <w:rPr>
                <w:color w:val="000000" w:themeColor="text1"/>
              </w:rPr>
            </w:pPr>
            <w:r w:rsidRPr="00F06E28">
              <w:rPr>
                <w:color w:val="000000" w:themeColor="text1"/>
              </w:rPr>
              <w:t>pWZ170</w:t>
            </w:r>
          </w:p>
        </w:tc>
        <w:tc>
          <w:tcPr>
            <w:tcW w:w="4677" w:type="dxa"/>
          </w:tcPr>
          <w:p w:rsidR="00D37F55" w:rsidRPr="00F06E28" w:rsidRDefault="00D37F55" w:rsidP="00285660">
            <w:pPr>
              <w:rPr>
                <w:color w:val="000000" w:themeColor="text1"/>
              </w:rPr>
            </w:pPr>
            <w:r w:rsidRPr="00D0373D">
              <w:rPr>
                <w:i/>
                <w:color w:val="000000" w:themeColor="text1"/>
              </w:rPr>
              <w:t>PU6</w:t>
            </w:r>
            <w:r w:rsidRPr="00F06E28">
              <w:rPr>
                <w:color w:val="000000" w:themeColor="text1"/>
              </w:rPr>
              <w:t>&gt;</w:t>
            </w:r>
            <w:r w:rsidRPr="00F06E28">
              <w:rPr>
                <w:i/>
                <w:color w:val="000000" w:themeColor="text1"/>
              </w:rPr>
              <w:t>rab-10</w:t>
            </w:r>
            <w:r w:rsidRPr="00F06E28">
              <w:rPr>
                <w:color w:val="000000" w:themeColor="text1"/>
              </w:rPr>
              <w:t xml:space="preserve"> </w:t>
            </w:r>
            <w:proofErr w:type="spellStart"/>
            <w:r w:rsidRPr="00F06E28">
              <w:rPr>
                <w:color w:val="000000" w:themeColor="text1"/>
              </w:rPr>
              <w:t>sgRNA</w:t>
            </w:r>
            <w:proofErr w:type="spellEnd"/>
            <w:r w:rsidRPr="00F06E28">
              <w:rPr>
                <w:color w:val="000000" w:themeColor="text1"/>
              </w:rPr>
              <w:t xml:space="preserve"> #1</w:t>
            </w:r>
          </w:p>
        </w:tc>
        <w:tc>
          <w:tcPr>
            <w:tcW w:w="2744" w:type="dxa"/>
          </w:tcPr>
          <w:p w:rsidR="00D37F55" w:rsidRPr="00F06E28" w:rsidRDefault="0054332E">
            <w:pPr>
              <w:rPr>
                <w:i/>
                <w:color w:val="000000" w:themeColor="text1"/>
              </w:rPr>
            </w:pPr>
            <w:r w:rsidRPr="00F06E28">
              <w:rPr>
                <w:i/>
                <w:color w:val="000000" w:themeColor="text1"/>
              </w:rPr>
              <w:t>qyEx</w:t>
            </w:r>
            <w:r w:rsidR="00F06E28" w:rsidRPr="00F06E28">
              <w:rPr>
                <w:i/>
                <w:color w:val="000000" w:themeColor="text1"/>
              </w:rPr>
              <w:t xml:space="preserve">527, qyEx528 </w:t>
            </w:r>
            <w:r w:rsidR="00F06E28" w:rsidRPr="00F06E28">
              <w:rPr>
                <w:color w:val="000000" w:themeColor="text1"/>
              </w:rPr>
              <w:t>and</w:t>
            </w:r>
            <w:r w:rsidR="00F06E28" w:rsidRPr="00F06E28">
              <w:rPr>
                <w:i/>
                <w:color w:val="000000" w:themeColor="text1"/>
              </w:rPr>
              <w:t xml:space="preserve"> qyEx529</w:t>
            </w:r>
          </w:p>
        </w:tc>
      </w:tr>
      <w:tr w:rsidR="00F06E28" w:rsidRPr="00F06E28" w:rsidTr="0054332E">
        <w:tc>
          <w:tcPr>
            <w:tcW w:w="1101" w:type="dxa"/>
          </w:tcPr>
          <w:p w:rsidR="00D37F55" w:rsidRPr="00F06E28" w:rsidRDefault="00D37F55">
            <w:pPr>
              <w:rPr>
                <w:color w:val="000000" w:themeColor="text1"/>
              </w:rPr>
            </w:pPr>
            <w:r w:rsidRPr="00F06E28">
              <w:rPr>
                <w:color w:val="000000" w:themeColor="text1"/>
              </w:rPr>
              <w:t>pWZ171</w:t>
            </w:r>
          </w:p>
        </w:tc>
        <w:tc>
          <w:tcPr>
            <w:tcW w:w="4677" w:type="dxa"/>
          </w:tcPr>
          <w:p w:rsidR="00D37F55" w:rsidRPr="00F06E28" w:rsidRDefault="00D37F55" w:rsidP="00285660">
            <w:pPr>
              <w:rPr>
                <w:color w:val="000000" w:themeColor="text1"/>
              </w:rPr>
            </w:pPr>
            <w:r w:rsidRPr="00D0373D">
              <w:rPr>
                <w:i/>
                <w:color w:val="000000" w:themeColor="text1"/>
              </w:rPr>
              <w:t>PU6</w:t>
            </w:r>
            <w:r w:rsidRPr="00F06E28">
              <w:rPr>
                <w:color w:val="000000" w:themeColor="text1"/>
              </w:rPr>
              <w:t>&gt;</w:t>
            </w:r>
            <w:r w:rsidRPr="00F06E28">
              <w:rPr>
                <w:i/>
                <w:color w:val="000000" w:themeColor="text1"/>
              </w:rPr>
              <w:t>rab-10</w:t>
            </w:r>
            <w:r w:rsidRPr="00F06E28">
              <w:rPr>
                <w:color w:val="000000" w:themeColor="text1"/>
              </w:rPr>
              <w:t xml:space="preserve"> </w:t>
            </w:r>
            <w:proofErr w:type="spellStart"/>
            <w:r w:rsidRPr="00F06E28">
              <w:rPr>
                <w:color w:val="000000" w:themeColor="text1"/>
              </w:rPr>
              <w:t>sgRNA</w:t>
            </w:r>
            <w:proofErr w:type="spellEnd"/>
            <w:r w:rsidRPr="00F06E28">
              <w:rPr>
                <w:color w:val="000000" w:themeColor="text1"/>
              </w:rPr>
              <w:t xml:space="preserve"> #2</w:t>
            </w:r>
            <w:bookmarkStart w:id="0" w:name="_GoBack"/>
            <w:bookmarkEnd w:id="0"/>
          </w:p>
        </w:tc>
        <w:tc>
          <w:tcPr>
            <w:tcW w:w="2744" w:type="dxa"/>
          </w:tcPr>
          <w:p w:rsidR="00D37F55" w:rsidRPr="00F06E28" w:rsidRDefault="00F06E28">
            <w:pPr>
              <w:rPr>
                <w:i/>
                <w:color w:val="000000" w:themeColor="text1"/>
              </w:rPr>
            </w:pPr>
            <w:r w:rsidRPr="00F06E28">
              <w:rPr>
                <w:i/>
                <w:color w:val="000000" w:themeColor="text1"/>
              </w:rPr>
              <w:t xml:space="preserve">qyEx527, qyEx528 </w:t>
            </w:r>
            <w:r w:rsidRPr="00F06E28">
              <w:rPr>
                <w:color w:val="000000" w:themeColor="text1"/>
              </w:rPr>
              <w:t>and</w:t>
            </w:r>
            <w:r w:rsidRPr="00F06E28">
              <w:rPr>
                <w:i/>
                <w:color w:val="000000" w:themeColor="text1"/>
              </w:rPr>
              <w:t xml:space="preserve"> qyEx529</w:t>
            </w:r>
          </w:p>
        </w:tc>
      </w:tr>
      <w:tr w:rsidR="00F06E28" w:rsidRPr="00F06E28" w:rsidTr="0054332E">
        <w:tc>
          <w:tcPr>
            <w:tcW w:w="1101" w:type="dxa"/>
          </w:tcPr>
          <w:p w:rsidR="00D37F55" w:rsidRPr="00F06E28" w:rsidRDefault="00D37F55">
            <w:pPr>
              <w:rPr>
                <w:color w:val="000000" w:themeColor="text1"/>
              </w:rPr>
            </w:pPr>
            <w:r w:rsidRPr="00F06E28">
              <w:rPr>
                <w:color w:val="000000" w:themeColor="text1"/>
              </w:rPr>
              <w:t>pWZ242</w:t>
            </w:r>
          </w:p>
        </w:tc>
        <w:tc>
          <w:tcPr>
            <w:tcW w:w="4677" w:type="dxa"/>
          </w:tcPr>
          <w:p w:rsidR="00D37F55" w:rsidRPr="00F06E28" w:rsidRDefault="00D37F55" w:rsidP="00285660">
            <w:pPr>
              <w:rPr>
                <w:color w:val="000000" w:themeColor="text1"/>
              </w:rPr>
            </w:pPr>
            <w:r w:rsidRPr="00F06E28">
              <w:rPr>
                <w:color w:val="000000" w:themeColor="text1"/>
              </w:rPr>
              <w:t>pCFJ909-</w:t>
            </w:r>
            <w:r w:rsidRPr="00F06E28">
              <w:rPr>
                <w:i/>
                <w:color w:val="000000" w:themeColor="text1"/>
              </w:rPr>
              <w:t>ser2prom3</w:t>
            </w:r>
            <w:r w:rsidRPr="00F06E28">
              <w:rPr>
                <w:color w:val="000000" w:themeColor="text1"/>
              </w:rPr>
              <w:t>&gt;</w:t>
            </w:r>
            <w:r w:rsidRPr="00F06E28">
              <w:rPr>
                <w:i/>
                <w:color w:val="000000" w:themeColor="text1"/>
              </w:rPr>
              <w:t>zf1::gfpnovo2::rab-10::unc-54</w:t>
            </w:r>
            <w:r w:rsidRPr="00F06E28">
              <w:rPr>
                <w:color w:val="000000" w:themeColor="text1"/>
              </w:rPr>
              <w:t xml:space="preserve"> </w:t>
            </w:r>
            <w:r w:rsidRPr="00F06E28">
              <w:rPr>
                <w:i/>
                <w:color w:val="000000" w:themeColor="text1"/>
              </w:rPr>
              <w:t>3’utr</w:t>
            </w:r>
          </w:p>
        </w:tc>
        <w:tc>
          <w:tcPr>
            <w:tcW w:w="2744" w:type="dxa"/>
          </w:tcPr>
          <w:p w:rsidR="00D37F55" w:rsidRPr="00F06E28" w:rsidRDefault="0054332E">
            <w:pPr>
              <w:rPr>
                <w:i/>
                <w:color w:val="000000" w:themeColor="text1"/>
              </w:rPr>
            </w:pPr>
            <w:r w:rsidRPr="00F06E28">
              <w:rPr>
                <w:i/>
                <w:color w:val="000000" w:themeColor="text1"/>
              </w:rPr>
              <w:t>qyTi1</w:t>
            </w:r>
          </w:p>
        </w:tc>
      </w:tr>
      <w:tr w:rsidR="00F06E28" w:rsidRPr="00F06E28" w:rsidTr="0054332E">
        <w:tc>
          <w:tcPr>
            <w:tcW w:w="1101" w:type="dxa"/>
          </w:tcPr>
          <w:p w:rsidR="00D37F55" w:rsidRPr="00F06E28" w:rsidRDefault="00D37F55">
            <w:pPr>
              <w:rPr>
                <w:color w:val="000000" w:themeColor="text1"/>
              </w:rPr>
            </w:pPr>
            <w:r w:rsidRPr="00F06E28">
              <w:rPr>
                <w:color w:val="000000" w:themeColor="text1"/>
              </w:rPr>
              <w:t>pWZ243</w:t>
            </w:r>
          </w:p>
        </w:tc>
        <w:tc>
          <w:tcPr>
            <w:tcW w:w="4677" w:type="dxa"/>
          </w:tcPr>
          <w:p w:rsidR="00D37F55" w:rsidRPr="00F06E28" w:rsidRDefault="00D37F55" w:rsidP="00285660">
            <w:pPr>
              <w:rPr>
                <w:color w:val="000000" w:themeColor="text1"/>
              </w:rPr>
            </w:pPr>
            <w:r w:rsidRPr="00F06E28">
              <w:rPr>
                <w:color w:val="000000" w:themeColor="text1"/>
              </w:rPr>
              <w:t>P</w:t>
            </w:r>
            <w:r w:rsidRPr="00F06E28">
              <w:rPr>
                <w:i/>
                <w:color w:val="000000" w:themeColor="text1"/>
              </w:rPr>
              <w:t>nhr-81</w:t>
            </w:r>
            <w:r w:rsidRPr="00F06E28">
              <w:rPr>
                <w:color w:val="000000" w:themeColor="text1"/>
              </w:rPr>
              <w:t>&gt;</w:t>
            </w:r>
            <w:r w:rsidRPr="00F06E28">
              <w:rPr>
                <w:i/>
                <w:color w:val="000000" w:themeColor="text1"/>
              </w:rPr>
              <w:t>Cas9</w:t>
            </w:r>
          </w:p>
        </w:tc>
        <w:tc>
          <w:tcPr>
            <w:tcW w:w="2744" w:type="dxa"/>
          </w:tcPr>
          <w:p w:rsidR="00D37F55" w:rsidRPr="00F06E28" w:rsidRDefault="00F06E28">
            <w:pPr>
              <w:rPr>
                <w:i/>
                <w:color w:val="000000" w:themeColor="text1"/>
              </w:rPr>
            </w:pPr>
            <w:r w:rsidRPr="00F06E28">
              <w:rPr>
                <w:i/>
                <w:color w:val="000000" w:themeColor="text1"/>
              </w:rPr>
              <w:t xml:space="preserve">qyEx527, qyEx528 </w:t>
            </w:r>
            <w:r w:rsidRPr="00F06E28">
              <w:rPr>
                <w:color w:val="000000" w:themeColor="text1"/>
              </w:rPr>
              <w:t>and</w:t>
            </w:r>
            <w:r w:rsidRPr="00F06E28">
              <w:rPr>
                <w:i/>
                <w:color w:val="000000" w:themeColor="text1"/>
              </w:rPr>
              <w:t xml:space="preserve"> qyEx529</w:t>
            </w:r>
          </w:p>
        </w:tc>
      </w:tr>
      <w:tr w:rsidR="00F06E28" w:rsidRPr="00F06E28" w:rsidTr="0054332E">
        <w:tc>
          <w:tcPr>
            <w:tcW w:w="1101" w:type="dxa"/>
          </w:tcPr>
          <w:p w:rsidR="00285660" w:rsidRPr="00F06E28" w:rsidRDefault="00285660" w:rsidP="00337814">
            <w:pPr>
              <w:rPr>
                <w:color w:val="000000" w:themeColor="text1"/>
              </w:rPr>
            </w:pPr>
            <w:r w:rsidRPr="00F06E28">
              <w:rPr>
                <w:color w:val="000000" w:themeColor="text1"/>
              </w:rPr>
              <w:t>Fusion PCR#</w:t>
            </w:r>
            <w:r w:rsidR="00D37F55" w:rsidRPr="00F06E28">
              <w:rPr>
                <w:color w:val="000000" w:themeColor="text1"/>
              </w:rPr>
              <w:t>15</w:t>
            </w:r>
          </w:p>
        </w:tc>
        <w:tc>
          <w:tcPr>
            <w:tcW w:w="4677" w:type="dxa"/>
          </w:tcPr>
          <w:p w:rsidR="00285660" w:rsidRPr="00F06E28" w:rsidRDefault="00D37F55">
            <w:pPr>
              <w:rPr>
                <w:i/>
                <w:color w:val="000000" w:themeColor="text1"/>
              </w:rPr>
            </w:pPr>
            <w:r w:rsidRPr="00F06E28">
              <w:rPr>
                <w:i/>
                <w:color w:val="000000" w:themeColor="text1"/>
              </w:rPr>
              <w:t>ser2prom3&gt;</w:t>
            </w:r>
            <w:proofErr w:type="spellStart"/>
            <w:r w:rsidRPr="00F06E28">
              <w:rPr>
                <w:rFonts w:hint="eastAsia"/>
                <w:i/>
                <w:color w:val="000000" w:themeColor="text1"/>
              </w:rPr>
              <w:t>mcherry</w:t>
            </w:r>
            <w:proofErr w:type="spellEnd"/>
            <w:r w:rsidRPr="00F06E28">
              <w:rPr>
                <w:i/>
                <w:color w:val="000000" w:themeColor="text1"/>
              </w:rPr>
              <w:t>::rab-5::</w:t>
            </w:r>
            <w:r w:rsidRPr="00F06E28">
              <w:rPr>
                <w:i/>
                <w:iCs/>
                <w:color w:val="000000" w:themeColor="text1"/>
              </w:rPr>
              <w:t>let-858</w:t>
            </w:r>
            <w:r w:rsidRPr="00F06E28">
              <w:rPr>
                <w:i/>
                <w:color w:val="000000" w:themeColor="text1"/>
              </w:rPr>
              <w:t xml:space="preserve"> 3’utr</w:t>
            </w:r>
          </w:p>
        </w:tc>
        <w:tc>
          <w:tcPr>
            <w:tcW w:w="2744" w:type="dxa"/>
          </w:tcPr>
          <w:p w:rsidR="00285660" w:rsidRPr="00F06E28" w:rsidRDefault="00D37F55">
            <w:pPr>
              <w:rPr>
                <w:i/>
                <w:color w:val="000000" w:themeColor="text1"/>
              </w:rPr>
            </w:pPr>
            <w:r w:rsidRPr="00F06E28">
              <w:rPr>
                <w:i/>
                <w:color w:val="000000" w:themeColor="text1"/>
              </w:rPr>
              <w:t>qyEx</w:t>
            </w:r>
            <w:r w:rsidR="00F06E28" w:rsidRPr="00F06E28">
              <w:rPr>
                <w:i/>
                <w:color w:val="000000" w:themeColor="text1"/>
              </w:rPr>
              <w:t>526</w:t>
            </w:r>
          </w:p>
        </w:tc>
      </w:tr>
      <w:tr w:rsidR="00F06E28" w:rsidRPr="00F06E28" w:rsidTr="0054332E">
        <w:tc>
          <w:tcPr>
            <w:tcW w:w="1101" w:type="dxa"/>
          </w:tcPr>
          <w:p w:rsidR="00142F32" w:rsidRPr="00F06E28" w:rsidRDefault="00142F32" w:rsidP="00337814">
            <w:pPr>
              <w:rPr>
                <w:color w:val="000000" w:themeColor="text1"/>
              </w:rPr>
            </w:pPr>
            <w:r w:rsidRPr="00F06E28">
              <w:rPr>
                <w:color w:val="000000" w:themeColor="text1"/>
              </w:rPr>
              <w:t>Fusion PCR#58</w:t>
            </w:r>
          </w:p>
        </w:tc>
        <w:tc>
          <w:tcPr>
            <w:tcW w:w="4677" w:type="dxa"/>
          </w:tcPr>
          <w:p w:rsidR="00142F32" w:rsidRPr="00F06E28" w:rsidRDefault="00142F32">
            <w:pPr>
              <w:rPr>
                <w:i/>
                <w:color w:val="000000" w:themeColor="text1"/>
              </w:rPr>
            </w:pPr>
            <w:r w:rsidRPr="00F06E28">
              <w:rPr>
                <w:i/>
                <w:color w:val="000000" w:themeColor="text1"/>
              </w:rPr>
              <w:t>ser2prom3&gt;</w:t>
            </w:r>
            <w:proofErr w:type="spellStart"/>
            <w:r w:rsidRPr="00F06E28">
              <w:rPr>
                <w:i/>
                <w:color w:val="000000" w:themeColor="text1"/>
              </w:rPr>
              <w:t>myr-</w:t>
            </w:r>
            <w:r w:rsidR="00D37F55" w:rsidRPr="00F06E28">
              <w:rPr>
                <w:i/>
                <w:color w:val="000000" w:themeColor="text1"/>
              </w:rPr>
              <w:t>m</w:t>
            </w:r>
            <w:r w:rsidRPr="00F06E28">
              <w:rPr>
                <w:i/>
                <w:color w:val="000000" w:themeColor="text1"/>
              </w:rPr>
              <w:t>cherry</w:t>
            </w:r>
            <w:proofErr w:type="spellEnd"/>
            <w:r w:rsidRPr="00F06E28">
              <w:rPr>
                <w:i/>
                <w:color w:val="000000" w:themeColor="text1"/>
              </w:rPr>
              <w:t>::unc-54 3’utr</w:t>
            </w:r>
          </w:p>
        </w:tc>
        <w:tc>
          <w:tcPr>
            <w:tcW w:w="2744" w:type="dxa"/>
          </w:tcPr>
          <w:p w:rsidR="00142F32" w:rsidRPr="00F06E28" w:rsidRDefault="006E506B">
            <w:pPr>
              <w:rPr>
                <w:color w:val="000000" w:themeColor="text1"/>
              </w:rPr>
            </w:pPr>
            <w:r w:rsidRPr="00F06E28">
              <w:rPr>
                <w:i/>
                <w:color w:val="000000" w:themeColor="text1"/>
              </w:rPr>
              <w:t xml:space="preserve">qyIs307, </w:t>
            </w:r>
            <w:r w:rsidR="00A84343" w:rsidRPr="00F06E28">
              <w:rPr>
                <w:i/>
                <w:color w:val="000000" w:themeColor="text1"/>
              </w:rPr>
              <w:t>qyIs318</w:t>
            </w:r>
            <w:r w:rsidR="00A84343" w:rsidRPr="00F06E28">
              <w:rPr>
                <w:color w:val="000000" w:themeColor="text1"/>
              </w:rPr>
              <w:t xml:space="preserve"> and </w:t>
            </w:r>
            <w:r w:rsidR="00A84343" w:rsidRPr="00F06E28">
              <w:rPr>
                <w:i/>
                <w:color w:val="000000" w:themeColor="text1"/>
              </w:rPr>
              <w:t>qyIs319</w:t>
            </w:r>
          </w:p>
        </w:tc>
      </w:tr>
      <w:tr w:rsidR="00F06E28" w:rsidRPr="00F06E28" w:rsidTr="0054332E">
        <w:tc>
          <w:tcPr>
            <w:tcW w:w="1101" w:type="dxa"/>
          </w:tcPr>
          <w:p w:rsidR="003C14C6" w:rsidRPr="00F06E28" w:rsidRDefault="003C14C6" w:rsidP="00142F32">
            <w:pPr>
              <w:rPr>
                <w:color w:val="000000" w:themeColor="text1"/>
              </w:rPr>
            </w:pPr>
            <w:r w:rsidRPr="00F06E28">
              <w:rPr>
                <w:color w:val="000000" w:themeColor="text1"/>
              </w:rPr>
              <w:t>Fusion PCR#</w:t>
            </w:r>
            <w:r w:rsidR="00142F32" w:rsidRPr="00F06E28">
              <w:rPr>
                <w:color w:val="000000" w:themeColor="text1"/>
              </w:rPr>
              <w:t>61</w:t>
            </w:r>
          </w:p>
        </w:tc>
        <w:tc>
          <w:tcPr>
            <w:tcW w:w="4677" w:type="dxa"/>
          </w:tcPr>
          <w:p w:rsidR="003C14C6" w:rsidRPr="00F06E28" w:rsidRDefault="00997C37">
            <w:pPr>
              <w:rPr>
                <w:i/>
                <w:color w:val="000000" w:themeColor="text1"/>
              </w:rPr>
            </w:pPr>
            <w:r w:rsidRPr="00F06E28">
              <w:rPr>
                <w:i/>
                <w:color w:val="000000" w:themeColor="text1"/>
              </w:rPr>
              <w:t>s</w:t>
            </w:r>
            <w:r w:rsidR="00142F32" w:rsidRPr="00F06E28">
              <w:rPr>
                <w:i/>
                <w:color w:val="000000" w:themeColor="text1"/>
              </w:rPr>
              <w:t>er2prom3&gt;</w:t>
            </w:r>
            <w:proofErr w:type="spellStart"/>
            <w:r w:rsidR="00142F32" w:rsidRPr="00F06E28">
              <w:rPr>
                <w:i/>
                <w:color w:val="000000" w:themeColor="text1"/>
              </w:rPr>
              <w:t>gfp</w:t>
            </w:r>
            <w:proofErr w:type="spellEnd"/>
            <w:r w:rsidR="00142F32" w:rsidRPr="00F06E28">
              <w:rPr>
                <w:i/>
                <w:color w:val="000000" w:themeColor="text1"/>
              </w:rPr>
              <w:t>::rab-10::unc-54 3’utr</w:t>
            </w:r>
          </w:p>
        </w:tc>
        <w:tc>
          <w:tcPr>
            <w:tcW w:w="2744" w:type="dxa"/>
          </w:tcPr>
          <w:p w:rsidR="003C14C6" w:rsidRPr="00F06E28" w:rsidRDefault="006E506B">
            <w:pPr>
              <w:rPr>
                <w:i/>
                <w:color w:val="000000" w:themeColor="text1"/>
              </w:rPr>
            </w:pPr>
            <w:r w:rsidRPr="00F06E28">
              <w:rPr>
                <w:i/>
                <w:color w:val="000000" w:themeColor="text1"/>
              </w:rPr>
              <w:t>qyIs307</w:t>
            </w:r>
          </w:p>
        </w:tc>
      </w:tr>
      <w:tr w:rsidR="00D37F55" w:rsidRPr="00F06E28" w:rsidTr="0054332E">
        <w:tc>
          <w:tcPr>
            <w:tcW w:w="1101" w:type="dxa"/>
          </w:tcPr>
          <w:p w:rsidR="00D37F55" w:rsidRPr="00F06E28" w:rsidRDefault="00D37F55" w:rsidP="00142F32">
            <w:pPr>
              <w:rPr>
                <w:color w:val="000000" w:themeColor="text1"/>
              </w:rPr>
            </w:pPr>
            <w:r w:rsidRPr="00F06E28">
              <w:rPr>
                <w:color w:val="000000" w:themeColor="text1"/>
              </w:rPr>
              <w:t>Fusion PCR#64</w:t>
            </w:r>
          </w:p>
        </w:tc>
        <w:tc>
          <w:tcPr>
            <w:tcW w:w="4677" w:type="dxa"/>
          </w:tcPr>
          <w:p w:rsidR="00D37F55" w:rsidRPr="00F06E28" w:rsidRDefault="00D37F55">
            <w:pPr>
              <w:rPr>
                <w:i/>
                <w:color w:val="000000" w:themeColor="text1"/>
              </w:rPr>
            </w:pPr>
            <w:r w:rsidRPr="00F06E28">
              <w:rPr>
                <w:i/>
                <w:color w:val="000000" w:themeColor="text1"/>
              </w:rPr>
              <w:t>ser2prom3&gt;</w:t>
            </w:r>
            <w:proofErr w:type="spellStart"/>
            <w:r w:rsidRPr="00F06E28">
              <w:rPr>
                <w:rFonts w:hint="eastAsia"/>
                <w:i/>
                <w:color w:val="000000" w:themeColor="text1"/>
              </w:rPr>
              <w:t>mcherry</w:t>
            </w:r>
            <w:proofErr w:type="spellEnd"/>
            <w:r w:rsidRPr="00F06E28">
              <w:rPr>
                <w:i/>
                <w:color w:val="000000" w:themeColor="text1"/>
              </w:rPr>
              <w:t>::fapp1-ph::</w:t>
            </w:r>
            <w:r w:rsidRPr="00F06E28">
              <w:rPr>
                <w:i/>
                <w:iCs/>
                <w:color w:val="000000" w:themeColor="text1"/>
              </w:rPr>
              <w:t>let-858</w:t>
            </w:r>
            <w:r w:rsidRPr="00F06E28">
              <w:rPr>
                <w:i/>
                <w:color w:val="000000" w:themeColor="text1"/>
              </w:rPr>
              <w:t xml:space="preserve"> 3’utr</w:t>
            </w:r>
          </w:p>
        </w:tc>
        <w:tc>
          <w:tcPr>
            <w:tcW w:w="2744" w:type="dxa"/>
          </w:tcPr>
          <w:p w:rsidR="00D37F55" w:rsidRPr="00F06E28" w:rsidRDefault="00D37F55">
            <w:pPr>
              <w:rPr>
                <w:i/>
                <w:color w:val="000000" w:themeColor="text1"/>
              </w:rPr>
            </w:pPr>
            <w:r w:rsidRPr="00F06E28">
              <w:rPr>
                <w:i/>
                <w:color w:val="000000" w:themeColor="text1"/>
              </w:rPr>
              <w:t>qyEx</w:t>
            </w:r>
            <w:r w:rsidR="00F06E28" w:rsidRPr="00F06E28">
              <w:rPr>
                <w:i/>
                <w:color w:val="000000" w:themeColor="text1"/>
              </w:rPr>
              <w:t>525</w:t>
            </w:r>
          </w:p>
        </w:tc>
      </w:tr>
    </w:tbl>
    <w:p w:rsidR="00C179D1" w:rsidRPr="00F06E28" w:rsidRDefault="00C179D1">
      <w:pPr>
        <w:rPr>
          <w:color w:val="000000" w:themeColor="text1"/>
        </w:rPr>
      </w:pPr>
    </w:p>
    <w:sectPr w:rsidR="00C179D1" w:rsidRPr="00F06E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646" w:rsidRDefault="007D0646" w:rsidP="00285660">
      <w:r>
        <w:separator/>
      </w:r>
    </w:p>
  </w:endnote>
  <w:endnote w:type="continuationSeparator" w:id="0">
    <w:p w:rsidR="007D0646" w:rsidRDefault="007D0646" w:rsidP="0028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646" w:rsidRDefault="007D0646" w:rsidP="00285660">
      <w:r>
        <w:separator/>
      </w:r>
    </w:p>
  </w:footnote>
  <w:footnote w:type="continuationSeparator" w:id="0">
    <w:p w:rsidR="007D0646" w:rsidRDefault="007D0646" w:rsidP="00285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BA"/>
    <w:rsid w:val="001021E4"/>
    <w:rsid w:val="00142F32"/>
    <w:rsid w:val="001D40A8"/>
    <w:rsid w:val="00273156"/>
    <w:rsid w:val="00285660"/>
    <w:rsid w:val="00337814"/>
    <w:rsid w:val="003C14C6"/>
    <w:rsid w:val="003F1307"/>
    <w:rsid w:val="00467710"/>
    <w:rsid w:val="004E25EA"/>
    <w:rsid w:val="0054332E"/>
    <w:rsid w:val="006C62DE"/>
    <w:rsid w:val="006E506B"/>
    <w:rsid w:val="007D0646"/>
    <w:rsid w:val="008777A6"/>
    <w:rsid w:val="00997C37"/>
    <w:rsid w:val="00A442AC"/>
    <w:rsid w:val="00A84343"/>
    <w:rsid w:val="00A949E1"/>
    <w:rsid w:val="00B42AF9"/>
    <w:rsid w:val="00C179D1"/>
    <w:rsid w:val="00C969ED"/>
    <w:rsid w:val="00CE249C"/>
    <w:rsid w:val="00D0373D"/>
    <w:rsid w:val="00D37F55"/>
    <w:rsid w:val="00D47909"/>
    <w:rsid w:val="00D83459"/>
    <w:rsid w:val="00DD57BA"/>
    <w:rsid w:val="00E67064"/>
    <w:rsid w:val="00F02378"/>
    <w:rsid w:val="00F0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56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56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56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5660"/>
    <w:rPr>
      <w:sz w:val="18"/>
      <w:szCs w:val="18"/>
    </w:rPr>
  </w:style>
  <w:style w:type="table" w:styleId="a5">
    <w:name w:val="Table Grid"/>
    <w:basedOn w:val="a1"/>
    <w:uiPriority w:val="59"/>
    <w:rsid w:val="00285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56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56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56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5660"/>
    <w:rPr>
      <w:sz w:val="18"/>
      <w:szCs w:val="18"/>
    </w:rPr>
  </w:style>
  <w:style w:type="table" w:styleId="a5">
    <w:name w:val="Table Grid"/>
    <w:basedOn w:val="a1"/>
    <w:uiPriority w:val="59"/>
    <w:rsid w:val="00285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213</Words>
  <Characters>1219</Characters>
  <Application>Microsoft Office Word</Application>
  <DocSecurity>0</DocSecurity>
  <Lines>10</Lines>
  <Paragraphs>2</Paragraphs>
  <ScaleCrop>false</ScaleCrop>
  <Company>Hewlett-Packard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zouwei</dc:creator>
  <cp:keywords/>
  <dc:description/>
  <cp:lastModifiedBy>zouwei</cp:lastModifiedBy>
  <cp:revision>19</cp:revision>
  <dcterms:created xsi:type="dcterms:W3CDTF">2015-02-20T22:51:00Z</dcterms:created>
  <dcterms:modified xsi:type="dcterms:W3CDTF">2015-07-12T02:11:00Z</dcterms:modified>
</cp:coreProperties>
</file>