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D" w:rsidRDefault="00A0359D" w:rsidP="00A0359D">
      <w:pPr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List of oligonucleotides u</w:t>
      </w:r>
      <w:r w:rsidRPr="00381483">
        <w:rPr>
          <w:rFonts w:ascii="Times New Roman" w:hAnsi="Times New Roman" w:cs="Times New Roman"/>
          <w:b/>
        </w:rPr>
        <w:t xml:space="preserve">sed </w:t>
      </w:r>
      <w:r>
        <w:rPr>
          <w:rFonts w:ascii="Times New Roman" w:hAnsi="Times New Roman" w:cs="Times New Roman"/>
          <w:b/>
        </w:rPr>
        <w:t>in site directed m</w:t>
      </w:r>
      <w:r w:rsidRPr="00381483">
        <w:rPr>
          <w:rFonts w:ascii="Times New Roman" w:hAnsi="Times New Roman" w:cs="Times New Roman"/>
          <w:b/>
        </w:rPr>
        <w:t>utagenesis</w:t>
      </w:r>
      <w:r>
        <w:rPr>
          <w:rFonts w:ascii="Times New Roman" w:hAnsi="Times New Roman" w:cs="Times New Roman"/>
          <w:b/>
        </w:rPr>
        <w:t>.</w:t>
      </w:r>
    </w:p>
    <w:p w:rsidR="00A0359D" w:rsidRPr="008D69D9" w:rsidRDefault="00A0359D" w:rsidP="00A0359D">
      <w:pPr>
        <w:spacing w:line="240" w:lineRule="exact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578"/>
      </w:tblGrid>
      <w:tr w:rsidR="00A0359D" w:rsidRPr="00317A93" w:rsidTr="00D70BB7">
        <w:tc>
          <w:tcPr>
            <w:tcW w:w="12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5’–3’</w:t>
            </w:r>
          </w:p>
        </w:tc>
      </w:tr>
      <w:tr w:rsidR="00A0359D" w:rsidRPr="00317A93" w:rsidTr="00D70BB7">
        <w:tc>
          <w:tcPr>
            <w:tcW w:w="12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Jigr1</w:t>
            </w:r>
            <w:r>
              <w:rPr>
                <w:rFonts w:ascii="Times New Roman" w:hAnsi="Times New Roman" w:cs="Times New Roman"/>
              </w:rPr>
              <w:t>-wt-5’ UTR sensor-F</w:t>
            </w:r>
          </w:p>
        </w:tc>
        <w:tc>
          <w:tcPr>
            <w:tcW w:w="75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CTAG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CGCTGCCACCTGGTTGGCTGTGTGCTAGAGAT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GTGCAA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TTGAATGGTCT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GTGCAA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TGAATAAAAAGTGTCCCAATG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GTGCAA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TGCAGTTTAAAATGATTAAAAACGAAAAGTTAATA</w:t>
            </w:r>
          </w:p>
        </w:tc>
      </w:tr>
      <w:tr w:rsidR="00A0359D" w:rsidRPr="00317A93" w:rsidTr="00D70BB7">
        <w:tc>
          <w:tcPr>
            <w:tcW w:w="12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Jigr1</w:t>
            </w:r>
            <w:r>
              <w:rPr>
                <w:rFonts w:ascii="Times New Roman" w:hAnsi="Times New Roman" w:cs="Times New Roman"/>
              </w:rPr>
              <w:t>-wt-5’ UTR</w:t>
            </w:r>
          </w:p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sensor</w:t>
            </w:r>
            <w:proofErr w:type="gramEnd"/>
            <w:r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75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CTAG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TATTAACTTTTCGTTTTTAATCATTTTAAACTGC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ATTGCAC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CATTGGGACACTTTTTATTC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ATTGCAC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AGACCATTCA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ATTGCAC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ATCTCTAGCACACAGCCAACCAGGTGGCAGCG</w:t>
            </w:r>
          </w:p>
        </w:tc>
      </w:tr>
      <w:tr w:rsidR="00A0359D" w:rsidRPr="00317A93" w:rsidTr="00D70BB7">
        <w:tc>
          <w:tcPr>
            <w:tcW w:w="12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Jigr1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</w:rPr>
              <w:t>mut-5’ UTR</w:t>
            </w:r>
          </w:p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sensor</w:t>
            </w:r>
            <w:proofErr w:type="gramEnd"/>
            <w:r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75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CTAG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CGCTGCCACCTGGTTGGCTGTGTGCTAGAGAT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TGTA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TGAATGGTCT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TGTA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AATAAAAAGTGTCCCAATG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TGTA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A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CAGTTTAAAATGATTAAAAACGAAAAGTTA</w:t>
            </w:r>
          </w:p>
        </w:tc>
      </w:tr>
      <w:tr w:rsidR="00A0359D" w:rsidRPr="00317A93" w:rsidTr="00D70BB7">
        <w:tc>
          <w:tcPr>
            <w:tcW w:w="12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Jigr1</w:t>
            </w:r>
            <w:r>
              <w:rPr>
                <w:rFonts w:ascii="Times New Roman" w:hAnsi="Times New Roman" w:cs="Times New Roman"/>
              </w:rPr>
              <w:t>-mut-5’UTR sensor-R</w:t>
            </w:r>
          </w:p>
        </w:tc>
        <w:tc>
          <w:tcPr>
            <w:tcW w:w="7578" w:type="dxa"/>
          </w:tcPr>
          <w:p w:rsidR="00A0359D" w:rsidRPr="00317A93" w:rsidRDefault="00A0359D" w:rsidP="00D70B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66FF"/>
                <w:sz w:val="22"/>
                <w:szCs w:val="22"/>
              </w:rPr>
              <w:t>CTAG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TATTAACTTTTCGTTTTTAATCATTTTAAACTGC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CG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TACA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ATTGGGACACTTTTTATTC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T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TACA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AGACCATTCA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T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TACA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ATCTCTAGCACACAGCCAACCAGGTGGCAGCG</w:t>
            </w:r>
          </w:p>
        </w:tc>
      </w:tr>
    </w:tbl>
    <w:p w:rsidR="00A0359D" w:rsidRDefault="00A0359D" w:rsidP="00A0359D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 xml:space="preserve">miR-92a and miR-92b binding sites are underlined. Mutations introduced are shown in </w:t>
      </w:r>
    </w:p>
    <w:p w:rsidR="00A0359D" w:rsidRPr="008D69D9" w:rsidRDefault="00A0359D" w:rsidP="00A0359D">
      <w:pPr>
        <w:spacing w:line="400" w:lineRule="exac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red and </w:t>
      </w:r>
      <w:proofErr w:type="spellStart"/>
      <w:r>
        <w:rPr>
          <w:rFonts w:ascii="Times New Roman" w:hAnsi="Times New Roman" w:cs="Times New Roman"/>
        </w:rPr>
        <w:t>NheI</w:t>
      </w:r>
      <w:proofErr w:type="spellEnd"/>
      <w:r>
        <w:rPr>
          <w:rFonts w:ascii="Times New Roman" w:hAnsi="Times New Roman" w:cs="Times New Roman"/>
        </w:rPr>
        <w:t xml:space="preserve"> restriction site is shown in blue.</w:t>
      </w:r>
    </w:p>
    <w:p w:rsidR="00A0359D" w:rsidRPr="00A86482" w:rsidRDefault="00A0359D" w:rsidP="00A0359D">
      <w:pPr>
        <w:spacing w:line="500" w:lineRule="atLeast"/>
        <w:rPr>
          <w:rFonts w:ascii="Times New Roman" w:hAnsi="Times New Roman" w:cs="Times New Roman"/>
          <w:b/>
        </w:rPr>
      </w:pPr>
    </w:p>
    <w:p w:rsidR="006F5ACF" w:rsidRDefault="006F5ACF"/>
    <w:sectPr w:rsidR="006F5ACF" w:rsidSect="00FD70CA">
      <w:head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27" w:rsidRPr="00876465" w:rsidRDefault="00A0359D" w:rsidP="00876465">
    <w:pPr>
      <w:pStyle w:val="Header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Yuva</w:t>
    </w:r>
    <w:proofErr w:type="spellEnd"/>
    <w:r>
      <w:rPr>
        <w:rFonts w:ascii="Times New Roman" w:hAnsi="Times New Roman"/>
        <w:sz w:val="20"/>
      </w:rPr>
      <w:t xml:space="preserve"> </w:t>
    </w:r>
    <w:proofErr w:type="spellStart"/>
    <w:r>
      <w:rPr>
        <w:rFonts w:ascii="Times New Roman" w:hAnsi="Times New Roman"/>
        <w:sz w:val="20"/>
      </w:rPr>
      <w:t>Aydemir</w:t>
    </w:r>
    <w:proofErr w:type="spellEnd"/>
    <w:r w:rsidRPr="00876465">
      <w:rPr>
        <w:rFonts w:ascii="Times New Roman" w:hAnsi="Times New Roman"/>
        <w:sz w:val="20"/>
      </w:rPr>
      <w:t xml:space="preserve"> et al. / </w:t>
    </w:r>
    <w:r w:rsidRPr="00876465">
      <w:rPr>
        <w:rStyle w:val="PageNumber"/>
        <w:rFonts w:ascii="Times New Roman" w:hAnsi="Times New Roman"/>
        <w:sz w:val="20"/>
      </w:rPr>
      <w:fldChar w:fldCharType="begin"/>
    </w:r>
    <w:r w:rsidRPr="00876465">
      <w:rPr>
        <w:rStyle w:val="PageNumber"/>
        <w:rFonts w:ascii="Times New Roman" w:hAnsi="Times New Roman"/>
        <w:sz w:val="20"/>
      </w:rPr>
      <w:instrText xml:space="preserve"> PAGE </w:instrText>
    </w:r>
    <w:r w:rsidRPr="00876465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33</w:t>
    </w:r>
    <w:r w:rsidRPr="00876465">
      <w:rPr>
        <w:rStyle w:val="PageNumber"/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9D"/>
    <w:rsid w:val="006F5ACF"/>
    <w:rsid w:val="00A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DC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9D"/>
  </w:style>
  <w:style w:type="character" w:styleId="PageNumber">
    <w:name w:val="page number"/>
    <w:basedOn w:val="DefaultParagraphFont"/>
    <w:uiPriority w:val="99"/>
    <w:semiHidden/>
    <w:unhideWhenUsed/>
    <w:rsid w:val="00A035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3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9D"/>
  </w:style>
  <w:style w:type="character" w:styleId="PageNumber">
    <w:name w:val="page number"/>
    <w:basedOn w:val="DefaultParagraphFont"/>
    <w:uiPriority w:val="99"/>
    <w:semiHidden/>
    <w:unhideWhenUsed/>
    <w:rsid w:val="00A0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Company>UMASS Medical School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Fen-Biao Gao</dc:creator>
  <cp:keywords/>
  <dc:description/>
  <cp:lastModifiedBy>Fen-Biao Gao</cp:lastModifiedBy>
  <cp:revision>1</cp:revision>
  <dcterms:created xsi:type="dcterms:W3CDTF">2015-03-11T18:46:00Z</dcterms:created>
  <dcterms:modified xsi:type="dcterms:W3CDTF">2015-03-11T18:47:00Z</dcterms:modified>
</cp:coreProperties>
</file>