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9AADA" w14:textId="2883100B" w:rsidR="00377B54" w:rsidRPr="00AC396B" w:rsidRDefault="00377B54" w:rsidP="008F25F9">
      <w:pPr>
        <w:jc w:val="center"/>
        <w:rPr>
          <w:sz w:val="32"/>
          <w:szCs w:val="36"/>
        </w:rPr>
      </w:pPr>
      <w:bookmarkStart w:id="0" w:name="_GoBack"/>
      <w:bookmarkEnd w:id="0"/>
      <w:r w:rsidRPr="00AC396B">
        <w:rPr>
          <w:sz w:val="32"/>
          <w:szCs w:val="36"/>
        </w:rPr>
        <w:t xml:space="preserve">Supplementary </w:t>
      </w:r>
      <w:r w:rsidR="00415B57" w:rsidRPr="00AC396B">
        <w:rPr>
          <w:sz w:val="32"/>
          <w:szCs w:val="36"/>
        </w:rPr>
        <w:t>Text</w:t>
      </w:r>
      <w:r w:rsidRPr="00AC396B">
        <w:rPr>
          <w:sz w:val="32"/>
          <w:szCs w:val="36"/>
        </w:rPr>
        <w:t xml:space="preserve"> </w:t>
      </w:r>
      <w:r w:rsidR="00806FE0" w:rsidRPr="00AC396B">
        <w:rPr>
          <w:sz w:val="32"/>
          <w:szCs w:val="36"/>
        </w:rPr>
        <w:t xml:space="preserve">1 </w:t>
      </w:r>
      <w:r w:rsidRPr="00AC396B">
        <w:rPr>
          <w:sz w:val="32"/>
          <w:szCs w:val="36"/>
        </w:rPr>
        <w:t>for</w:t>
      </w:r>
    </w:p>
    <w:p w14:paraId="486C7557" w14:textId="77777777" w:rsidR="00377B54" w:rsidRPr="00AC396B" w:rsidRDefault="00377B54" w:rsidP="00377B54">
      <w:pPr>
        <w:rPr>
          <w:sz w:val="22"/>
        </w:rPr>
      </w:pPr>
    </w:p>
    <w:p w14:paraId="05FF783F" w14:textId="19F760C1" w:rsidR="00377B54" w:rsidRPr="00AC396B" w:rsidRDefault="004664F4" w:rsidP="004664F4">
      <w:pPr>
        <w:pStyle w:val="NoSpacing"/>
        <w:spacing w:line="480" w:lineRule="auto"/>
        <w:jc w:val="center"/>
        <w:outlineLvl w:val="0"/>
        <w:rPr>
          <w:rFonts w:ascii="Arial" w:hAnsi="Arial" w:cs="Arial"/>
          <w:b/>
          <w:sz w:val="28"/>
          <w:szCs w:val="28"/>
        </w:rPr>
      </w:pPr>
      <w:r w:rsidRPr="00AC396B">
        <w:rPr>
          <w:rFonts w:ascii="Arial" w:hAnsi="Arial" w:cs="Arial"/>
          <w:b/>
          <w:sz w:val="28"/>
          <w:szCs w:val="28"/>
        </w:rPr>
        <w:t xml:space="preserve">A multi-layered protein network stabilizes the </w:t>
      </w:r>
      <w:r w:rsidRPr="00AC396B">
        <w:rPr>
          <w:rFonts w:ascii="Arial" w:hAnsi="Arial" w:cs="Arial"/>
          <w:b/>
          <w:i/>
          <w:sz w:val="28"/>
          <w:szCs w:val="28"/>
        </w:rPr>
        <w:t>Escherichia coli</w:t>
      </w:r>
      <w:r w:rsidRPr="00AC396B">
        <w:rPr>
          <w:rFonts w:ascii="Arial" w:hAnsi="Arial" w:cs="Arial"/>
          <w:b/>
          <w:sz w:val="28"/>
          <w:szCs w:val="28"/>
        </w:rPr>
        <w:t xml:space="preserve"> FtsZ-ring and modulates constriction dynamics</w:t>
      </w:r>
      <w:r w:rsidR="00377B54" w:rsidRPr="00AC396B">
        <w:rPr>
          <w:rFonts w:ascii="Arial" w:hAnsi="Arial" w:cs="Arial"/>
          <w:b/>
          <w:sz w:val="28"/>
        </w:rPr>
        <w:t xml:space="preserve"> </w:t>
      </w:r>
    </w:p>
    <w:p w14:paraId="34B4ADFA" w14:textId="1D318C92" w:rsidR="00377B54" w:rsidRPr="00AC396B" w:rsidRDefault="00377B54" w:rsidP="0030086E">
      <w:pPr>
        <w:pStyle w:val="NoSpacing"/>
        <w:rPr>
          <w:rFonts w:ascii="Arial" w:hAnsi="Arial" w:cs="Arial"/>
          <w:szCs w:val="24"/>
          <w:vertAlign w:val="superscript"/>
        </w:rPr>
      </w:pPr>
      <w:r w:rsidRPr="00AC396B">
        <w:rPr>
          <w:rFonts w:ascii="Arial" w:hAnsi="Arial" w:cs="Arial"/>
          <w:sz w:val="24"/>
          <w:szCs w:val="24"/>
        </w:rPr>
        <w:t>Jackson Buss</w:t>
      </w:r>
      <w:r w:rsidR="003D3DE7" w:rsidRPr="00AC396B">
        <w:rPr>
          <w:rFonts w:ascii="Arial" w:hAnsi="Arial" w:cs="Arial"/>
          <w:sz w:val="24"/>
          <w:szCs w:val="24"/>
          <w:vertAlign w:val="superscript"/>
        </w:rPr>
        <w:t>1</w:t>
      </w:r>
      <w:proofErr w:type="gramStart"/>
      <w:r w:rsidR="003B7CB3" w:rsidRPr="00AC396B">
        <w:rPr>
          <w:rFonts w:ascii="Arial" w:hAnsi="Arial" w:cs="Arial"/>
          <w:sz w:val="24"/>
          <w:szCs w:val="24"/>
          <w:vertAlign w:val="superscript"/>
        </w:rPr>
        <w:t>,3</w:t>
      </w:r>
      <w:proofErr w:type="gramEnd"/>
      <w:r w:rsidRPr="00AC396B">
        <w:rPr>
          <w:rFonts w:ascii="Arial" w:hAnsi="Arial" w:cs="Arial"/>
          <w:sz w:val="24"/>
          <w:szCs w:val="24"/>
        </w:rPr>
        <w:t>, Carla Coltharp</w:t>
      </w:r>
      <w:r w:rsidR="003D3DE7" w:rsidRPr="00AC396B">
        <w:rPr>
          <w:rFonts w:ascii="Arial" w:hAnsi="Arial" w:cs="Arial"/>
          <w:sz w:val="24"/>
          <w:szCs w:val="24"/>
          <w:vertAlign w:val="superscript"/>
        </w:rPr>
        <w:t>1</w:t>
      </w:r>
      <w:r w:rsidRPr="00AC396B">
        <w:rPr>
          <w:rFonts w:ascii="Arial" w:hAnsi="Arial" w:cs="Arial"/>
          <w:sz w:val="24"/>
          <w:szCs w:val="24"/>
        </w:rPr>
        <w:t xml:space="preserve">, </w:t>
      </w:r>
      <w:proofErr w:type="spellStart"/>
      <w:r w:rsidRPr="00AC396B">
        <w:rPr>
          <w:rFonts w:ascii="Arial" w:hAnsi="Arial" w:cs="Arial"/>
          <w:sz w:val="24"/>
          <w:szCs w:val="24"/>
        </w:rPr>
        <w:t>Gleb</w:t>
      </w:r>
      <w:proofErr w:type="spellEnd"/>
      <w:r w:rsidRPr="00AC396B">
        <w:rPr>
          <w:rFonts w:ascii="Arial" w:hAnsi="Arial" w:cs="Arial"/>
          <w:sz w:val="24"/>
          <w:szCs w:val="24"/>
        </w:rPr>
        <w:t xml:space="preserve"> Shtengel</w:t>
      </w:r>
      <w:r w:rsidR="003D3DE7" w:rsidRPr="00AC396B">
        <w:rPr>
          <w:rFonts w:ascii="Arial" w:hAnsi="Arial" w:cs="Arial"/>
          <w:sz w:val="24"/>
          <w:szCs w:val="24"/>
          <w:vertAlign w:val="superscript"/>
        </w:rPr>
        <w:t>2</w:t>
      </w:r>
      <w:r w:rsidRPr="00AC396B">
        <w:rPr>
          <w:rFonts w:ascii="Arial" w:hAnsi="Arial" w:cs="Arial"/>
          <w:sz w:val="24"/>
          <w:szCs w:val="24"/>
        </w:rPr>
        <w:t xml:space="preserve">, </w:t>
      </w:r>
      <w:proofErr w:type="spellStart"/>
      <w:r w:rsidRPr="00AC396B">
        <w:rPr>
          <w:rFonts w:ascii="Arial" w:hAnsi="Arial" w:cs="Arial"/>
          <w:sz w:val="24"/>
          <w:szCs w:val="24"/>
        </w:rPr>
        <w:t>Xinxing</w:t>
      </w:r>
      <w:proofErr w:type="spellEnd"/>
      <w:r w:rsidRPr="00AC396B">
        <w:rPr>
          <w:rFonts w:ascii="Arial" w:hAnsi="Arial" w:cs="Arial"/>
          <w:sz w:val="24"/>
          <w:szCs w:val="24"/>
        </w:rPr>
        <w:t xml:space="preserve"> Yang</w:t>
      </w:r>
      <w:r w:rsidR="003D3DE7" w:rsidRPr="00AC396B">
        <w:rPr>
          <w:rFonts w:ascii="Arial" w:hAnsi="Arial" w:cs="Arial"/>
          <w:sz w:val="24"/>
          <w:szCs w:val="24"/>
          <w:vertAlign w:val="superscript"/>
        </w:rPr>
        <w:t>1</w:t>
      </w:r>
      <w:r w:rsidRPr="00AC396B">
        <w:rPr>
          <w:rFonts w:ascii="Arial" w:hAnsi="Arial" w:cs="Arial"/>
          <w:sz w:val="24"/>
          <w:szCs w:val="24"/>
        </w:rPr>
        <w:t xml:space="preserve">, </w:t>
      </w:r>
      <w:proofErr w:type="spellStart"/>
      <w:r w:rsidRPr="00AC396B">
        <w:rPr>
          <w:rFonts w:ascii="Arial" w:hAnsi="Arial" w:cs="Arial"/>
          <w:sz w:val="24"/>
          <w:szCs w:val="24"/>
        </w:rPr>
        <w:t>Harald</w:t>
      </w:r>
      <w:proofErr w:type="spellEnd"/>
      <w:r w:rsidRPr="00AC396B">
        <w:rPr>
          <w:rFonts w:ascii="Arial" w:hAnsi="Arial" w:cs="Arial"/>
          <w:sz w:val="24"/>
          <w:szCs w:val="24"/>
        </w:rPr>
        <w:t xml:space="preserve"> Hess</w:t>
      </w:r>
      <w:r w:rsidR="003D3DE7" w:rsidRPr="00AC396B">
        <w:rPr>
          <w:rFonts w:ascii="Arial" w:hAnsi="Arial" w:cs="Arial"/>
          <w:sz w:val="24"/>
          <w:szCs w:val="24"/>
          <w:vertAlign w:val="superscript"/>
        </w:rPr>
        <w:t>2</w:t>
      </w:r>
      <w:r w:rsidRPr="00AC396B">
        <w:rPr>
          <w:rFonts w:ascii="Arial" w:hAnsi="Arial" w:cs="Arial"/>
          <w:sz w:val="24"/>
          <w:szCs w:val="24"/>
        </w:rPr>
        <w:t xml:space="preserve"> and Jie Xiao</w:t>
      </w:r>
      <w:r w:rsidR="003D3DE7" w:rsidRPr="00AC396B">
        <w:rPr>
          <w:rFonts w:ascii="Arial" w:hAnsi="Arial" w:cs="Arial"/>
          <w:sz w:val="24"/>
          <w:szCs w:val="24"/>
          <w:vertAlign w:val="superscript"/>
        </w:rPr>
        <w:t>1</w:t>
      </w:r>
      <w:r w:rsidR="003B7CB3" w:rsidRPr="00AC396B">
        <w:rPr>
          <w:rFonts w:ascii="Arial" w:hAnsi="Arial" w:cs="Arial"/>
          <w:sz w:val="24"/>
          <w:szCs w:val="24"/>
          <w:vertAlign w:val="superscript"/>
        </w:rPr>
        <w:t>,4</w:t>
      </w:r>
    </w:p>
    <w:p w14:paraId="1283264A" w14:textId="77777777" w:rsidR="00377B54" w:rsidRPr="00AC396B" w:rsidRDefault="00377B54" w:rsidP="00377B54">
      <w:pPr>
        <w:jc w:val="center"/>
        <w:rPr>
          <w:sz w:val="22"/>
        </w:rPr>
      </w:pPr>
    </w:p>
    <w:p w14:paraId="0D0B4122" w14:textId="06715184" w:rsidR="00500A82" w:rsidRPr="00AC396B" w:rsidRDefault="00500A82" w:rsidP="0030086E">
      <w:pPr>
        <w:pStyle w:val="NoSpacing"/>
        <w:spacing w:line="480" w:lineRule="auto"/>
        <w:jc w:val="both"/>
        <w:rPr>
          <w:rFonts w:ascii="Arial" w:hAnsi="Arial" w:cs="Arial"/>
          <w:sz w:val="18"/>
        </w:rPr>
      </w:pPr>
      <w:r w:rsidRPr="00AC396B">
        <w:rPr>
          <w:rFonts w:ascii="Arial" w:hAnsi="Arial" w:cs="Arial"/>
          <w:sz w:val="18"/>
          <w:vertAlign w:val="superscript"/>
        </w:rPr>
        <w:t>1</w:t>
      </w:r>
      <w:r w:rsidRPr="00AC396B">
        <w:rPr>
          <w:rFonts w:ascii="Arial" w:hAnsi="Arial" w:cs="Arial"/>
          <w:sz w:val="18"/>
        </w:rPr>
        <w:t xml:space="preserve">Department of Biophysics and Biophysical Chemistry, Johns Hopkins University School of Medicine, Baltimore, MD, USA; </w:t>
      </w:r>
      <w:r w:rsidRPr="00AC396B">
        <w:rPr>
          <w:rFonts w:ascii="Arial" w:hAnsi="Arial" w:cs="Arial"/>
          <w:sz w:val="18"/>
          <w:vertAlign w:val="superscript"/>
        </w:rPr>
        <w:t>2</w:t>
      </w:r>
      <w:r w:rsidRPr="00AC396B">
        <w:rPr>
          <w:rFonts w:ascii="Arial" w:hAnsi="Arial" w:cs="Arial"/>
          <w:sz w:val="18"/>
        </w:rPr>
        <w:t>Janelia Farm Research Campus, Howard Hughes Medical Institute, Ashburn, VA, USA</w:t>
      </w:r>
      <w:r w:rsidR="003B7CB3" w:rsidRPr="00AC396B">
        <w:rPr>
          <w:rFonts w:ascii="Arial" w:hAnsi="Arial" w:cs="Arial"/>
          <w:sz w:val="18"/>
        </w:rPr>
        <w:t xml:space="preserve">; </w:t>
      </w:r>
      <w:r w:rsidR="003B7CB3" w:rsidRPr="00AC396B">
        <w:rPr>
          <w:rFonts w:ascii="Arial" w:hAnsi="Arial" w:cs="Arial"/>
          <w:sz w:val="18"/>
          <w:vertAlign w:val="superscript"/>
        </w:rPr>
        <w:t>3</w:t>
      </w:r>
      <w:r w:rsidR="00EF221C" w:rsidRPr="00AC396B">
        <w:rPr>
          <w:rFonts w:ascii="Arial" w:hAnsi="Arial" w:cs="Arial"/>
          <w:sz w:val="18"/>
        </w:rPr>
        <w:t>Current Address:</w:t>
      </w:r>
      <w:r w:rsidR="00EF221C" w:rsidRPr="00AC396B">
        <w:rPr>
          <w:rFonts w:ascii="Arial" w:hAnsi="Arial" w:cs="Arial"/>
          <w:sz w:val="18"/>
          <w:vertAlign w:val="superscript"/>
        </w:rPr>
        <w:t xml:space="preserve"> </w:t>
      </w:r>
      <w:r w:rsidR="003B7CB3" w:rsidRPr="00AC396B">
        <w:rPr>
          <w:rFonts w:ascii="Arial" w:hAnsi="Arial" w:cs="Arial"/>
          <w:sz w:val="18"/>
        </w:rPr>
        <w:t>Department of Microbiology and Immunobiology, Harvard Medical School, Boston, MA, USA</w:t>
      </w:r>
    </w:p>
    <w:p w14:paraId="34486A7D" w14:textId="0FAB046D" w:rsidR="00377B54" w:rsidRPr="00AC396B" w:rsidRDefault="003B7CB3" w:rsidP="00FC1420">
      <w:pPr>
        <w:rPr>
          <w:sz w:val="18"/>
          <w:szCs w:val="18"/>
        </w:rPr>
      </w:pPr>
      <w:r w:rsidRPr="00AC396B">
        <w:rPr>
          <w:sz w:val="18"/>
          <w:szCs w:val="18"/>
          <w:vertAlign w:val="superscript"/>
        </w:rPr>
        <w:t>4</w:t>
      </w:r>
      <w:r w:rsidR="00377B54" w:rsidRPr="00AC396B">
        <w:rPr>
          <w:sz w:val="18"/>
          <w:szCs w:val="18"/>
        </w:rPr>
        <w:t>correspondence to:</w:t>
      </w:r>
      <w:r w:rsidR="00C45F38" w:rsidRPr="00AC396B">
        <w:rPr>
          <w:sz w:val="18"/>
          <w:szCs w:val="18"/>
        </w:rPr>
        <w:t xml:space="preserve"> </w:t>
      </w:r>
      <w:hyperlink r:id="rId9" w:history="1">
        <w:r w:rsidR="00377B54" w:rsidRPr="00AC396B">
          <w:rPr>
            <w:sz w:val="18"/>
            <w:szCs w:val="18"/>
          </w:rPr>
          <w:t>xiao@jhmi.edu</w:t>
        </w:r>
      </w:hyperlink>
    </w:p>
    <w:p w14:paraId="5929FAC6" w14:textId="77777777" w:rsidR="00377B54" w:rsidRPr="00AC396B" w:rsidRDefault="00377B54" w:rsidP="00FC1420">
      <w:pPr>
        <w:spacing w:line="480" w:lineRule="auto"/>
        <w:rPr>
          <w:b/>
          <w:sz w:val="22"/>
        </w:rPr>
      </w:pPr>
    </w:p>
    <w:p w14:paraId="5345DFAC" w14:textId="476BDA85" w:rsidR="00377B54" w:rsidRPr="00AC396B" w:rsidRDefault="00377B54" w:rsidP="00FC1420">
      <w:pPr>
        <w:spacing w:line="480" w:lineRule="auto"/>
        <w:rPr>
          <w:b/>
        </w:rPr>
      </w:pPr>
      <w:r w:rsidRPr="00AC396B">
        <w:rPr>
          <w:b/>
        </w:rPr>
        <w:t>This PDF file includes:</w:t>
      </w:r>
    </w:p>
    <w:p w14:paraId="0C4C59BC" w14:textId="4AF75F8E" w:rsidR="00377B54" w:rsidRPr="00AC396B" w:rsidRDefault="00377B54" w:rsidP="00FC1420">
      <w:pPr>
        <w:spacing w:line="480" w:lineRule="auto"/>
        <w:ind w:left="720"/>
      </w:pPr>
      <w:r w:rsidRPr="00AC396B">
        <w:t>Supplementary</w:t>
      </w:r>
      <w:r w:rsidR="006948BD" w:rsidRPr="00AC396B">
        <w:t xml:space="preserve"> </w:t>
      </w:r>
      <w:r w:rsidRPr="00AC396B">
        <w:t>Text</w:t>
      </w:r>
      <w:r w:rsidR="00806FE0" w:rsidRPr="00AC396B">
        <w:t xml:space="preserve"> 1</w:t>
      </w:r>
    </w:p>
    <w:p w14:paraId="754612CD" w14:textId="34569C5B" w:rsidR="00377B54" w:rsidRPr="00AC396B" w:rsidRDefault="00EE30C1" w:rsidP="00FC1420">
      <w:pPr>
        <w:spacing w:line="480" w:lineRule="auto"/>
        <w:ind w:left="720"/>
      </w:pPr>
      <w:r w:rsidRPr="00AC396B">
        <w:t xml:space="preserve">Supplementary </w:t>
      </w:r>
      <w:r w:rsidR="00377B54" w:rsidRPr="00AC396B">
        <w:t>Figs. 1</w:t>
      </w:r>
      <w:r w:rsidRPr="00AC396B">
        <w:t>-</w:t>
      </w:r>
      <w:r w:rsidR="00460184" w:rsidRPr="00AC396B">
        <w:t>12</w:t>
      </w:r>
    </w:p>
    <w:p w14:paraId="1C4C26E1" w14:textId="56D0824D" w:rsidR="00377B54" w:rsidRPr="00AC396B" w:rsidRDefault="00EE30C1" w:rsidP="00FC1420">
      <w:pPr>
        <w:spacing w:line="480" w:lineRule="auto"/>
        <w:ind w:left="720"/>
      </w:pPr>
      <w:r w:rsidRPr="00AC396B">
        <w:t xml:space="preserve">Supplementary </w:t>
      </w:r>
      <w:r w:rsidR="00377B54" w:rsidRPr="00AC396B">
        <w:t>Tables 1</w:t>
      </w:r>
      <w:r w:rsidRPr="00AC396B">
        <w:t>-</w:t>
      </w:r>
      <w:r w:rsidR="003B7CB3" w:rsidRPr="00AC396B">
        <w:t>3</w:t>
      </w:r>
    </w:p>
    <w:p w14:paraId="6E137E8D" w14:textId="7CEAEB65" w:rsidR="00C71B1B" w:rsidRPr="00AC396B" w:rsidRDefault="00C71B1B" w:rsidP="00FC1420">
      <w:pPr>
        <w:spacing w:line="480" w:lineRule="auto"/>
        <w:ind w:left="720"/>
      </w:pPr>
      <w:r w:rsidRPr="00AC396B">
        <w:t>Supplementary References</w:t>
      </w:r>
    </w:p>
    <w:p w14:paraId="307C4880" w14:textId="77777777" w:rsidR="00377B54" w:rsidRPr="00AC396B" w:rsidRDefault="00377B54" w:rsidP="00377B54">
      <w:pPr>
        <w:pStyle w:val="Heading1"/>
        <w:spacing w:line="360" w:lineRule="auto"/>
        <w:jc w:val="both"/>
        <w:rPr>
          <w:sz w:val="22"/>
          <w:szCs w:val="22"/>
        </w:rPr>
      </w:pPr>
    </w:p>
    <w:p w14:paraId="71F77C5D" w14:textId="77777777" w:rsidR="00500A82" w:rsidRPr="00AC396B" w:rsidRDefault="00500A82" w:rsidP="004A2282">
      <w:pPr>
        <w:spacing w:line="360" w:lineRule="auto"/>
        <w:rPr>
          <w:b/>
          <w:sz w:val="22"/>
          <w:szCs w:val="22"/>
        </w:rPr>
      </w:pPr>
    </w:p>
    <w:p w14:paraId="3E6AF625" w14:textId="77777777" w:rsidR="00500A82" w:rsidRPr="00AC396B" w:rsidRDefault="00500A82" w:rsidP="004A2282">
      <w:pPr>
        <w:spacing w:line="360" w:lineRule="auto"/>
        <w:rPr>
          <w:b/>
          <w:sz w:val="22"/>
          <w:szCs w:val="22"/>
        </w:rPr>
      </w:pPr>
    </w:p>
    <w:p w14:paraId="2D2FCBEB" w14:textId="77777777" w:rsidR="00500A82" w:rsidRPr="00AC396B" w:rsidRDefault="00500A82" w:rsidP="004A2282">
      <w:pPr>
        <w:spacing w:line="360" w:lineRule="auto"/>
        <w:rPr>
          <w:b/>
          <w:sz w:val="22"/>
          <w:szCs w:val="22"/>
        </w:rPr>
      </w:pPr>
    </w:p>
    <w:p w14:paraId="48C177E1" w14:textId="3BDCB3AC" w:rsidR="004A2282" w:rsidRPr="00AC396B" w:rsidRDefault="00377B54" w:rsidP="0030086E">
      <w:pPr>
        <w:pageBreakBefore/>
        <w:spacing w:line="480" w:lineRule="auto"/>
        <w:rPr>
          <w:b/>
        </w:rPr>
      </w:pPr>
      <w:r w:rsidRPr="00AC396B">
        <w:rPr>
          <w:b/>
        </w:rPr>
        <w:lastRenderedPageBreak/>
        <w:t>Supplementary Text</w:t>
      </w:r>
      <w:r w:rsidR="00806FE0" w:rsidRPr="00AC396B">
        <w:rPr>
          <w:b/>
        </w:rPr>
        <w:t xml:space="preserve"> 1</w:t>
      </w:r>
    </w:p>
    <w:p w14:paraId="0F05CB56" w14:textId="77777777" w:rsidR="004A2282" w:rsidRPr="00AC396B" w:rsidRDefault="004A2282" w:rsidP="00415B57">
      <w:pPr>
        <w:spacing w:line="480" w:lineRule="auto"/>
        <w:jc w:val="both"/>
        <w:rPr>
          <w:b/>
        </w:rPr>
      </w:pPr>
      <w:r w:rsidRPr="00AC396B">
        <w:rPr>
          <w:b/>
        </w:rPr>
        <w:t>Estimating the radial position of MatP</w:t>
      </w:r>
    </w:p>
    <w:p w14:paraId="6C566706" w14:textId="060A7EA1" w:rsidR="004A2282" w:rsidRPr="00AC396B" w:rsidRDefault="004A2282" w:rsidP="00415B57">
      <w:pPr>
        <w:spacing w:line="480" w:lineRule="auto"/>
        <w:ind w:firstLine="360"/>
        <w:jc w:val="both"/>
      </w:pPr>
      <w:r w:rsidRPr="00AC396B">
        <w:t xml:space="preserve">We constructed a MatP-mEos2 fusion that appeared as </w:t>
      </w:r>
      <w:r w:rsidR="00756021" w:rsidRPr="00AC396B">
        <w:t xml:space="preserve">distinct </w:t>
      </w:r>
      <w:r w:rsidRPr="00AC396B">
        <w:t>puncta when ectopically expression in a w</w:t>
      </w:r>
      <w:r w:rsidR="008F25F9" w:rsidRPr="00AC396B">
        <w:t>ild-type (</w:t>
      </w:r>
      <w:proofErr w:type="spellStart"/>
      <w:r w:rsidR="008F25F9" w:rsidRPr="00AC396B">
        <w:t>w</w:t>
      </w:r>
      <w:r w:rsidRPr="00AC396B">
        <w:t>t</w:t>
      </w:r>
      <w:proofErr w:type="spellEnd"/>
      <w:r w:rsidR="008F25F9" w:rsidRPr="00AC396B">
        <w:t>)</w:t>
      </w:r>
      <w:r w:rsidRPr="00AC396B">
        <w:t xml:space="preserve"> strain (Fig</w:t>
      </w:r>
      <w:r w:rsidR="00A14392" w:rsidRPr="00AC396B">
        <w:t>.</w:t>
      </w:r>
      <w:r w:rsidRPr="00AC396B">
        <w:t xml:space="preserve"> </w:t>
      </w:r>
      <w:r w:rsidR="00C714C0" w:rsidRPr="00AC396B">
        <w:t>4A</w:t>
      </w:r>
      <w:r w:rsidRPr="00AC396B">
        <w:t>). These localizations were consistent with previous reports</w:t>
      </w:r>
      <w:r w:rsidR="00B41D3A" w:rsidRPr="00AC396B">
        <w:t xml:space="preserve"> </w:t>
      </w:r>
      <w:r w:rsidR="00BF574E" w:rsidRPr="00AC396B">
        <w:fldChar w:fldCharType="begin"/>
      </w:r>
      <w:r w:rsidR="0072023A" w:rsidRPr="00AC396B">
        <w:instrText xml:space="preserve"> ADDIN PAPERS2_CITATIONS &lt;citation&gt;&lt;uuid&gt;43689045-999E-44A7-AF0B-F603631FCA2B&lt;/uuid&gt;&lt;priority&gt;0&lt;/priority&gt;&lt;publications&gt;&lt;publication&gt;&lt;uuid&gt;4E269584-4D7E-4FBC-BFAC-C3BD75668699&lt;/uuid&gt;&lt;volume&gt;135&lt;/volume&gt;&lt;accepted_date&gt;99200808181200000000222000&lt;/accepted_date&gt;&lt;doi&gt;10.1016/j.cell.2008.08.031&lt;/doi&gt;&lt;startpage&gt;475&lt;/startpage&gt;&lt;revision_date&gt;99200807081200000000222000&lt;/revision_date&gt;&lt;publication_date&gt;99200810311200000000222000&lt;/publication_date&gt;&lt;url&gt;http://linkinghub.elsevier.com/retrieve/pii/S0092867408011124&lt;/url&gt;&lt;type&gt;400&lt;/type&gt;&lt;title&gt;The MatP/matS site-specific system organizes the terminus region of the E. coli chromosome into a macrodomain.&lt;/title&gt;&lt;submission_date&gt;99200804111200000000222000&lt;/submission_date&gt;&lt;number&gt;3&lt;/number&gt;&lt;institution&gt;Centre de Génétique Moléculaire du CNRS, 91198 Gif-sur-Yvette, France.&lt;/institution&gt;&lt;subtype&gt;400&lt;/subtype&gt;&lt;endpage&gt;485&lt;/endpage&gt;&lt;bundle&gt;&lt;publication&gt;&lt;publisher&gt;Elsevier Inc.&lt;/publisher&gt;&lt;title&gt;Cell&lt;/title&gt;&lt;type&gt;-100&lt;/type&gt;&lt;subtype&gt;-100&lt;/subtype&gt;&lt;uuid&gt;15FF0F29-333A-4E5C-859F-3C1822350E38&lt;/uuid&gt;&lt;/publication&gt;&lt;/bundle&gt;&lt;authors&gt;&lt;author&gt;&lt;firstName&gt;Romain&lt;/firstName&gt;&lt;lastName&gt;Mercier&lt;/lastName&gt;&lt;/author&gt;&lt;author&gt;&lt;firstName&gt;Marie-Agnès&lt;/firstName&gt;&lt;lastName&gt;Petit&lt;/lastName&gt;&lt;/author&gt;&lt;author&gt;&lt;firstName&gt;Sophie&lt;/firstName&gt;&lt;lastName&gt;Schbath&lt;/lastName&gt;&lt;/author&gt;&lt;author&gt;&lt;firstName&gt;Stéphane&lt;/firstName&gt;&lt;lastName&gt;Robin&lt;/lastName&gt;&lt;/author&gt;&lt;author&gt;&lt;firstName&gt;Meriem&lt;/firstName&gt;&lt;droppingParticle&gt;El&lt;/droppingParticle&gt;&lt;lastName&gt;Karoui&lt;/lastName&gt;&lt;/author&gt;&lt;author&gt;&lt;firstName&gt;Fr&lt;/firstName&gt;&lt;middleNames&gt;eacute d eacute ric&lt;/middleNames&gt;&lt;lastName&gt;Boccard&lt;/lastName&gt;&lt;/author&gt;&lt;author&gt;&lt;firstName&gt;Olivier&lt;/firstName&gt;&lt;lastName&gt;Espeli&lt;/lastName&gt;&lt;/author&gt;&lt;/authors&gt;&lt;/publication&gt;&lt;publication&gt;&lt;uuid&gt;97775600-BD43-4D41-9473-03D6F67B2798&lt;/uuid&gt;&lt;volume&gt;31&lt;/volume&gt;&lt;doi&gt;10.1038/emboj.2012.128&lt;/doi&gt;&lt;startpage&gt;3198&lt;/startpage&gt;&lt;publication_date&gt;99201205111200000000222000&lt;/publication_date&gt;&lt;url&gt;http://dx.doi.org/10.1038/emboj.2012.128&lt;/url&gt;&lt;type&gt;400&lt;/type&gt;&lt;title&gt;A MatP-divisome interaction coordinates chromosome segregation with cell division in E. coli&lt;/title&gt;&lt;publisher&gt;Nature Publishing Group&lt;/publisher&gt;&lt;number&gt;14&lt;/number&gt;&lt;subtype&gt;400&lt;/subtype&gt;&lt;endpage&gt;3211&lt;/endpage&gt;&lt;bundle&gt;&lt;publication&gt;&lt;publisher&gt;Nature Publishing Group&lt;/publisher&gt;&lt;title&gt;The EMBO Journal&lt;/title&gt;&lt;type&gt;-100&lt;/type&gt;&lt;subtype&gt;-100&lt;/subtype&gt;&lt;uuid&gt;CE31D356-70FF-4BF5-BDD3-6727198E19BD&lt;/uuid&gt;&lt;/publication&gt;&lt;/bundle&gt;&lt;authors&gt;&lt;author&gt;&lt;firstName&gt;Olivier&lt;/firstName&gt;&lt;lastName&gt;Espeli&lt;/lastName&gt;&lt;/author&gt;&lt;author&gt;&lt;firstName&gt;Romain&lt;/firstName&gt;&lt;lastName&gt;Borne&lt;/lastName&gt;&lt;/author&gt;&lt;author&gt;&lt;firstName&gt;Pauline&lt;/firstName&gt;&lt;lastName&gt;Dupaigne&lt;/lastName&gt;&lt;/author&gt;&lt;author&gt;&lt;firstName&gt;Axel&lt;/firstName&gt;&lt;lastName&gt;Thiel&lt;/lastName&gt;&lt;/author&gt;&lt;author&gt;&lt;firstName&gt;Emmanuelle&lt;/firstName&gt;&lt;lastName&gt;Gigant&lt;/lastName&gt;&lt;/author&gt;&lt;author&gt;&lt;firstName&gt;Romain&lt;/firstName&gt;&lt;lastName&gt;Mercier&lt;/lastName&gt;&lt;/author&gt;&lt;author&gt;&lt;firstName&gt;Fr&lt;/firstName&gt;&lt;middleNames&gt;eacute d eacute ric&lt;/middleNames&gt;&lt;lastName&gt;Boccard&lt;/lastName&gt;&lt;/author&gt;&lt;/authors&gt;&lt;/publication&gt;&lt;/publications&gt;&lt;cites&gt;&lt;/cites&gt;&lt;/citation&gt;</w:instrText>
      </w:r>
      <w:r w:rsidR="00BF574E" w:rsidRPr="00AC396B">
        <w:fldChar w:fldCharType="separate"/>
      </w:r>
      <w:r w:rsidR="00BF574E" w:rsidRPr="00AC396B">
        <w:t>[1,2]</w:t>
      </w:r>
      <w:r w:rsidR="00BF574E" w:rsidRPr="00AC396B">
        <w:fldChar w:fldCharType="end"/>
      </w:r>
      <w:r w:rsidR="002A3FC5" w:rsidRPr="00AC396B">
        <w:t xml:space="preserve">, and were similarly observed </w:t>
      </w:r>
      <w:r w:rsidRPr="00AC396B">
        <w:t xml:space="preserve">in a </w:t>
      </w:r>
      <w:proofErr w:type="spellStart"/>
      <w:r w:rsidRPr="00AC396B">
        <w:t>Δ</w:t>
      </w:r>
      <w:r w:rsidRPr="00AC396B">
        <w:rPr>
          <w:i/>
        </w:rPr>
        <w:t>matP</w:t>
      </w:r>
      <w:proofErr w:type="spellEnd"/>
      <w:r w:rsidRPr="00AC396B">
        <w:rPr>
          <w:i/>
        </w:rPr>
        <w:t xml:space="preserve"> </w:t>
      </w:r>
      <w:r w:rsidRPr="00AC396B">
        <w:t xml:space="preserve">strain, suggesting </w:t>
      </w:r>
      <w:r w:rsidR="00FE1FE6" w:rsidRPr="00AC396B">
        <w:t xml:space="preserve">that </w:t>
      </w:r>
      <w:r w:rsidR="002A3FC5" w:rsidRPr="00AC396B">
        <w:t>our</w:t>
      </w:r>
      <w:r w:rsidRPr="00AC396B">
        <w:t xml:space="preserve"> </w:t>
      </w:r>
      <w:r w:rsidR="002A3FC5" w:rsidRPr="00AC396B">
        <w:t>construct</w:t>
      </w:r>
      <w:r w:rsidRPr="00AC396B">
        <w:t xml:space="preserve"> was a reliable label for </w:t>
      </w:r>
      <w:proofErr w:type="spellStart"/>
      <w:r w:rsidRPr="00AC396B">
        <w:t>wt</w:t>
      </w:r>
      <w:proofErr w:type="spellEnd"/>
      <w:r w:rsidR="00FE1FE6" w:rsidRPr="00AC396B">
        <w:t xml:space="preserve"> </w:t>
      </w:r>
      <w:r w:rsidR="00160E7E" w:rsidRPr="00AC396B">
        <w:t>MatP.</w:t>
      </w:r>
    </w:p>
    <w:p w14:paraId="49BB47A4" w14:textId="2E99E524" w:rsidR="004A2282" w:rsidRPr="00AC396B" w:rsidRDefault="004A2282" w:rsidP="00415B57">
      <w:pPr>
        <w:spacing w:line="480" w:lineRule="auto"/>
        <w:ind w:firstLine="360"/>
        <w:jc w:val="both"/>
      </w:pPr>
      <w:r w:rsidRPr="00AC396B">
        <w:t>Characterization of MatP</w:t>
      </w:r>
      <w:r w:rsidR="002A3FC5" w:rsidRPr="00AC396B">
        <w:t>-mEos2</w:t>
      </w:r>
      <w:r w:rsidRPr="00AC396B">
        <w:t xml:space="preserve"> via iPALM was not possible</w:t>
      </w:r>
      <w:r w:rsidR="00756021" w:rsidRPr="00AC396B">
        <w:t>. This is because</w:t>
      </w:r>
      <w:r w:rsidRPr="00AC396B">
        <w:t xml:space="preserve"> </w:t>
      </w:r>
      <w:r w:rsidR="00756021" w:rsidRPr="00AC396B">
        <w:t>iPALM use</w:t>
      </w:r>
      <w:r w:rsidR="00E869CC" w:rsidRPr="00AC396B">
        <w:t>d</w:t>
      </w:r>
      <w:r w:rsidR="00756021" w:rsidRPr="00AC396B">
        <w:t xml:space="preserve"> fixed cells, and </w:t>
      </w:r>
      <w:r w:rsidR="00241E2D" w:rsidRPr="00AC396B">
        <w:t>the</w:t>
      </w:r>
      <w:r w:rsidRPr="00AC396B">
        <w:t xml:space="preserve"> </w:t>
      </w:r>
      <w:r w:rsidR="00241E2D" w:rsidRPr="00AC396B">
        <w:t xml:space="preserve">small population of DNA-bound </w:t>
      </w:r>
      <w:r w:rsidR="002A3FC5" w:rsidRPr="00AC396B">
        <w:t>MatP</w:t>
      </w:r>
      <w:r w:rsidR="00241E2D" w:rsidRPr="00AC396B">
        <w:t xml:space="preserve">-mEos2 molecules became </w:t>
      </w:r>
      <w:r w:rsidR="00652FF2" w:rsidRPr="00AC396B">
        <w:t xml:space="preserve">obscured </w:t>
      </w:r>
      <w:r w:rsidR="00241E2D" w:rsidRPr="00AC396B">
        <w:t xml:space="preserve">by the </w:t>
      </w:r>
      <w:r w:rsidR="00652FF2" w:rsidRPr="00AC396B">
        <w:t>large</w:t>
      </w:r>
      <w:r w:rsidR="00E869CC" w:rsidRPr="00AC396B">
        <w:t>r</w:t>
      </w:r>
      <w:r w:rsidR="00652FF2" w:rsidRPr="00AC396B">
        <w:t xml:space="preserve"> population of </w:t>
      </w:r>
      <w:r w:rsidR="00073A28" w:rsidRPr="00AC396B">
        <w:t>DNA-</w:t>
      </w:r>
      <w:r w:rsidR="00241E2D" w:rsidRPr="00AC396B">
        <w:t xml:space="preserve">unbound </w:t>
      </w:r>
      <w:r w:rsidR="00652FF2" w:rsidRPr="00AC396B">
        <w:t>MatP</w:t>
      </w:r>
      <w:r w:rsidR="00073A28" w:rsidRPr="00AC396B">
        <w:t>-mEos2</w:t>
      </w:r>
      <w:r w:rsidR="00652FF2" w:rsidRPr="00AC396B">
        <w:t xml:space="preserve"> upon fixation</w:t>
      </w:r>
      <w:r w:rsidR="00756021" w:rsidRPr="00AC396B">
        <w:t>. In contrast, these</w:t>
      </w:r>
      <w:r w:rsidR="00652FF2" w:rsidRPr="00AC396B">
        <w:t xml:space="preserve"> fast-moving cytoplasmic species </w:t>
      </w:r>
      <w:r w:rsidR="00E869CC" w:rsidRPr="00AC396B">
        <w:t>we</w:t>
      </w:r>
      <w:r w:rsidR="00652FF2" w:rsidRPr="00AC396B">
        <w:t>re undetectable by live-cell PALM</w:t>
      </w:r>
      <w:r w:rsidR="00241E2D" w:rsidRPr="00AC396B">
        <w:t xml:space="preserve">. </w:t>
      </w:r>
      <w:r w:rsidRPr="00AC396B">
        <w:t xml:space="preserve">Therefore, we performed live-cell PALM imaging on cells ectopically expressing MatP-mEos2 </w:t>
      </w:r>
      <w:r w:rsidR="00756021" w:rsidRPr="00AC396B">
        <w:t xml:space="preserve">to determine the radial position of MatP </w:t>
      </w:r>
      <w:r w:rsidRPr="00AC396B">
        <w:t>(Fig</w:t>
      </w:r>
      <w:r w:rsidR="00A14392" w:rsidRPr="00AC396B">
        <w:t>.</w:t>
      </w:r>
      <w:r w:rsidRPr="00AC396B">
        <w:t xml:space="preserve"> </w:t>
      </w:r>
      <w:r w:rsidR="00C714C0" w:rsidRPr="00AC396B">
        <w:t>4A</w:t>
      </w:r>
      <w:r w:rsidRPr="00AC396B">
        <w:t>). We then applied a threshold-based clustering algorithm</w:t>
      </w:r>
      <w:r w:rsidR="008F25F9" w:rsidRPr="00AC396B">
        <w:t xml:space="preserve"> </w:t>
      </w:r>
      <w:r w:rsidR="0030086E" w:rsidRPr="00AC396B">
        <w:fldChar w:fldCharType="begin"/>
      </w:r>
      <w:r w:rsidR="0072023A" w:rsidRPr="00AC396B">
        <w:instrText xml:space="preserve"> ADDIN PAPERS2_CITATIONS &lt;citation&gt;&lt;uuid&gt;149F93AF-647D-48C5-94C6-2E73BA81AF6C&lt;/uuid&gt;&lt;priority&gt;0&lt;/priority&gt;&lt;publications&gt;&lt;publication&gt;&lt;uuid&gt;0AF7FAB5-6CC5-483F-A75D-15FD16E399D4&lt;/uuid&gt;&lt;volume&gt;89&lt;/volume&gt;&lt;doi&gt;10.1111/mmi.12331&lt;/doi&gt;&lt;subtitle&gt;PALM reveals ZapA and ZapB organizing FtsZ clusters&lt;/subtitle&gt;&lt;startpage&gt;1099&lt;/startpage&gt;&lt;publication_date&gt;99201308141200000000222000&lt;/publication_date&gt;&lt;url&gt;http://doi.wiley.com/10.1111/mmi.12331&lt;/url&gt;&lt;type&gt;400&lt;/type&gt;&lt;title&gt;In vivo organization of the FtsZ-ring by ZapA and ZapB revealed by quantitative super-resolution microscopy&lt;/title&gt;&lt;number&gt;6&lt;/number&gt;&lt;subtype&gt;400&lt;/subtype&gt;&lt;endpage&gt;1120&lt;/endpage&gt;&lt;bundle&gt;&lt;publication&gt;&lt;title&gt;Molecular Microbiology&lt;/title&gt;&lt;type&gt;-100&lt;/type&gt;&lt;subtype&gt;-100&lt;/subtype&gt;&lt;uuid&gt;4FF0992A-3F1A-43D9-B380-BAD96871F5E6&lt;/uuid&gt;&lt;/publication&gt;&lt;/bundle&gt;&lt;authors&gt;&lt;author&gt;&lt;firstName&gt;Jackson&lt;/firstName&gt;&lt;middleNames&gt;A&lt;/middleNames&gt;&lt;lastName&gt;Buss&lt;/lastName&gt;&lt;/author&gt;&lt;author&gt;&lt;firstName&gt;Carla&lt;/firstName&gt;&lt;lastName&gt;Coltharp&lt;/lastName&gt;&lt;/author&gt;&lt;author&gt;&lt;firstName&gt;Tao&lt;/firstName&gt;&lt;lastName&gt;Huang&lt;/lastName&gt;&lt;/author&gt;&lt;author&gt;&lt;firstName&gt;Chris&lt;/firstName&gt;&lt;lastName&gt;Pohlmeyer&lt;/lastName&gt;&lt;/author&gt;&lt;author&gt;&lt;firstName&gt;Shih-Chin&lt;/firstName&gt;&lt;lastName&gt;Wang&lt;/lastName&gt;&lt;/author&gt;&lt;author&gt;&lt;firstName&gt;Christine&lt;/firstName&gt;&lt;lastName&gt;Hatem&lt;/lastName&gt;&lt;/author&gt;&lt;author&gt;&lt;firstName&gt;Jie&lt;/firstName&gt;&lt;lastName&gt;Xiao&lt;/lastName&gt;&lt;/author&gt;&lt;/authors&gt;&lt;/publication&gt;&lt;/publications&gt;&lt;cites&gt;&lt;/cites&gt;&lt;/citation&gt;</w:instrText>
      </w:r>
      <w:r w:rsidR="0030086E" w:rsidRPr="00AC396B">
        <w:fldChar w:fldCharType="separate"/>
      </w:r>
      <w:r w:rsidR="00BF574E" w:rsidRPr="00AC396B">
        <w:t>[3]</w:t>
      </w:r>
      <w:r w:rsidR="0030086E" w:rsidRPr="00AC396B">
        <w:fldChar w:fldCharType="end"/>
      </w:r>
      <w:r w:rsidR="0030086E" w:rsidRPr="00AC396B">
        <w:t xml:space="preserve"> </w:t>
      </w:r>
      <w:r w:rsidRPr="00AC396B">
        <w:t xml:space="preserve">to isolate individual clusters and measured the </w:t>
      </w:r>
      <w:r w:rsidR="00DF2946" w:rsidRPr="00AC396B">
        <w:t xml:space="preserve">displacement </w:t>
      </w:r>
      <w:r w:rsidRPr="00AC396B">
        <w:t xml:space="preserve">of each cluster </w:t>
      </w:r>
      <w:r w:rsidR="00652FF2" w:rsidRPr="00AC396B">
        <w:t xml:space="preserve">from </w:t>
      </w:r>
      <w:r w:rsidRPr="00AC396B">
        <w:t xml:space="preserve">midcell along the </w:t>
      </w:r>
      <w:r w:rsidR="00756021" w:rsidRPr="00AC396B">
        <w:t xml:space="preserve">long axis </w:t>
      </w:r>
      <w:r w:rsidRPr="00AC396B">
        <w:t>(</w:t>
      </w:r>
      <w:r w:rsidRPr="00AC396B">
        <w:rPr>
          <w:rFonts w:ascii="Times New Roman" w:hAnsi="Times New Roman" w:cs="Times New Roman"/>
          <w:i/>
        </w:rPr>
        <w:t>ɭ</w:t>
      </w:r>
      <w:r w:rsidRPr="00AC396B">
        <w:t xml:space="preserve">) and </w:t>
      </w:r>
      <w:r w:rsidR="00756021" w:rsidRPr="00AC396B">
        <w:t xml:space="preserve">short axis </w:t>
      </w:r>
      <w:r w:rsidRPr="00AC396B">
        <w:t>(</w:t>
      </w:r>
      <w:r w:rsidRPr="00AC396B">
        <w:rPr>
          <w:i/>
        </w:rPr>
        <w:t>r'</w:t>
      </w:r>
      <w:r w:rsidRPr="00AC396B">
        <w:t>) of the cell (</w:t>
      </w:r>
      <w:r w:rsidR="00806FE0" w:rsidRPr="00AC396B">
        <w:t>Supp.</w:t>
      </w:r>
      <w:r w:rsidR="00EE30C1" w:rsidRPr="00AC396B">
        <w:t xml:space="preserve"> Fig. </w:t>
      </w:r>
      <w:r w:rsidR="00156544" w:rsidRPr="00AC396B">
        <w:t>8</w:t>
      </w:r>
      <w:r w:rsidRPr="00AC396B">
        <w:t>A).</w:t>
      </w:r>
    </w:p>
    <w:p w14:paraId="30B83F29" w14:textId="5FD5D391" w:rsidR="004A2282" w:rsidRPr="00AC396B" w:rsidRDefault="004A2282" w:rsidP="00415B57">
      <w:pPr>
        <w:spacing w:line="480" w:lineRule="auto"/>
        <w:ind w:firstLine="360"/>
        <w:jc w:val="both"/>
      </w:pPr>
      <w:r w:rsidRPr="00AC396B">
        <w:t xml:space="preserve">We found that </w:t>
      </w:r>
      <w:r w:rsidR="00DF2946" w:rsidRPr="00AC396B">
        <w:t xml:space="preserve">displacement </w:t>
      </w:r>
      <w:r w:rsidRPr="00AC396B">
        <w:t xml:space="preserve">of MatP-mEos2 clusters </w:t>
      </w:r>
      <w:r w:rsidR="00652FF2" w:rsidRPr="00AC396B">
        <w:t xml:space="preserve">from </w:t>
      </w:r>
      <w:r w:rsidRPr="00AC396B">
        <w:t xml:space="preserve">the midcell along the </w:t>
      </w:r>
      <w:r w:rsidR="00756021" w:rsidRPr="00AC396B">
        <w:t xml:space="preserve">long axis </w:t>
      </w:r>
      <w:r w:rsidRPr="00AC396B">
        <w:t>of the cell gradually decreased as cell length increased (</w:t>
      </w:r>
      <w:r w:rsidR="00806FE0" w:rsidRPr="00AC396B">
        <w:t>Supp.</w:t>
      </w:r>
      <w:r w:rsidR="00EE30C1" w:rsidRPr="00AC396B">
        <w:t xml:space="preserve"> Fig. </w:t>
      </w:r>
      <w:r w:rsidR="00156544" w:rsidRPr="00AC396B">
        <w:t>8</w:t>
      </w:r>
      <w:r w:rsidRPr="00AC396B">
        <w:t>B). This finding is consistent with previous results</w:t>
      </w:r>
      <w:r w:rsidR="00B41D3A" w:rsidRPr="00AC396B">
        <w:rPr>
          <w:vertAlign w:val="superscript"/>
        </w:rPr>
        <w:t xml:space="preserve"> </w:t>
      </w:r>
      <w:r w:rsidR="00B41D3A" w:rsidRPr="00AC396B">
        <w:rPr>
          <w:vertAlign w:val="superscript"/>
        </w:rPr>
        <w:fldChar w:fldCharType="begin"/>
      </w:r>
      <w:r w:rsidR="0072023A" w:rsidRPr="00AC396B">
        <w:rPr>
          <w:vertAlign w:val="superscript"/>
        </w:rPr>
        <w:instrText xml:space="preserve"> ADDIN PAPERS2_CITATIONS &lt;citation&gt;&lt;uuid&gt;A884DF0B-D05E-4307-90A3-CC7AF7C84B90&lt;/uuid&gt;&lt;priority&gt;0&lt;/priority&gt;&lt;publications&gt;&lt;publication&gt;&lt;uuid&gt;4E269584-4D7E-4FBC-BFAC-C3BD75668699&lt;/uuid&gt;&lt;volume&gt;135&lt;/volume&gt;&lt;accepted_date&gt;99200808181200000000222000&lt;/accepted_date&gt;&lt;doi&gt;10.1016/j.cell.2008.08.031&lt;/doi&gt;&lt;startpage&gt;475&lt;/startpage&gt;&lt;revision_date&gt;99200807081200000000222000&lt;/revision_date&gt;&lt;publication_date&gt;99200810311200000000222000&lt;/publication_date&gt;&lt;url&gt;http://linkinghub.elsevier.com/retrieve/pii/S0092867408011124&lt;/url&gt;&lt;type&gt;400&lt;/type&gt;&lt;title&gt;The MatP/matS site-specific system organizes the terminus region of the E. coli chromosome into a macrodomain.&lt;/title&gt;&lt;submission_date&gt;99200804111200000000222000&lt;/submission_date&gt;&lt;number&gt;3&lt;/number&gt;&lt;institution&gt;Centre de Génétique Moléculaire du CNRS, 91198 Gif-sur-Yvette, France.&lt;/institution&gt;&lt;subtype&gt;400&lt;/subtype&gt;&lt;endpage&gt;485&lt;/endpage&gt;&lt;bundle&gt;&lt;publication&gt;&lt;publisher&gt;Elsevier Inc.&lt;/publisher&gt;&lt;title&gt;Cell&lt;/title&gt;&lt;type&gt;-100&lt;/type&gt;&lt;subtype&gt;-100&lt;/subtype&gt;&lt;uuid&gt;15FF0F29-333A-4E5C-859F-3C1822350E38&lt;/uuid&gt;&lt;/publication&gt;&lt;/bundle&gt;&lt;authors&gt;&lt;author&gt;&lt;firstName&gt;Romain&lt;/firstName&gt;&lt;lastName&gt;Mercier&lt;/lastName&gt;&lt;/author&gt;&lt;author&gt;&lt;firstName&gt;Marie-Agnès&lt;/firstName&gt;&lt;lastName&gt;Petit&lt;/lastName&gt;&lt;/author&gt;&lt;author&gt;&lt;firstName&gt;Sophie&lt;/firstName&gt;&lt;lastName&gt;Schbath&lt;/lastName&gt;&lt;/author&gt;&lt;author&gt;&lt;firstName&gt;Stéphane&lt;/firstName&gt;&lt;lastName&gt;Robin&lt;/lastName&gt;&lt;/author&gt;&lt;author&gt;&lt;firstName&gt;Meriem&lt;/firstName&gt;&lt;droppingParticle&gt;El&lt;/droppingParticle&gt;&lt;lastName&gt;Karoui&lt;/lastName&gt;&lt;/author&gt;&lt;author&gt;&lt;firstName&gt;Fr&lt;/firstName&gt;&lt;middleNames&gt;eacute d eacute ric&lt;/middleNames&gt;&lt;lastName&gt;Boccard&lt;/lastName&gt;&lt;/author&gt;&lt;author&gt;&lt;firstName&gt;Olivier&lt;/firstName&gt;&lt;lastName&gt;Espeli&lt;/lastName&gt;&lt;/author&gt;&lt;/authors&gt;&lt;/publication&gt;&lt;publication&gt;&lt;uuid&gt;97775600-BD43-4D41-9473-03D6F67B2798&lt;/uuid&gt;&lt;volume&gt;31&lt;/volume&gt;&lt;doi&gt;10.1038/emboj.2012.128&lt;/doi&gt;&lt;startpage&gt;3198&lt;/startpage&gt;&lt;publication_date&gt;99201205111200000000222000&lt;/publication_date&gt;&lt;url&gt;http://dx.doi.org/10.1038/emboj.2012.128&lt;/url&gt;&lt;type&gt;400&lt;/type&gt;&lt;title&gt;A MatP-divisome interaction coordinates chromosome segregation with cell division in E. coli&lt;/title&gt;&lt;publisher&gt;Nature Publishing Group&lt;/publisher&gt;&lt;number&gt;14&lt;/number&gt;&lt;subtype&gt;400&lt;/subtype&gt;&lt;endpage&gt;3211&lt;/endpage&gt;&lt;bundle&gt;&lt;publication&gt;&lt;publisher&gt;Nature Publishing Group&lt;/publisher&gt;&lt;title&gt;The EMBO Journal&lt;/title&gt;&lt;type&gt;-100&lt;/type&gt;&lt;subtype&gt;-100&lt;/subtype&gt;&lt;uuid&gt;CE31D356-70FF-4BF5-BDD3-6727198E19BD&lt;/uuid&gt;&lt;/publication&gt;&lt;/bundle&gt;&lt;authors&gt;&lt;author&gt;&lt;firstName&gt;Olivier&lt;/firstName&gt;&lt;lastName&gt;Espeli&lt;/lastName&gt;&lt;/author&gt;&lt;author&gt;&lt;firstName&gt;Romain&lt;/firstName&gt;&lt;lastName&gt;Borne&lt;/lastName&gt;&lt;/author&gt;&lt;author&gt;&lt;firstName&gt;Pauline&lt;/firstName&gt;&lt;lastName&gt;Dupaigne&lt;/lastName&gt;&lt;/author&gt;&lt;author&gt;&lt;firstName&gt;Axel&lt;/firstName&gt;&lt;lastName&gt;Thiel&lt;/lastName&gt;&lt;/author&gt;&lt;author&gt;&lt;firstName&gt;Emmanuelle&lt;/firstName&gt;&lt;lastName&gt;Gigant&lt;/lastName&gt;&lt;/author&gt;&lt;author&gt;&lt;firstName&gt;Romain&lt;/firstName&gt;&lt;lastName&gt;Mercier&lt;/lastName&gt;&lt;/author&gt;&lt;author&gt;&lt;firstName&gt;Fr&lt;/firstName&gt;&lt;middleNames&gt;eacute d eacute ric&lt;/middleNames&gt;&lt;lastName&gt;Boccard&lt;/lastName&gt;&lt;/author&gt;&lt;/authors&gt;&lt;/publication&gt;&lt;/publications&gt;&lt;cites&gt;&lt;/cites&gt;&lt;/citation&gt;</w:instrText>
      </w:r>
      <w:r w:rsidR="00B41D3A" w:rsidRPr="00AC396B">
        <w:rPr>
          <w:vertAlign w:val="superscript"/>
        </w:rPr>
        <w:fldChar w:fldCharType="separate"/>
      </w:r>
      <w:r w:rsidR="00BF574E" w:rsidRPr="00AC396B">
        <w:t>[1,2]</w:t>
      </w:r>
      <w:r w:rsidR="00B41D3A" w:rsidRPr="00AC396B">
        <w:rPr>
          <w:vertAlign w:val="superscript"/>
        </w:rPr>
        <w:fldChar w:fldCharType="end"/>
      </w:r>
      <w:r w:rsidRPr="00AC396B">
        <w:t xml:space="preserve">, which suggest that MatP moves with the </w:t>
      </w:r>
      <w:proofErr w:type="spellStart"/>
      <w:r w:rsidR="008F25F9" w:rsidRPr="00AC396B">
        <w:rPr>
          <w:i/>
        </w:rPr>
        <w:t>t</w:t>
      </w:r>
      <w:r w:rsidRPr="00AC396B">
        <w:rPr>
          <w:i/>
        </w:rPr>
        <w:t>er</w:t>
      </w:r>
      <w:proofErr w:type="spellEnd"/>
      <w:r w:rsidRPr="00AC396B">
        <w:t xml:space="preserve"> region to midcell at late stages of DNA replication. In contrast, the short axis </w:t>
      </w:r>
      <w:r w:rsidR="00DF2946" w:rsidRPr="00AC396B">
        <w:t xml:space="preserve">displacement </w:t>
      </w:r>
      <w:r w:rsidRPr="00AC396B">
        <w:t>(</w:t>
      </w:r>
      <w:r w:rsidRPr="00AC396B">
        <w:rPr>
          <w:i/>
        </w:rPr>
        <w:t>r'</w:t>
      </w:r>
      <w:r w:rsidRPr="00AC396B">
        <w:t>) remained largely constant at ~180 nm a</w:t>
      </w:r>
      <w:r w:rsidR="00E869CC" w:rsidRPr="00AC396B">
        <w:t>t</w:t>
      </w:r>
      <w:r w:rsidRPr="00AC396B">
        <w:t xml:space="preserve"> </w:t>
      </w:r>
      <w:r w:rsidR="00756021" w:rsidRPr="00AC396B">
        <w:t xml:space="preserve">different </w:t>
      </w:r>
      <w:r w:rsidRPr="00AC396B">
        <w:t>cell length</w:t>
      </w:r>
      <w:r w:rsidR="00756021" w:rsidRPr="00AC396B">
        <w:t>s</w:t>
      </w:r>
      <w:r w:rsidRPr="00AC396B">
        <w:t xml:space="preserve">, suggesting that the radial displacement of MatP did not change significantly during the </w:t>
      </w:r>
      <w:r w:rsidRPr="00AC396B">
        <w:lastRenderedPageBreak/>
        <w:t>cell cycle</w:t>
      </w:r>
      <w:r w:rsidR="0044577F" w:rsidRPr="00AC396B">
        <w:t xml:space="preserve"> (</w:t>
      </w:r>
      <w:r w:rsidR="00806FE0" w:rsidRPr="00AC396B">
        <w:t>Supp.</w:t>
      </w:r>
      <w:r w:rsidR="00EE30C1" w:rsidRPr="00AC396B">
        <w:t xml:space="preserve"> Fig. </w:t>
      </w:r>
      <w:r w:rsidR="00156544" w:rsidRPr="00AC396B">
        <w:t>8</w:t>
      </w:r>
      <w:r w:rsidR="0044577F" w:rsidRPr="00AC396B">
        <w:t>C)</w:t>
      </w:r>
      <w:r w:rsidRPr="00AC396B">
        <w:t xml:space="preserve">. Because the short axis </w:t>
      </w:r>
      <w:r w:rsidR="00DF2946" w:rsidRPr="00AC396B">
        <w:t xml:space="preserve">displacement </w:t>
      </w:r>
      <w:r w:rsidRPr="00AC396B">
        <w:rPr>
          <w:i/>
        </w:rPr>
        <w:t>r’</w:t>
      </w:r>
      <w:r w:rsidRPr="00AC396B">
        <w:t xml:space="preserve"> of a point is related to the true radial displacement (</w:t>
      </w:r>
      <w:r w:rsidRPr="00AC396B">
        <w:rPr>
          <w:i/>
        </w:rPr>
        <w:t>r</w:t>
      </w:r>
      <w:r w:rsidRPr="00AC396B">
        <w:t>) of the point by</w:t>
      </w:r>
      <w:r w:rsidR="00156544" w:rsidRPr="00AC396B">
        <w:t xml:space="preserve"> (</w:t>
      </w:r>
      <w:r w:rsidR="00806FE0" w:rsidRPr="00AC396B">
        <w:t>Supp.</w:t>
      </w:r>
      <w:r w:rsidR="00EE30C1" w:rsidRPr="00AC396B">
        <w:t xml:space="preserve"> Fig. </w:t>
      </w:r>
      <w:r w:rsidR="00156544" w:rsidRPr="00AC396B">
        <w:t>8</w:t>
      </w:r>
      <w:r w:rsidR="0044577F" w:rsidRPr="00AC396B">
        <w:t>A)</w:t>
      </w:r>
      <w:r w:rsidR="00A04A1E" w:rsidRPr="00AC396B">
        <w:t>:</w:t>
      </w:r>
    </w:p>
    <w:p w14:paraId="275BE6E8" w14:textId="213A9CD0" w:rsidR="004A2282" w:rsidRPr="00AC396B" w:rsidRDefault="00ED5228" w:rsidP="00415B57">
      <w:pPr>
        <w:spacing w:line="480" w:lineRule="auto"/>
        <w:ind w:firstLine="360"/>
        <w:jc w:val="both"/>
      </w:pPr>
      <w:r w:rsidRPr="00AC396B">
        <w:rPr>
          <w:noProof/>
        </w:rPr>
        <mc:AlternateContent>
          <mc:Choice Requires="wps">
            <w:drawing>
              <wp:anchor distT="0" distB="0" distL="114300" distR="114300" simplePos="0" relativeHeight="251660288" behindDoc="0" locked="0" layoutInCell="1" allowOverlap="1" wp14:anchorId="799AD6AE" wp14:editId="69BD60E2">
                <wp:simplePos x="0" y="0"/>
                <wp:positionH relativeFrom="margin">
                  <wp:posOffset>5311775</wp:posOffset>
                </wp:positionH>
                <wp:positionV relativeFrom="paragraph">
                  <wp:posOffset>-80010</wp:posOffset>
                </wp:positionV>
                <wp:extent cx="631190" cy="283210"/>
                <wp:effectExtent l="3175" t="0"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 cy="283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EFB0A4" w14:textId="77777777" w:rsidR="00E1134B" w:rsidRPr="0099110F" w:rsidRDefault="00E1134B" w:rsidP="0099110F">
                            <w:pPr>
                              <w:jc w:val="center"/>
                              <w:rPr>
                                <w:i/>
                                <w:sz w:val="22"/>
                              </w:rPr>
                            </w:pPr>
                            <w:r w:rsidRPr="0099110F">
                              <w:rPr>
                                <w:i/>
                                <w:sz w:val="22"/>
                              </w:rPr>
                              <w:t>Eq.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418.25pt;margin-top:-6.25pt;width:49.7pt;height:22.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" stroked="f">
                <v:textbox>
                  <w:txbxContent>
                    <w:p w14:paraId="43EFB0A4" w14:textId="77777777" w:rsidR="0030086E" w:rsidRPr="0099110F" w:rsidRDefault="0030086E" w:rsidP="0099110F">
                      <w:pPr>
                        <w:jc w:val="center"/>
                        <w:rPr>
                          <w:i/>
                          <w:sz w:val="22"/>
                        </w:rPr>
                      </w:pPr>
                      <w:r w:rsidRPr="0099110F">
                        <w:rPr>
                          <w:i/>
                          <w:sz w:val="22"/>
                        </w:rPr>
                        <w:t>Eq. 1</w:t>
                      </w:r>
                    </w:p>
                  </w:txbxContent>
                </v:textbox>
                <w10:wrap anchorx="margin"/>
              </v:shape>
            </w:pict>
          </mc:Fallback>
        </mc:AlternateContent>
      </w:r>
      <m:oMath>
        <m:sSup>
          <m:sSupPr>
            <m:ctrlPr>
              <w:rPr>
                <w:rFonts w:ascii="Cambria Math" w:hAnsi="Cambria Math"/>
                <w:i/>
              </w:rPr>
            </m:ctrlPr>
          </m:sSupPr>
          <m:e>
            <m:r>
              <w:rPr>
                <w:rFonts w:ascii="Cambria Math" w:hAnsi="Cambria Math"/>
              </w:rPr>
              <m:t>r</m:t>
            </m:r>
          </m:e>
          <m:sup>
            <m:r>
              <w:rPr>
                <w:rFonts w:ascii="Cambria Math" w:hAnsi="Cambria Math"/>
              </w:rPr>
              <m:t>'</m:t>
            </m:r>
          </m:sup>
        </m:sSup>
        <m:r>
          <w:rPr>
            <w:rFonts w:ascii="Cambria Math" w:hAnsi="Cambria Math"/>
          </w:rPr>
          <m:t>=r</m:t>
        </m:r>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oMath>
    </w:p>
    <w:p w14:paraId="0BB6120C" w14:textId="77777777" w:rsidR="004A2282" w:rsidRPr="00AC396B" w:rsidRDefault="004A2282" w:rsidP="00415B57">
      <w:pPr>
        <w:spacing w:line="480" w:lineRule="auto"/>
        <w:jc w:val="both"/>
      </w:pPr>
      <w:proofErr w:type="gramStart"/>
      <w:r w:rsidRPr="00AC396B">
        <w:t>where</w:t>
      </w:r>
      <w:proofErr w:type="gramEnd"/>
      <w:r w:rsidRPr="00AC396B">
        <w:t xml:space="preserve"> </w:t>
      </w:r>
      <w:r w:rsidRPr="00AC396B">
        <w:rPr>
          <w:i/>
        </w:rPr>
        <w:t>θ</w:t>
      </w:r>
      <w:r w:rsidRPr="00AC396B">
        <w:t xml:space="preserve"> is the angle between </w:t>
      </w:r>
      <w:r w:rsidRPr="00AC396B">
        <w:rPr>
          <w:i/>
        </w:rPr>
        <w:t>r</w:t>
      </w:r>
      <w:r w:rsidRPr="00AC396B">
        <w:t xml:space="preserve"> and the imaging plane</w:t>
      </w:r>
      <w:r w:rsidR="00A04A1E" w:rsidRPr="00AC396B">
        <w:t>. T</w:t>
      </w:r>
      <w:r w:rsidRPr="00AC396B">
        <w:t xml:space="preserve">he true </w:t>
      </w:r>
      <w:r w:rsidRPr="00AC396B">
        <w:rPr>
          <w:i/>
        </w:rPr>
        <w:t>r</w:t>
      </w:r>
      <w:r w:rsidRPr="00AC396B">
        <w:t xml:space="preserve"> is related to the mean &lt;</w:t>
      </w:r>
      <w:r w:rsidR="00EC0C88" w:rsidRPr="00AC396B">
        <w:rPr>
          <w:i/>
        </w:rPr>
        <w:t>r</w:t>
      </w:r>
      <w:r w:rsidRPr="00AC396B">
        <w:t>'&gt; by</w:t>
      </w:r>
      <w:r w:rsidR="00A04A1E" w:rsidRPr="00AC396B">
        <w:t>:</w:t>
      </w:r>
      <w:r w:rsidRPr="00AC396B">
        <w:t xml:space="preserve"> </w:t>
      </w:r>
    </w:p>
    <w:p w14:paraId="62DF1FF0" w14:textId="28FAD7C2" w:rsidR="004A2282" w:rsidRPr="00AC396B" w:rsidRDefault="00ED5228" w:rsidP="00415B57">
      <w:pPr>
        <w:spacing w:line="480" w:lineRule="auto"/>
        <w:ind w:firstLine="360"/>
        <w:jc w:val="both"/>
      </w:pPr>
      <w:r w:rsidRPr="00AC396B">
        <w:rPr>
          <w:noProof/>
        </w:rPr>
        <mc:AlternateContent>
          <mc:Choice Requires="wps">
            <w:drawing>
              <wp:anchor distT="0" distB="0" distL="114300" distR="114300" simplePos="0" relativeHeight="251659264" behindDoc="0" locked="0" layoutInCell="1" allowOverlap="1" wp14:anchorId="442AD48F" wp14:editId="44B32E0F">
                <wp:simplePos x="0" y="0"/>
                <wp:positionH relativeFrom="margin">
                  <wp:posOffset>5312410</wp:posOffset>
                </wp:positionH>
                <wp:positionV relativeFrom="paragraph">
                  <wp:posOffset>19050</wp:posOffset>
                </wp:positionV>
                <wp:extent cx="631190" cy="283210"/>
                <wp:effectExtent l="3810" t="6350" r="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 cy="283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69960A" w14:textId="77777777" w:rsidR="00E1134B" w:rsidRPr="0099110F" w:rsidRDefault="00E1134B" w:rsidP="0099110F">
                            <w:pPr>
                              <w:jc w:val="center"/>
                              <w:rPr>
                                <w:i/>
                                <w:sz w:val="22"/>
                              </w:rPr>
                            </w:pPr>
                            <w:r w:rsidRPr="0099110F">
                              <w:rPr>
                                <w:i/>
                                <w:noProof/>
                                <w:sz w:val="22"/>
                              </w:rPr>
                              <w:t>Eq.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18.3pt;margin-top:1.5pt;width:49.7pt;height:22.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" stroked="f">
                <v:textbox>
                  <w:txbxContent>
                    <w:p w14:paraId="2069960A" w14:textId="77777777" w:rsidR="0030086E" w:rsidRPr="0099110F" w:rsidRDefault="0030086E" w:rsidP="0099110F">
                      <w:pPr>
                        <w:jc w:val="center"/>
                        <w:rPr>
                          <w:i/>
                          <w:sz w:val="22"/>
                        </w:rPr>
                      </w:pPr>
                      <w:r w:rsidRPr="0099110F">
                        <w:rPr>
                          <w:i/>
                          <w:noProof/>
                          <w:sz w:val="22"/>
                        </w:rPr>
                        <w:t>Eq. 2</w:t>
                      </w:r>
                    </w:p>
                  </w:txbxContent>
                </v:textbox>
                <w10:wrap anchorx="margin"/>
              </v:shape>
            </w:pict>
          </mc:Fallback>
        </mc:AlternateContent>
      </w:r>
      <m:oMath>
        <m:r>
          <w:rPr>
            <w:rFonts w:ascii="Cambria Math" w:hAnsi="Cambria Math"/>
          </w:rPr>
          <m:t>r =</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Sup>
                  <m:sSubSupPr>
                    <m:ctrlPr>
                      <w:rPr>
                        <w:rFonts w:ascii="Cambria Math" w:hAnsi="Cambria Math"/>
                        <w:i/>
                      </w:rPr>
                    </m:ctrlPr>
                  </m:sSubSupPr>
                  <m:e>
                    <m:r>
                      <w:rPr>
                        <w:rFonts w:ascii="Cambria Math" w:hAnsi="Cambria Math"/>
                      </w:rPr>
                      <m:t>r</m:t>
                    </m:r>
                  </m:e>
                  <m:sub>
                    <m:r>
                      <w:rPr>
                        <w:rFonts w:ascii="Cambria Math" w:hAnsi="Cambria Math"/>
                      </w:rPr>
                      <m:t>i</m:t>
                    </m:r>
                  </m:sub>
                  <m:sup>
                    <m:r>
                      <w:rPr>
                        <w:rFonts w:ascii="Cambria Math" w:hAnsi="Cambria Math"/>
                      </w:rPr>
                      <m:t>'</m:t>
                    </m:r>
                  </m:sup>
                </m:sSubSup>
              </m:e>
            </m:nary>
          </m:num>
          <m:den>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θ</m:t>
                        </m:r>
                      </m:e>
                      <m:sub>
                        <m:r>
                          <w:rPr>
                            <w:rFonts w:ascii="Cambria Math" w:hAnsi="Cambria Math"/>
                          </w:rPr>
                          <m:t>i</m:t>
                        </m:r>
                      </m:sub>
                    </m:sSub>
                  </m:e>
                </m:func>
              </m:e>
            </m:nary>
          </m:den>
        </m:f>
        <m:r>
          <w:rPr>
            <w:rFonts w:ascii="Cambria Math" w:hAnsi="Cambria Math"/>
          </w:rPr>
          <m:t>=</m:t>
        </m:r>
        <m:f>
          <m:fPr>
            <m:ctrlPr>
              <w:rPr>
                <w:rFonts w:ascii="Cambria Math" w:hAnsi="Cambria Math"/>
                <w:i/>
              </w:rPr>
            </m:ctrlPr>
          </m:fPr>
          <m:num>
            <m:d>
              <m:dPr>
                <m:begChr m:val="〈"/>
                <m:endChr m:val="〉"/>
                <m:ctrlPr>
                  <w:rPr>
                    <w:rFonts w:ascii="Cambria Math" w:hAnsi="Cambria Math"/>
                    <w:i/>
                  </w:rPr>
                </m:ctrlPr>
              </m:dPr>
              <m:e>
                <m:r>
                  <w:rPr>
                    <w:rFonts w:ascii="Cambria Math" w:hAnsi="Cambria Math"/>
                  </w:rPr>
                  <m:t>r'</m:t>
                </m:r>
              </m:e>
            </m:d>
          </m:num>
          <m:den>
            <m:d>
              <m:dPr>
                <m:begChr m:val="〈"/>
                <m:endChr m:val="〉"/>
                <m:ctrlPr>
                  <w:rPr>
                    <w:rFonts w:ascii="Cambria Math" w:hAnsi="Cambria Math"/>
                    <w:i/>
                  </w:rPr>
                </m:ctrlPr>
              </m:dPr>
              <m:e>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e>
            </m:d>
          </m:den>
        </m:f>
      </m:oMath>
    </w:p>
    <w:p w14:paraId="24D92244" w14:textId="77777777" w:rsidR="004A2282" w:rsidRPr="00AC396B" w:rsidRDefault="00A04A1E" w:rsidP="00415B57">
      <w:pPr>
        <w:spacing w:line="480" w:lineRule="auto"/>
        <w:jc w:val="both"/>
      </w:pPr>
      <w:r w:rsidRPr="00AC396B">
        <w:t>W</w:t>
      </w:r>
      <w:r w:rsidR="004A2282" w:rsidRPr="00AC396B">
        <w:t xml:space="preserve">hen the angle </w:t>
      </w:r>
      <w:r w:rsidR="004A2282" w:rsidRPr="00AC396B">
        <w:rPr>
          <w:i/>
        </w:rPr>
        <w:t>θ</w:t>
      </w:r>
      <w:r w:rsidR="004A2282" w:rsidRPr="00AC396B">
        <w:t xml:space="preserve"> is randomly and sufficiently sampled from 0 to 2π, </w:t>
      </w:r>
      <m:oMath>
        <m:d>
          <m:dPr>
            <m:begChr m:val="〈"/>
            <m:endChr m:val="〉"/>
            <m:ctrlPr>
              <w:rPr>
                <w:rFonts w:ascii="Cambria Math" w:hAnsi="Cambria Math"/>
                <w:i/>
              </w:rPr>
            </m:ctrlPr>
          </m:dPr>
          <m:e>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e>
        </m:d>
      </m:oMath>
      <w:r w:rsidR="004A2282" w:rsidRPr="00AC396B">
        <w:t xml:space="preserve"> approaches a fixed value at ~0.63. Therefore, the true radial disp</w:t>
      </w:r>
      <w:r w:rsidRPr="00AC396B">
        <w:t xml:space="preserve">lacement </w:t>
      </w:r>
      <w:r w:rsidR="00EC0C88" w:rsidRPr="00AC396B">
        <w:rPr>
          <w:i/>
        </w:rPr>
        <w:t>r</w:t>
      </w:r>
      <w:r w:rsidRPr="00AC396B">
        <w:t xml:space="preserve"> can be calculated as:</w:t>
      </w:r>
    </w:p>
    <w:p w14:paraId="390449A5" w14:textId="7C2BE8FE" w:rsidR="004A2282" w:rsidRPr="00AC396B" w:rsidRDefault="00ED5228" w:rsidP="00415B57">
      <w:pPr>
        <w:spacing w:line="480" w:lineRule="auto"/>
        <w:jc w:val="both"/>
      </w:pPr>
      <w:r w:rsidRPr="00AC396B">
        <w:rPr>
          <w:noProof/>
        </w:rPr>
        <mc:AlternateContent>
          <mc:Choice Requires="wps">
            <w:drawing>
              <wp:anchor distT="0" distB="0" distL="114300" distR="114300" simplePos="0" relativeHeight="251658240" behindDoc="0" locked="0" layoutInCell="1" allowOverlap="1" wp14:anchorId="3A295BD3" wp14:editId="1C261622">
                <wp:simplePos x="0" y="0"/>
                <wp:positionH relativeFrom="margin">
                  <wp:align>right</wp:align>
                </wp:positionH>
                <wp:positionV relativeFrom="paragraph">
                  <wp:posOffset>19685</wp:posOffset>
                </wp:positionV>
                <wp:extent cx="628650" cy="28511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72D9B1" w14:textId="77777777" w:rsidR="00E1134B" w:rsidRPr="0099110F" w:rsidRDefault="00E1134B" w:rsidP="0081268C">
                            <w:pPr>
                              <w:jc w:val="center"/>
                              <w:rPr>
                                <w:i/>
                                <w:sz w:val="22"/>
                              </w:rPr>
                            </w:pPr>
                            <w:r w:rsidRPr="0099110F">
                              <w:rPr>
                                <w:i/>
                                <w:sz w:val="22"/>
                              </w:rPr>
                              <w:t>Eq.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1.7pt;margin-top:1.55pt;width:49.5pt;height:22.4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" stroked="f">
                <v:textbox>
                  <w:txbxContent>
                    <w:p w14:paraId="5D72D9B1" w14:textId="77777777" w:rsidR="0030086E" w:rsidRPr="0099110F" w:rsidRDefault="0030086E" w:rsidP="0081268C">
                      <w:pPr>
                        <w:jc w:val="center"/>
                        <w:rPr>
                          <w:i/>
                          <w:sz w:val="22"/>
                        </w:rPr>
                      </w:pPr>
                      <w:r w:rsidRPr="0099110F">
                        <w:rPr>
                          <w:i/>
                          <w:sz w:val="22"/>
                        </w:rPr>
                        <w:t>Eq. 3</w:t>
                      </w:r>
                    </w:p>
                  </w:txbxContent>
                </v:textbox>
                <w10:wrap anchorx="margin"/>
              </v:shape>
            </w:pict>
          </mc:Fallback>
        </mc:AlternateContent>
      </w:r>
      <m:oMath>
        <m:r>
          <w:rPr>
            <w:rFonts w:ascii="Cambria Math" w:hAnsi="Cambria Math"/>
          </w:rPr>
          <m:t>r =</m:t>
        </m:r>
        <m:f>
          <m:fPr>
            <m:ctrlPr>
              <w:rPr>
                <w:rFonts w:ascii="Cambria Math" w:hAnsi="Cambria Math"/>
                <w:i/>
              </w:rPr>
            </m:ctrlPr>
          </m:fPr>
          <m:num>
            <m:d>
              <m:dPr>
                <m:begChr m:val="〈"/>
                <m:endChr m:val="〉"/>
                <m:ctrlPr>
                  <w:rPr>
                    <w:rFonts w:ascii="Cambria Math" w:hAnsi="Cambria Math"/>
                    <w:i/>
                  </w:rPr>
                </m:ctrlPr>
              </m:dPr>
              <m:e>
                <m:r>
                  <w:rPr>
                    <w:rFonts w:ascii="Cambria Math" w:hAnsi="Cambria Math"/>
                  </w:rPr>
                  <m:t>r'</m:t>
                </m:r>
              </m:e>
            </m:d>
          </m:num>
          <m:den>
            <m:r>
              <w:rPr>
                <w:rFonts w:ascii="Cambria Math" w:hAnsi="Cambria Math"/>
              </w:rPr>
              <m:t>0.63</m:t>
            </m:r>
          </m:den>
        </m:f>
        <m:r>
          <w:rPr>
            <w:rFonts w:ascii="Cambria Math" w:hAnsi="Cambria Math"/>
          </w:rPr>
          <m:t xml:space="preserve"> = </m:t>
        </m:r>
        <m:f>
          <m:fPr>
            <m:ctrlPr>
              <w:rPr>
                <w:rFonts w:ascii="Cambria Math" w:hAnsi="Cambria Math"/>
                <w:i/>
              </w:rPr>
            </m:ctrlPr>
          </m:fPr>
          <m:num>
            <m:r>
              <w:rPr>
                <w:rFonts w:ascii="Cambria Math" w:hAnsi="Cambria Math"/>
              </w:rPr>
              <m:t>180</m:t>
            </m:r>
          </m:num>
          <m:den>
            <m:r>
              <w:rPr>
                <w:rFonts w:ascii="Cambria Math" w:hAnsi="Cambria Math"/>
              </w:rPr>
              <m:t>0.63</m:t>
            </m:r>
          </m:den>
        </m:f>
        <m:r>
          <w:rPr>
            <w:rFonts w:ascii="Cambria Math" w:hAnsi="Cambria Math"/>
          </w:rPr>
          <m:t xml:space="preserve"> = 285</m:t>
        </m:r>
      </m:oMath>
    </w:p>
    <w:p w14:paraId="748A0898" w14:textId="51D061B0" w:rsidR="004A2282" w:rsidRPr="00AC396B" w:rsidRDefault="00491C45" w:rsidP="00415B57">
      <w:pPr>
        <w:spacing w:line="480" w:lineRule="auto"/>
        <w:ind w:firstLine="360"/>
        <w:jc w:val="both"/>
      </w:pPr>
      <w:r w:rsidRPr="00AC396B">
        <w:t xml:space="preserve">We next compared the distribution of </w:t>
      </w:r>
      <w:r w:rsidRPr="00AC396B">
        <w:rPr>
          <w:i/>
        </w:rPr>
        <w:t>r'</w:t>
      </w:r>
      <w:r w:rsidRPr="00AC396B">
        <w:t xml:space="preserve"> to those generated by two different models for the distribution of </w:t>
      </w:r>
      <w:r w:rsidRPr="00AC396B">
        <w:rPr>
          <w:i/>
        </w:rPr>
        <w:t>r</w:t>
      </w:r>
      <w:r w:rsidRPr="00AC396B">
        <w:t>. In the first</w:t>
      </w:r>
      <w:r w:rsidR="004A2282" w:rsidRPr="00AC396B">
        <w:t xml:space="preserve"> model, we </w:t>
      </w:r>
      <w:r w:rsidR="0044577F" w:rsidRPr="00AC396B">
        <w:t>assume</w:t>
      </w:r>
      <w:r w:rsidR="00E869CC" w:rsidRPr="00AC396B">
        <w:t>d</w:t>
      </w:r>
      <w:r w:rsidR="0044577F" w:rsidRPr="00AC396B">
        <w:t xml:space="preserve"> that the true radial displacement </w:t>
      </w:r>
      <w:r w:rsidR="00EC0C88" w:rsidRPr="00AC396B">
        <w:rPr>
          <w:i/>
        </w:rPr>
        <w:t>r</w:t>
      </w:r>
      <w:r w:rsidR="0044577F" w:rsidRPr="00AC396B">
        <w:t xml:space="preserve"> </w:t>
      </w:r>
      <w:r w:rsidR="00E869CC" w:rsidRPr="00AC396B">
        <w:t>wa</w:t>
      </w:r>
      <w:r w:rsidR="0044577F" w:rsidRPr="00AC396B">
        <w:t>s</w:t>
      </w:r>
      <w:r w:rsidR="004A2282" w:rsidRPr="00AC396B">
        <w:t xml:space="preserve"> Gaussian-distributed with a standard deviation of </w:t>
      </w:r>
      <w:r w:rsidR="00EC0C88" w:rsidRPr="00AC396B">
        <w:rPr>
          <w:i/>
        </w:rPr>
        <w:t>s</w:t>
      </w:r>
      <w:r w:rsidR="0044577F" w:rsidRPr="00AC396B">
        <w:rPr>
          <w:i/>
        </w:rPr>
        <w:t>.</w:t>
      </w:r>
      <w:r w:rsidR="0044577F" w:rsidRPr="00AC396B">
        <w:t xml:space="preserve"> This </w:t>
      </w:r>
      <w:r w:rsidR="00EC0C88" w:rsidRPr="00AC396B">
        <w:rPr>
          <w:i/>
        </w:rPr>
        <w:t>r</w:t>
      </w:r>
      <w:r w:rsidR="0044577F" w:rsidRPr="00AC396B">
        <w:t xml:space="preserve"> </w:t>
      </w:r>
      <w:r w:rsidR="00E869CC" w:rsidRPr="00AC396B">
        <w:t>wa</w:t>
      </w:r>
      <w:r w:rsidR="0044577F" w:rsidRPr="00AC396B">
        <w:t xml:space="preserve">s then randomly sampled </w:t>
      </w:r>
      <w:r w:rsidR="00E869CC" w:rsidRPr="00AC396B">
        <w:t xml:space="preserve">(n = 1000) </w:t>
      </w:r>
      <w:r w:rsidR="0044577F" w:rsidRPr="00AC396B">
        <w:t xml:space="preserve">with an angle between 0 and 2π and projected to the imaging plane to give rise to </w:t>
      </w:r>
      <w:r w:rsidR="00E869CC" w:rsidRPr="00AC396B">
        <w:t xml:space="preserve">a </w:t>
      </w:r>
      <w:r w:rsidR="0044577F" w:rsidRPr="00AC396B">
        <w:t xml:space="preserve">measured </w:t>
      </w:r>
      <w:r w:rsidR="00EC0C88" w:rsidRPr="00AC396B">
        <w:rPr>
          <w:i/>
        </w:rPr>
        <w:t>r'</w:t>
      </w:r>
      <w:r w:rsidR="00156544" w:rsidRPr="00AC396B">
        <w:t xml:space="preserve"> (</w:t>
      </w:r>
      <w:r w:rsidR="00806FE0" w:rsidRPr="00AC396B">
        <w:t>Supp.</w:t>
      </w:r>
      <w:r w:rsidR="00EE30C1" w:rsidRPr="00AC396B">
        <w:t xml:space="preserve"> Fig. </w:t>
      </w:r>
      <w:r w:rsidR="00156544" w:rsidRPr="00AC396B">
        <w:t>9</w:t>
      </w:r>
      <w:r w:rsidR="00704C77" w:rsidRPr="00AC396B">
        <w:t>A</w:t>
      </w:r>
      <w:r w:rsidR="00156544" w:rsidRPr="00AC396B">
        <w:t>).</w:t>
      </w:r>
      <w:r w:rsidR="004A2282" w:rsidRPr="00AC396B">
        <w:t xml:space="preserve"> </w:t>
      </w:r>
      <w:r w:rsidR="0044577F" w:rsidRPr="00AC396B">
        <w:t xml:space="preserve">Using this model, we applied </w:t>
      </w:r>
      <w:r w:rsidR="004A2282" w:rsidRPr="00AC396B">
        <w:t xml:space="preserve">least-square fitting to minimize the difference between the </w:t>
      </w:r>
      <w:r w:rsidR="0044577F" w:rsidRPr="00AC396B">
        <w:t xml:space="preserve">model-predicted </w:t>
      </w:r>
      <w:r w:rsidR="00EC0C88" w:rsidRPr="00AC396B">
        <w:rPr>
          <w:i/>
        </w:rPr>
        <w:t>r'</w:t>
      </w:r>
      <w:r w:rsidR="004A2282" w:rsidRPr="00AC396B">
        <w:t xml:space="preserve"> histogram with the experimentally measured </w:t>
      </w:r>
      <w:r w:rsidR="00EC0C88" w:rsidRPr="00AC396B">
        <w:rPr>
          <w:i/>
        </w:rPr>
        <w:t>r'</w:t>
      </w:r>
      <w:r w:rsidR="004A2282" w:rsidRPr="00AC396B">
        <w:t xml:space="preserve"> histogram (Fig</w:t>
      </w:r>
      <w:r w:rsidR="00FC79B1" w:rsidRPr="00AC396B">
        <w:t>.</w:t>
      </w:r>
      <w:r w:rsidR="004A2282" w:rsidRPr="00AC396B">
        <w:t xml:space="preserve"> </w:t>
      </w:r>
      <w:r w:rsidR="00A37FD2" w:rsidRPr="00AC396B">
        <w:t>4B</w:t>
      </w:r>
      <w:r w:rsidR="004A2282" w:rsidRPr="00AC396B">
        <w:t>). This procedure allowed us to identify the best</w:t>
      </w:r>
      <w:r w:rsidR="00A37FD2" w:rsidRPr="00AC396B">
        <w:t>-</w:t>
      </w:r>
      <w:r w:rsidR="004A2282" w:rsidRPr="00AC396B">
        <w:t xml:space="preserve">fit </w:t>
      </w:r>
      <w:r w:rsidR="00EC0C88" w:rsidRPr="00AC396B">
        <w:rPr>
          <w:i/>
        </w:rPr>
        <w:t>r</w:t>
      </w:r>
      <w:r w:rsidR="004A2282" w:rsidRPr="00AC396B">
        <w:t xml:space="preserve"> and </w:t>
      </w:r>
      <w:r w:rsidR="00EC0C88" w:rsidRPr="00AC396B">
        <w:rPr>
          <w:i/>
        </w:rPr>
        <w:t>s</w:t>
      </w:r>
      <w:r w:rsidR="004A2282" w:rsidRPr="00AC396B">
        <w:t xml:space="preserve"> as 28</w:t>
      </w:r>
      <w:r w:rsidR="002A33DC" w:rsidRPr="00AC396B">
        <w:t>0</w:t>
      </w:r>
      <w:r w:rsidR="004A2282" w:rsidRPr="00AC396B">
        <w:t xml:space="preserve"> </w:t>
      </w:r>
      <w:r w:rsidR="0044577F" w:rsidRPr="00AC396B">
        <w:t xml:space="preserve">and </w:t>
      </w:r>
      <w:r w:rsidR="004A2282" w:rsidRPr="00AC396B">
        <w:t>120 nm</w:t>
      </w:r>
      <w:r w:rsidR="0044577F" w:rsidRPr="00AC396B">
        <w:t xml:space="preserve"> respectively</w:t>
      </w:r>
      <w:r w:rsidRPr="00AC396B">
        <w:t>. In the second model, we assumed MatP could sample the entire nucleoid cross-section uniformly and defined a single parameter for the nucleoid radius (</w:t>
      </w:r>
      <w:proofErr w:type="spellStart"/>
      <w:r w:rsidRPr="00AC396B">
        <w:rPr>
          <w:i/>
        </w:rPr>
        <w:t>r</w:t>
      </w:r>
      <w:r w:rsidRPr="00AC396B">
        <w:rPr>
          <w:i/>
          <w:vertAlign w:val="subscript"/>
        </w:rPr>
        <w:t>max</w:t>
      </w:r>
      <w:proofErr w:type="spellEnd"/>
      <w:r w:rsidRPr="00AC396B">
        <w:t xml:space="preserve">). Least squared fitting </w:t>
      </w:r>
      <w:r w:rsidR="00832691" w:rsidRPr="00AC396B">
        <w:t xml:space="preserve">to the experimental data </w:t>
      </w:r>
      <w:r w:rsidRPr="00AC396B">
        <w:t>resulted in</w:t>
      </w:r>
      <w:r w:rsidR="00832691" w:rsidRPr="00AC396B">
        <w:t xml:space="preserve"> </w:t>
      </w:r>
      <w:proofErr w:type="spellStart"/>
      <w:r w:rsidRPr="00AC396B">
        <w:rPr>
          <w:i/>
        </w:rPr>
        <w:t>r</w:t>
      </w:r>
      <w:r w:rsidRPr="00AC396B">
        <w:rPr>
          <w:i/>
          <w:vertAlign w:val="subscript"/>
        </w:rPr>
        <w:t>max</w:t>
      </w:r>
      <w:proofErr w:type="spellEnd"/>
      <w:r w:rsidRPr="00AC396B">
        <w:t xml:space="preserve"> of 419 nm</w:t>
      </w:r>
      <w:r w:rsidR="00704C77" w:rsidRPr="00AC396B">
        <w:t xml:space="preserve"> (</w:t>
      </w:r>
      <w:r w:rsidR="00806FE0" w:rsidRPr="00AC396B">
        <w:t>Supp.</w:t>
      </w:r>
      <w:r w:rsidR="00EE30C1" w:rsidRPr="00AC396B">
        <w:t xml:space="preserve"> Fig. </w:t>
      </w:r>
      <w:r w:rsidR="00704C77" w:rsidRPr="00AC396B">
        <w:t>9B)</w:t>
      </w:r>
      <w:r w:rsidR="00832691" w:rsidRPr="00AC396B">
        <w:t>. The &lt;</w:t>
      </w:r>
      <w:r w:rsidRPr="00AC396B">
        <w:rPr>
          <w:i/>
        </w:rPr>
        <w:t>r</w:t>
      </w:r>
      <w:r w:rsidRPr="00AC396B">
        <w:t xml:space="preserve">&gt; and </w:t>
      </w:r>
      <w:r w:rsidRPr="00AC396B">
        <w:rPr>
          <w:i/>
        </w:rPr>
        <w:t>s</w:t>
      </w:r>
      <w:r w:rsidRPr="00AC396B">
        <w:t xml:space="preserve"> </w:t>
      </w:r>
      <w:r w:rsidR="00832691" w:rsidRPr="00AC396B">
        <w:t xml:space="preserve">for this best fit model were 279 and 97 nm. </w:t>
      </w:r>
      <w:r w:rsidR="00BB499C" w:rsidRPr="00AC396B">
        <w:t xml:space="preserve">The mean </w:t>
      </w:r>
      <w:proofErr w:type="gramStart"/>
      <w:r w:rsidR="00BB499C" w:rsidRPr="00AC396B">
        <w:rPr>
          <w:i/>
        </w:rPr>
        <w:t xml:space="preserve">r </w:t>
      </w:r>
      <w:r w:rsidR="00BB499C" w:rsidRPr="00AC396B">
        <w:t>values</w:t>
      </w:r>
      <w:proofErr w:type="gramEnd"/>
      <w:r w:rsidR="00BB499C" w:rsidRPr="00AC396B">
        <w:t xml:space="preserve"> from b</w:t>
      </w:r>
      <w:r w:rsidRPr="00AC396B">
        <w:t xml:space="preserve">oth models </w:t>
      </w:r>
      <w:r w:rsidR="00BB499C" w:rsidRPr="00AC396B">
        <w:t>are</w:t>
      </w:r>
      <w:r w:rsidRPr="00AC396B">
        <w:t xml:space="preserve"> consistent with the mean </w:t>
      </w:r>
      <w:r w:rsidRPr="00AC396B">
        <w:lastRenderedPageBreak/>
        <w:t xml:space="preserve">calculation </w:t>
      </w:r>
      <w:r w:rsidR="00832691" w:rsidRPr="00AC396B">
        <w:t>from</w:t>
      </w:r>
      <w:r w:rsidRPr="00AC396B">
        <w:t xml:space="preserve"> </w:t>
      </w:r>
      <w:r w:rsidRPr="00AC396B">
        <w:rPr>
          <w:i/>
        </w:rPr>
        <w:t>Eq. 3</w:t>
      </w:r>
      <w:r w:rsidR="00832691" w:rsidRPr="00AC396B">
        <w:t xml:space="preserve">, indicating that this calculation is robust to </w:t>
      </w:r>
      <w:r w:rsidR="00BB499C" w:rsidRPr="00AC396B">
        <w:t xml:space="preserve">the underlying </w:t>
      </w:r>
      <w:r w:rsidR="00BB499C" w:rsidRPr="00AC396B">
        <w:rPr>
          <w:i/>
        </w:rPr>
        <w:t>r</w:t>
      </w:r>
      <w:r w:rsidR="00BB499C" w:rsidRPr="00AC396B">
        <w:t xml:space="preserve"> distribution.</w:t>
      </w:r>
    </w:p>
    <w:p w14:paraId="5F5576BC" w14:textId="300782F5" w:rsidR="004A4DAA" w:rsidRPr="00AC396B" w:rsidRDefault="004A4DAA" w:rsidP="00415B57">
      <w:pPr>
        <w:spacing w:line="480" w:lineRule="auto"/>
        <w:jc w:val="both"/>
        <w:rPr>
          <w:b/>
        </w:rPr>
      </w:pPr>
      <w:r w:rsidRPr="00AC396B">
        <w:rPr>
          <w:b/>
        </w:rPr>
        <w:t xml:space="preserve">Estimating the length of </w:t>
      </w:r>
      <w:proofErr w:type="spellStart"/>
      <w:r w:rsidRPr="00AC396B">
        <w:rPr>
          <w:b/>
        </w:rPr>
        <w:t>FtsZ’s</w:t>
      </w:r>
      <w:proofErr w:type="spellEnd"/>
      <w:r w:rsidRPr="00AC396B">
        <w:rPr>
          <w:b/>
        </w:rPr>
        <w:t xml:space="preserve"> C-terminal linker</w:t>
      </w:r>
      <w:r w:rsidR="00AF66A5" w:rsidRPr="00AC396B">
        <w:rPr>
          <w:b/>
        </w:rPr>
        <w:t xml:space="preserve"> in relaxed state</w:t>
      </w:r>
    </w:p>
    <w:p w14:paraId="6CB8E87B" w14:textId="45828878" w:rsidR="004A4DAA" w:rsidRPr="00AC396B" w:rsidRDefault="004A4DAA" w:rsidP="00415B57">
      <w:pPr>
        <w:spacing w:line="480" w:lineRule="auto"/>
        <w:ind w:firstLine="360"/>
        <w:jc w:val="both"/>
      </w:pPr>
      <w:r w:rsidRPr="00AC396B">
        <w:t xml:space="preserve">To estimate the relaxed length of the intrinsically disordered linker of </w:t>
      </w:r>
      <w:r w:rsidRPr="00AC396B">
        <w:rPr>
          <w:i/>
        </w:rPr>
        <w:t>E. coli</w:t>
      </w:r>
      <w:r w:rsidRPr="00AC396B">
        <w:t xml:space="preserve"> FtsZ, Gardner </w:t>
      </w:r>
      <w:r w:rsidRPr="00AC396B">
        <w:rPr>
          <w:i/>
        </w:rPr>
        <w:t>et al</w:t>
      </w:r>
      <w:r w:rsidRPr="00AC396B">
        <w:t xml:space="preserve">. applied a worm-like chain model with a persistence length of 0.55 nm and estimated that the average end-to-end length of the linker in its relaxed state is 4.4 nm </w:t>
      </w:r>
      <w:r w:rsidRPr="00AC396B">
        <w:fldChar w:fldCharType="begin"/>
      </w:r>
      <w:r w:rsidR="0072023A" w:rsidRPr="00AC396B">
        <w:instrText xml:space="preserve"> ADDIN PAPERS2_CITATIONS &lt;citation&gt;&lt;uuid&gt;8F78302A-E811-414A-9C80-BECDFE63B0EE&lt;/uuid&gt;&lt;priority&gt;0&lt;/priority&gt;&lt;publications&gt;&lt;publication&gt;&lt;uuid&gt;1ADF4848-E4BF-4BFE-A812-6E5579125AFA&lt;/uuid&gt;&lt;volume&gt;89&lt;/volume&gt;&lt;doi&gt;10.1111/mmi.12279&lt;/doi&gt;&lt;subtitle&gt;FtsZ linker is an intrinsically disordered peptide&lt;/subtitle&gt;&lt;startpage&gt;264&lt;/startpage&gt;&lt;publication_date&gt;99201306171200000000222000&lt;/publication_date&gt;&lt;url&gt;http://doi.wiley.com/10.1111/mmi.12279&lt;/url&gt;&lt;type&gt;400&lt;/type&gt;&lt;title&gt;The C-terminal linker of Escherichia coli FtsZ functions as an intrinsically disordered peptide&lt;/title&gt;&lt;number&gt;2&lt;/number&gt;&lt;subtype&gt;400&lt;/subtype&gt;&lt;endpage&gt;275&lt;/endpage&gt;&lt;bundle&gt;&lt;publication&gt;&lt;title&gt;Molecular Microbiology&lt;/title&gt;&lt;type&gt;-100&lt;/type&gt;&lt;subtype&gt;-100&lt;/subtype&gt;&lt;uuid&gt;4FF0992A-3F1A-43D9-B380-BAD96871F5E6&lt;/uuid&gt;&lt;/publication&gt;&lt;/bundle&gt;&lt;authors&gt;&lt;author&gt;&lt;firstName&gt;Kiani&lt;/firstName&gt;&lt;middleNames&gt;A J Arkus&lt;/middleNames&gt;&lt;lastName&gt;Gardner&lt;/lastName&gt;&lt;/author&gt;&lt;author&gt;&lt;firstName&gt;Desmond&lt;/firstName&gt;&lt;middleNames&gt;A&lt;/middleNames&gt;&lt;lastName&gt;Moore&lt;/lastName&gt;&lt;/author&gt;&lt;author&gt;&lt;firstName&gt;H&lt;/firstName&gt;&lt;middleNames&gt;P&lt;/middleNames&gt;&lt;lastName&gt;Erickson&lt;/lastName&gt;&lt;/author&gt;&lt;/authors&gt;&lt;/publication&gt;&lt;/publications&gt;&lt;cites&gt;&lt;/cites&gt;&lt;/citation&gt;</w:instrText>
      </w:r>
      <w:r w:rsidRPr="00AC396B">
        <w:fldChar w:fldCharType="separate"/>
      </w:r>
      <w:r w:rsidR="00BF574E" w:rsidRPr="00AC396B">
        <w:t>[4]</w:t>
      </w:r>
      <w:r w:rsidRPr="00AC396B">
        <w:fldChar w:fldCharType="end"/>
      </w:r>
      <w:r w:rsidR="00FC1420" w:rsidRPr="00AC396B">
        <w:t>. Using</w:t>
      </w:r>
      <w:r w:rsidRPr="00AC396B">
        <w:t xml:space="preserve"> larger persistence length</w:t>
      </w:r>
      <w:r w:rsidR="0068109B" w:rsidRPr="00AC396B">
        <w:t>s</w:t>
      </w:r>
      <w:r w:rsidRPr="00AC396B">
        <w:t xml:space="preserve"> of 0.8 to 1.0 nm as measured </w:t>
      </w:r>
      <w:r w:rsidR="007B37A4" w:rsidRPr="00AC396B">
        <w:t>for</w:t>
      </w:r>
      <w:r w:rsidRPr="00AC396B">
        <w:t xml:space="preserve"> intrinsically disordered proteins in single-molecule pulling experiments </w:t>
      </w:r>
      <w:r w:rsidRPr="00AC396B">
        <w:fldChar w:fldCharType="begin"/>
      </w:r>
      <w:r w:rsidR="0072023A" w:rsidRPr="00AC396B">
        <w:instrText xml:space="preserve"> ADDIN PAPERS2_CITATIONS &lt;citation&gt;&lt;uuid&gt;42B38A8E-933E-4A14-8B7B-7F2F5E5F7B73&lt;/uuid&gt;&lt;priority&gt;51&lt;/priority&gt;&lt;publications&gt;&lt;publication&gt;&lt;uuid&gt;F5173174-BA76-497C-8D2F-23E1079F155D&lt;/uuid&gt;&lt;volume&gt;466&lt;/volume&gt;&lt;accepted_date&gt;99201006221200000000222000&lt;/accepted_date&gt;&lt;doi&gt;10.1038/nature09295&lt;/doi&gt;&lt;startpage&gt;992&lt;/startpage&gt;&lt;publication_date&gt;99201008191200000000222000&lt;/publication_date&gt;&lt;url&gt;http://www.nature.com/doifinder/10.1038/nature09295&lt;/url&gt;&lt;type&gt;400&lt;/type&gt;&lt;title&gt;A mechanically stabilized receptor-ligand flex-bond important in the vasculature.&lt;/title&gt;&lt;submission_date&gt;99200912211200000000222000&lt;/submission_date&gt;&lt;number&gt;7309&lt;/number&gt;&lt;institution&gt;Immune Disease Institute, Children's Hospital Boston and Department of Pathology, Harvard Medical School, 3 Blackfan Circle, Boston, Massachusetts 02115, USA.&lt;/institution&gt;&lt;subtype&gt;400&lt;/subtype&gt;&lt;endpage&gt;995&lt;/endpage&gt;&lt;bundle&gt;&lt;publication&gt;&lt;publisher&gt;Nature Publishing Group&lt;/publisher&gt;&lt;title&gt;Nature&lt;/title&gt;&lt;type&gt;-100&lt;/type&gt;&lt;subtype&gt;-100&lt;/subtype&gt;&lt;uuid&gt;3C1DCD7E-3118-48FC-A93C-15CC94D71156&lt;/uuid&gt;&lt;/publication&gt;&lt;/bundle&gt;&lt;authors&gt;&lt;author&gt;&lt;firstName&gt;Jongseong&lt;/firstName&gt;&lt;lastName&gt;Kim&lt;/lastName&gt;&lt;/author&gt;&lt;author&gt;&lt;firstName&gt;Cheng-Zhong&lt;/firstName&gt;&lt;lastName&gt;Zhang&lt;/lastName&gt;&lt;/author&gt;&lt;author&gt;&lt;firstName&gt;Xiaohui&lt;/firstName&gt;&lt;lastName&gt;Zhang&lt;/lastName&gt;&lt;/author&gt;&lt;author&gt;&lt;firstName&gt;Timothy&lt;/firstName&gt;&lt;middleNames&gt;A&lt;/middleNames&gt;&lt;lastName&gt;Springer&lt;/lastName&gt;&lt;/author&gt;&lt;/authors&gt;&lt;/publication&gt;&lt;publication&gt;&lt;uuid&gt;B5116E15-F84E-4096-A1FE-57ACFB87C89C&lt;/uuid&gt;&lt;volume&gt;9&lt;/volume&gt;&lt;doi&gt;10.1002/cphc.200800210&lt;/doi&gt;&lt;startpage&gt;1859&lt;/startpage&gt;&lt;publication_date&gt;99200809151200000000222000&lt;/publication_date&gt;&lt;url&gt;http://doi.wiley.com/10.1002/cphc.200800210&lt;/url&gt;&lt;type&gt;400&lt;/type&gt;&lt;title&gt;Visualization of intrinsically disordered regions of proteins by high-speed atomic force microscopy.&lt;/title&gt;&lt;publisher&gt;WILEY</w:instrText>
      </w:r>
      <w:r w:rsidR="0072023A" w:rsidRPr="00AC396B">
        <w:rPr>
          <w:rFonts w:ascii="Academy Engraved LET" w:hAnsi="Academy Engraved LET" w:cs="Academy Engraved LET"/>
        </w:rPr>
        <w:instrText>‐</w:instrText>
      </w:r>
      <w:r w:rsidR="0072023A" w:rsidRPr="00AC396B">
        <w:instrText>VCH Verlag&lt;/publisher&gt;&lt;institution&gt;Department of Physics, Kanazawa University, Kakuma-machi, Kanazawa 920-1192, Japan.&lt;/institution&gt;&lt;number&gt;13&lt;/number&gt;&lt;subtype&gt;400&lt;/subtype&gt;&lt;endpage&gt;1866&lt;/endpage&gt;&lt;bundle&gt;&lt;publication&gt;&lt;title&gt;ChemPhysChem&lt;/title&gt;&lt;type&gt;-100&lt;/type&gt;&lt;subtype&gt;-100&lt;/subtype&gt;&lt;uuid&gt;F8ADB15B-4729-4C92-8321-FE831DAC81C0&lt;/uuid&gt;&lt;/publication&gt;&lt;/bundle&gt;&lt;authors&gt;&lt;author&gt;&lt;firstName&gt;Atsushi&lt;/firstName&gt;&lt;lastName&gt;Miyagi&lt;/lastName&gt;&lt;/author&gt;&lt;author&gt;&lt;firstName&gt;Yasuo&lt;/firstName&gt;&lt;lastName&gt;Tsunaka&lt;/lastName&gt;&lt;/author&gt;&lt;author&gt;&lt;firstName&gt;Takayuki&lt;/firstName&gt;&lt;lastName&gt;Uchihashi&lt;/lastName&gt;&lt;/author&gt;&lt;author&gt;&lt;firstName&gt;Kouta&lt;/firstName&gt;&lt;lastName&gt;Mayanagi&lt;/lastName&gt;&lt;/author&gt;&lt;author&gt;&lt;firstName&gt;Susumu&lt;/firstName&gt;&lt;lastName&gt;Hirose&lt;/lastName&gt;&lt;/author&gt;&lt;author&gt;&lt;firstName&gt;Kosuke&lt;/firstName&gt;&lt;lastName&gt;Morikawa&lt;/lastName&gt;&lt;/author&gt;&lt;author&gt;&lt;firstName&gt;Toshio&lt;/firstName&gt;&lt;lastName&gt;Ando&lt;/lastName&gt;&lt;/author&gt;&lt;/authors&gt;&lt;/publication&gt;&lt;/publications&gt;&lt;cites&gt;&lt;/cites&gt;&lt;/citation&gt;</w:instrText>
      </w:r>
      <w:r w:rsidRPr="00AC396B">
        <w:fldChar w:fldCharType="separate"/>
      </w:r>
      <w:r w:rsidR="00BF574E" w:rsidRPr="00AC396B">
        <w:t>[5,6]</w:t>
      </w:r>
      <w:r w:rsidRPr="00AC396B">
        <w:fldChar w:fldCharType="end"/>
      </w:r>
      <w:r w:rsidRPr="00AC396B">
        <w:t xml:space="preserve"> changes the end-to-end leng</w:t>
      </w:r>
      <w:r w:rsidR="00847D03" w:rsidRPr="00AC396B">
        <w:t xml:space="preserve">th </w:t>
      </w:r>
      <w:r w:rsidR="0068109B" w:rsidRPr="00AC396B">
        <w:t>to 5.2 ~ 5.8 nm.</w:t>
      </w:r>
      <w:r w:rsidR="0068109B" w:rsidRPr="00AC396B" w:rsidDel="0068109B">
        <w:t xml:space="preserve"> </w:t>
      </w:r>
      <w:r w:rsidR="0068109B" w:rsidRPr="00AC396B">
        <w:t xml:space="preserve">Therefore, we </w:t>
      </w:r>
      <w:r w:rsidR="00AF66A5" w:rsidRPr="00AC396B">
        <w:t xml:space="preserve">rounded the numbers and used 5 nm as the estimated length of the linker when in </w:t>
      </w:r>
      <w:r w:rsidR="007B37A4" w:rsidRPr="00AC396B">
        <w:t>its</w:t>
      </w:r>
      <w:r w:rsidR="00AF66A5" w:rsidRPr="00AC396B">
        <w:t xml:space="preserve"> relaxed state.</w:t>
      </w:r>
      <w:r w:rsidR="00A11F1C" w:rsidRPr="00AC396B">
        <w:t xml:space="preserve"> </w:t>
      </w:r>
      <w:r w:rsidR="0068109B" w:rsidRPr="00AC396B">
        <w:t xml:space="preserve">When </w:t>
      </w:r>
      <w:r w:rsidRPr="00AC396B">
        <w:t xml:space="preserve">fully stretched, this linker would have a contour length of 17 nm (50 x 0.34 nm per amino acid). </w:t>
      </w:r>
    </w:p>
    <w:p w14:paraId="0CBB9CE4" w14:textId="77777777" w:rsidR="004A4DAA" w:rsidRPr="00AC396B" w:rsidRDefault="004A4DAA" w:rsidP="00415B57">
      <w:pPr>
        <w:spacing w:line="480" w:lineRule="auto"/>
        <w:jc w:val="both"/>
        <w:rPr>
          <w:b/>
        </w:rPr>
      </w:pPr>
      <w:r w:rsidRPr="00AC396B">
        <w:rPr>
          <w:b/>
        </w:rPr>
        <w:t xml:space="preserve">Deducing FtsZ </w:t>
      </w:r>
      <w:r w:rsidRPr="00AC396B">
        <w:rPr>
          <w:rFonts w:ascii="Times New Roman" w:hAnsi="Times New Roman" w:cs="Times New Roman"/>
          <w:b/>
        </w:rPr>
        <w:t>z</w:t>
      </w:r>
      <w:r w:rsidRPr="00AC396B">
        <w:rPr>
          <w:b/>
        </w:rPr>
        <w:t>-position from that of its fused mEos2 label</w:t>
      </w:r>
    </w:p>
    <w:p w14:paraId="1595D020" w14:textId="77777777" w:rsidR="0072023A" w:rsidRPr="00AC396B" w:rsidRDefault="004A4DAA" w:rsidP="00415B57">
      <w:pPr>
        <w:spacing w:line="480" w:lineRule="auto"/>
        <w:ind w:firstLine="360"/>
        <w:jc w:val="both"/>
      </w:pPr>
      <w:r w:rsidRPr="00AC396B">
        <w:t xml:space="preserve">To estimate the distance between the polymerized globular domains of FtsZ protofilaments and the inner membrane from iPALM measurements, we must first estimate the distance between the globular domain of FtsZ and the mEos2 fluorescent label. The mEos2 label is attached the C-terminus of FtsZ, potentially blocking its accessibility to FtsA or ZipA. We previously showed that the FtsZ-mEos2 fusion protein can only localize to the midcell in the presence of unlabeled FtsZ </w:t>
      </w:r>
      <w:r w:rsidRPr="00AC396B">
        <w:fldChar w:fldCharType="begin"/>
      </w:r>
      <w:r w:rsidR="0072023A" w:rsidRPr="00AC396B">
        <w:instrText xml:space="preserve"> ADDIN PAPERS2_CITATIONS &lt;citation&gt;&lt;uuid&gt;1D5C3E46-2004-4BC9-8BA8-84F129A473F6&lt;/uuid&gt;&lt;priority&gt;0&lt;/priority&gt;&lt;publications&gt;&lt;publication&gt;&lt;volume&gt;5&lt;/volume&gt;&lt;publication_date&gt;99201009131200000000222000&lt;/publication_date&gt;&lt;number&gt;9&lt;/number&gt;&lt;doi&gt;10.1371/journal.pone.0012680&lt;/doi&gt;&lt;startpage&gt;e12680&lt;/startpage&gt;&lt;title&gt;In Vivo Structure of the E. coli FtsZ-ring Revealed by Photoactivated Localization Microscopy (PALM)&lt;/title&gt;&lt;uuid&gt;02353F32-928A-4C56-8A97-2F78A8CDD39B&lt;/uuid&gt;&lt;subtype&gt;400&lt;/subtype&gt;&lt;type&gt;400&lt;/type&gt;&lt;url&gt;http://dx.plos.org/10.1371/journal.pone.0012680&lt;/url&gt;&lt;bundle&gt;&lt;publication&gt;&lt;title&gt;PLoS ONE&lt;/title&gt;&lt;type&gt;-100&lt;/type&gt;&lt;subtype&gt;-100&lt;/subtype&gt;&lt;uuid&gt;A02FB5F1-C496-4AFE-A2D2-CF4442F3328D&lt;/uuid&gt;&lt;/publication&gt;&lt;/bundle&gt;&lt;authors&gt;&lt;author&gt;&lt;firstName&gt;Guo&lt;/firstName&gt;&lt;lastName&gt;Fu&lt;/lastName&gt;&lt;/author&gt;&lt;author&gt;&lt;firstName&gt;Tao&lt;/firstName&gt;&lt;lastName&gt;Huang&lt;/lastName&gt;&lt;/author&gt;&lt;author&gt;&lt;firstName&gt;Jackson&lt;/firstName&gt;&lt;middleNames&gt;A&lt;/middleNames&gt;&lt;lastName&gt;Buss&lt;/lastName&gt;&lt;/author&gt;&lt;author&gt;&lt;firstName&gt;Carla&lt;/firstName&gt;&lt;lastName&gt;Coltharp&lt;/lastName&gt;&lt;/author&gt;&lt;author&gt;&lt;firstName&gt;Zach&lt;/firstName&gt;&lt;lastName&gt;Hensel&lt;/lastName&gt;&lt;/author&gt;&lt;author&gt;&lt;firstName&gt;Jie&lt;/firstName&gt;&lt;lastName&gt;Xiao&lt;/lastName&gt;&lt;/author&gt;&lt;/authors&gt;&lt;editors&gt;&lt;author&gt;&lt;firstName&gt;Michael&lt;/firstName&gt;&lt;lastName&gt;Polymenis&lt;/lastName&gt;&lt;/author&gt;&lt;/editors&gt;&lt;/publication&gt;&lt;/publications&gt;&lt;cites&gt;&lt;/cites&gt;&lt;/citation&gt;</w:instrText>
      </w:r>
      <w:r w:rsidRPr="00AC396B">
        <w:fldChar w:fldCharType="separate"/>
      </w:r>
      <w:r w:rsidR="00BF574E" w:rsidRPr="00AC396B">
        <w:t>[7]</w:t>
      </w:r>
      <w:r w:rsidRPr="00AC396B">
        <w:fldChar w:fldCharType="end"/>
      </w:r>
      <w:r w:rsidRPr="00AC396B">
        <w:t xml:space="preserve">, suggesting that the FtsZ-mEos2 fusion protein does not bind to the membrane tethers FtsA or ZipA by itself. Therefore, we reason that the disordered linker of the FtsZ-mEos2 fusion protein likely adopts the relaxed state, as it lacks a direct tether to the membrane. Thus, mEos2 is separated from C-terminal side of </w:t>
      </w:r>
      <w:proofErr w:type="spellStart"/>
      <w:r w:rsidRPr="00AC396B">
        <w:t>FtsZ's</w:t>
      </w:r>
      <w:proofErr w:type="spellEnd"/>
      <w:r w:rsidRPr="00AC396B">
        <w:t xml:space="preserve"> globular domain by the </w:t>
      </w:r>
      <w:r w:rsidR="007B37A4" w:rsidRPr="00AC396B">
        <w:t xml:space="preserve">length of the </w:t>
      </w:r>
      <w:r w:rsidRPr="00AC396B">
        <w:t xml:space="preserve">relaxed </w:t>
      </w:r>
      <w:r w:rsidRPr="00AC396B">
        <w:lastRenderedPageBreak/>
        <w:t>linker (~</w:t>
      </w:r>
      <w:r w:rsidR="00371359" w:rsidRPr="00AC396B">
        <w:t>5</w:t>
      </w:r>
      <w:r w:rsidRPr="00AC396B">
        <w:t xml:space="preserve"> nm)</w:t>
      </w:r>
      <w:r w:rsidR="0049254F" w:rsidRPr="00AC396B">
        <w:t xml:space="preserve">. Note </w:t>
      </w:r>
      <w:r w:rsidR="007B37A4" w:rsidRPr="00AC396B">
        <w:t xml:space="preserve">here </w:t>
      </w:r>
      <w:r w:rsidR="004C4E35" w:rsidRPr="00AC396B">
        <w:t xml:space="preserve">that </w:t>
      </w:r>
      <w:r w:rsidR="0049254F" w:rsidRPr="00AC396B">
        <w:t>we do not treat the extreme C-terminal tail (</w:t>
      </w:r>
      <w:r w:rsidR="008D4D11" w:rsidRPr="00AC396B">
        <w:t>~</w:t>
      </w:r>
      <w:r w:rsidR="0049254F" w:rsidRPr="00AC396B">
        <w:t>15</w:t>
      </w:r>
      <w:r w:rsidR="008D4D11" w:rsidRPr="00AC396B">
        <w:t xml:space="preserve"> </w:t>
      </w:r>
      <w:proofErr w:type="spellStart"/>
      <w:r w:rsidR="0049254F" w:rsidRPr="00AC396B">
        <w:t>aa</w:t>
      </w:r>
      <w:proofErr w:type="spellEnd"/>
      <w:r w:rsidR="008D4D11" w:rsidRPr="00AC396B">
        <w:t xml:space="preserve"> in </w:t>
      </w:r>
      <w:r w:rsidR="008D4D11" w:rsidRPr="00AC396B">
        <w:rPr>
          <w:i/>
        </w:rPr>
        <w:t>E. coli</w:t>
      </w:r>
      <w:r w:rsidR="0049254F" w:rsidRPr="00AC396B">
        <w:t xml:space="preserve">) </w:t>
      </w:r>
      <w:r w:rsidR="008D4D11" w:rsidRPr="00AC396B">
        <w:t>explicitly because this part of FtsZ is also unstructured</w:t>
      </w:r>
      <w:r w:rsidR="007B37A4" w:rsidRPr="00AC396B">
        <w:t xml:space="preserve"> and only becomes structured</w:t>
      </w:r>
      <w:r w:rsidR="008D4D11" w:rsidRPr="00AC396B">
        <w:t xml:space="preserve"> </w:t>
      </w:r>
      <w:r w:rsidR="005F2685" w:rsidRPr="00AC396B">
        <w:t>(~1</w:t>
      </w:r>
      <w:r w:rsidR="002C0778" w:rsidRPr="00AC396B">
        <w:t xml:space="preserve"> </w:t>
      </w:r>
      <w:r w:rsidR="005F2685" w:rsidRPr="00AC396B">
        <w:t xml:space="preserve">nm in length) </w:t>
      </w:r>
      <w:r w:rsidR="008D4D11" w:rsidRPr="00AC396B">
        <w:t>upon binding to FtsA or ZipA</w:t>
      </w:r>
      <w:r w:rsidR="004C4E35" w:rsidRPr="00AC396B">
        <w:t xml:space="preserve"> </w:t>
      </w:r>
      <w:r w:rsidRPr="00AC396B">
        <w:fldChar w:fldCharType="begin"/>
      </w:r>
      <w:r w:rsidR="0072023A" w:rsidRPr="00AC396B">
        <w:instrText xml:space="preserve"> ADDIN PAPERS2_CITATIONS &lt;citation&gt;&lt;uuid&gt;88F696A4-B4E1-46BF-A425-C8A9F4B3175C&lt;/uuid&gt;&lt;priority&gt;0&lt;/priority&gt;&lt;publications&gt;&lt;publication&gt;&lt;publication_date&gt;99201203301200000000222000&lt;/publication_date&gt;&lt;startpage&gt;1&lt;/startpage&gt;&lt;doi&gt;10.1038/emboj.2012.76&lt;/doi&gt;&lt;title&gt;FtsA forms actin-like protofilaments&lt;/title&gt;&lt;uuid&gt;5B93F931-FBF5-44E0-984C-27D8D2930938&lt;/uuid&gt;&lt;subtype&gt;400&lt;/subtype&gt;&lt;publisher&gt;Nature Publishing Group&lt;/publisher&gt;&lt;type&gt;400&lt;/type&gt;&lt;endpage&gt;12&lt;/endpage&gt;&lt;url&gt;</w:instrText>
      </w:r>
    </w:p>
    <w:p w14:paraId="5428340B" w14:textId="4CF23C3C" w:rsidR="004A4DAA" w:rsidRPr="00AC396B" w:rsidRDefault="0072023A" w:rsidP="00415B57">
      <w:pPr>
        <w:spacing w:line="480" w:lineRule="auto"/>
        <w:ind w:firstLine="360"/>
        <w:jc w:val="both"/>
      </w:pPr>
      <w:r w:rsidRPr="00AC396B">
        <w:instrText xml:space="preserve">                http://dx.doi.org/10.1038/emboj.2012.76&lt;/url&gt;&lt;bundle&gt;&lt;publication&gt;&lt;publisher&gt;Nature Publishing Group&lt;/publisher&gt;&lt;title&gt;The EMBO Journal&lt;/title&gt;&lt;type&gt;-100&lt;/type&gt;&lt;subtype&gt;-100&lt;/subtype&gt;&lt;uuid&gt;CE31D356-70FF-4BF5-BDD3-6727198E19BD&lt;/uuid&gt;&lt;/publication&gt;&lt;/bundle&gt;&lt;authors&gt;&lt;author&gt;&lt;firstName&gt;Piotr&lt;/firstName&gt;&lt;lastName&gt;Szwedziak&lt;/lastName&gt;&lt;/author&gt;&lt;author&gt;&lt;firstName&gt;Qing&lt;/firstName&gt;&lt;lastName&gt;Wang&lt;/lastName&gt;&lt;/author&gt;&lt;author&gt;&lt;firstName&gt;Stefan&lt;/firstName&gt;&lt;middleNames&gt;M&lt;/middleNames&gt;&lt;lastName&gt;Freund&lt;/lastName&gt;&lt;/author&gt;&lt;author&gt;&lt;firstName&gt;Jan&lt;/firstName&gt;&lt;lastName&gt;Löwe&lt;/lastName&gt;&lt;/author&gt;&lt;/authors&gt;&lt;/publication&gt;&lt;/publications&gt;&lt;cites&gt;&lt;/cites&gt;&lt;/citation&gt;</w:instrText>
      </w:r>
      <w:r w:rsidR="004A4DAA" w:rsidRPr="00AC396B">
        <w:fldChar w:fldCharType="separate"/>
      </w:r>
      <w:r w:rsidRPr="00AC396B">
        <w:t>[8]</w:t>
      </w:r>
      <w:r w:rsidR="004A4DAA" w:rsidRPr="00AC396B">
        <w:fldChar w:fldCharType="end"/>
      </w:r>
      <w:r w:rsidR="00847D03" w:rsidRPr="00AC396B">
        <w:t>.</w:t>
      </w:r>
    </w:p>
    <w:p w14:paraId="4C4E7EE6" w14:textId="29B7A6DE" w:rsidR="004A4DAA" w:rsidRPr="00AC396B" w:rsidRDefault="004A4DAA" w:rsidP="00415B57">
      <w:pPr>
        <w:spacing w:line="480" w:lineRule="auto"/>
        <w:ind w:firstLine="360"/>
        <w:jc w:val="both"/>
      </w:pPr>
      <w:r w:rsidRPr="00AC396B">
        <w:t>Using iPALM we measured that FtsZ-mEos2 is displaced on average 13 nm away from the cytoplasmic face of the inner membrane, which was approximated by the mEos2-MTS</w:t>
      </w:r>
      <w:r w:rsidRPr="00AC396B">
        <w:rPr>
          <w:vertAlign w:val="subscript"/>
        </w:rPr>
        <w:t>Bs</w:t>
      </w:r>
      <w:r w:rsidRPr="00AC396B">
        <w:t xml:space="preserve"> fusion protein. Assuming that the C-termini of FtsZ subunits face the membrane (</w:t>
      </w:r>
      <w:r w:rsidR="00806FE0" w:rsidRPr="00AC396B">
        <w:t>Supp.</w:t>
      </w:r>
      <w:r w:rsidRPr="00AC396B">
        <w:t xml:space="preserve"> Fig. 12</w:t>
      </w:r>
      <w:r w:rsidR="00406DCB" w:rsidRPr="00AC396B">
        <w:t>A</w:t>
      </w:r>
      <w:r w:rsidRPr="00AC396B">
        <w:t xml:space="preserve">), the C-terminal side of </w:t>
      </w:r>
      <w:proofErr w:type="spellStart"/>
      <w:r w:rsidRPr="00AC396B">
        <w:t>FtsZ’s</w:t>
      </w:r>
      <w:proofErr w:type="spellEnd"/>
      <w:r w:rsidRPr="00AC396B">
        <w:t xml:space="preserve"> globular domain is then 22 nm away from the membrane (13 </w:t>
      </w:r>
      <w:proofErr w:type="spellStart"/>
      <w:r w:rsidRPr="00AC396B">
        <w:t>nm</w:t>
      </w:r>
      <w:r w:rsidRPr="00AC396B">
        <w:rPr>
          <w:vertAlign w:val="subscript"/>
        </w:rPr>
        <w:t>IM</w:t>
      </w:r>
      <w:proofErr w:type="spellEnd"/>
      <w:r w:rsidRPr="00AC396B">
        <w:rPr>
          <w:vertAlign w:val="subscript"/>
        </w:rPr>
        <w:t>&lt;-&gt;mEos2</w:t>
      </w:r>
      <w:r w:rsidRPr="00AC396B">
        <w:t xml:space="preserve"> + 4 nm</w:t>
      </w:r>
      <w:r w:rsidRPr="00AC396B">
        <w:rPr>
          <w:vertAlign w:val="subscript"/>
        </w:rPr>
        <w:t>mEos2</w:t>
      </w:r>
      <w:r w:rsidRPr="00AC396B">
        <w:t xml:space="preserve"> + 5 </w:t>
      </w:r>
      <w:proofErr w:type="spellStart"/>
      <w:r w:rsidRPr="00AC396B">
        <w:t>nm</w:t>
      </w:r>
      <w:r w:rsidRPr="00AC396B">
        <w:rPr>
          <w:vertAlign w:val="subscript"/>
        </w:rPr>
        <w:t>linker</w:t>
      </w:r>
      <w:proofErr w:type="spellEnd"/>
      <w:r w:rsidRPr="00AC396B">
        <w:t xml:space="preserve">). Note that this 22 nm would be the maximal distance of the globular domain of FtsZ to IM according to the linear geometry we assumed between mEos2 and FtsZ. </w:t>
      </w:r>
      <w:r w:rsidR="002C0778" w:rsidRPr="00AC396B">
        <w:t xml:space="preserve">Taking into account the size of FtsA, we estimate that the linker would be stretched an additional 11 nm to a length of 16 nm (5 </w:t>
      </w:r>
      <w:proofErr w:type="spellStart"/>
      <w:r w:rsidR="002C0778" w:rsidRPr="00AC396B">
        <w:t>nm</w:t>
      </w:r>
      <w:r w:rsidR="002C0778" w:rsidRPr="00AC396B">
        <w:rPr>
          <w:vertAlign w:val="subscript"/>
        </w:rPr>
        <w:t>linker</w:t>
      </w:r>
      <w:proofErr w:type="spellEnd"/>
      <w:r w:rsidR="002C0778" w:rsidRPr="00AC396B">
        <w:t xml:space="preserve"> + 11 nm</w:t>
      </w:r>
      <w:r w:rsidR="003662D2" w:rsidRPr="00AC396B">
        <w:t xml:space="preserve"> = 16 nm; </w:t>
      </w:r>
      <w:r w:rsidR="00806FE0" w:rsidRPr="00AC396B">
        <w:t>Supp.</w:t>
      </w:r>
      <w:r w:rsidR="003662D2" w:rsidRPr="00AC396B">
        <w:t xml:space="preserve"> Fig. 12A</w:t>
      </w:r>
      <w:r w:rsidR="002C0778" w:rsidRPr="00AC396B">
        <w:t xml:space="preserve">). </w:t>
      </w:r>
      <w:r w:rsidR="009E457D" w:rsidRPr="00AC396B">
        <w:t>I</w:t>
      </w:r>
      <w:r w:rsidR="004C4E35" w:rsidRPr="00AC396B">
        <w:t>f the C-termini</w:t>
      </w:r>
      <w:r w:rsidRPr="00AC396B">
        <w:t xml:space="preserve"> of FtsZ </w:t>
      </w:r>
      <w:r w:rsidR="004C4E35" w:rsidRPr="00AC396B">
        <w:t>subunits face</w:t>
      </w:r>
      <w:r w:rsidRPr="00AC396B">
        <w:t xml:space="preserve"> away from the membrane, then the linker would fold back onto the globular domain of FtsZ, as modeled in a recent study </w:t>
      </w:r>
      <w:r w:rsidRPr="00AC396B">
        <w:fldChar w:fldCharType="begin"/>
      </w:r>
      <w:r w:rsidR="0072023A" w:rsidRPr="00AC396B">
        <w:instrText xml:space="preserve"> ADDIN PAPERS2_CITATIONS &lt;citation&gt;&lt;uuid&gt;3CFB40FC-A293-4037-8570-EBEFD5460A64&lt;/uuid&gt;&lt;priority&gt;0&lt;/priority&gt;&lt;publications&gt;&lt;publication&gt;&lt;volume&gt;341&lt;/volume&gt;&lt;publication_date&gt;99201307251200000000222000&lt;/publication_date&gt;&lt;number&gt;6144&lt;/number&gt;&lt;doi&gt;10.1126/science.1239248&lt;/doi&gt;&lt;startpage&gt;392&lt;/startpage&gt;&lt;title&gt;FtsZ Protofilaments Use a Hinge-Opening Mechanism for Constrictive Force Generation&lt;/title&gt;&lt;uuid&gt;19E257EB-536C-4144-B0E2-9467CB22A564&lt;/uuid&gt;&lt;subtype&gt;400&lt;/subtype&gt;&lt;endpage&gt;395&lt;/endpage&gt;&lt;type&gt;400&lt;/type&gt;&lt;url&gt;http://www.sciencemag.org/cgi/doi/10.1126/science.1239248&lt;/url&gt;&lt;bundle&gt;&lt;publication&gt;&lt;title&gt;Science&lt;/title&gt;&lt;type&gt;-100&lt;/type&gt;&lt;subtype&gt;-100&lt;/subtype&gt;&lt;uuid&gt;91C433EA-25A4-432F-9578-4C9E232EC05C&lt;/uuid&gt;&lt;/publication&gt;&lt;/bundle&gt;&lt;authors&gt;&lt;author&gt;&lt;firstName&gt;Y&lt;/firstName&gt;&lt;lastName&gt;Li&lt;/lastName&gt;&lt;/author&gt;&lt;author&gt;&lt;firstName&gt;J&lt;/firstName&gt;&lt;lastName&gt;Hsin&lt;/lastName&gt;&lt;/author&gt;&lt;author&gt;&lt;firstName&gt;L&lt;/firstName&gt;&lt;lastName&gt;Zhao&lt;/lastName&gt;&lt;/author&gt;&lt;author&gt;&lt;firstName&gt;Y&lt;/firstName&gt;&lt;lastName&gt;Cheng&lt;/lastName&gt;&lt;/author&gt;&lt;author&gt;&lt;firstName&gt;W&lt;/firstName&gt;&lt;lastName&gt;Shang&lt;/lastName&gt;&lt;/author&gt;&lt;author&gt;&lt;firstName&gt;K&lt;/firstName&gt;&lt;middleNames&gt;C&lt;/middleNames&gt;&lt;lastName&gt;Huang&lt;/lastName&gt;&lt;/author&gt;&lt;author&gt;&lt;firstName&gt;H&lt;/firstName&gt;&lt;lastName&gt;Wang&lt;/lastName&gt;&lt;/author&gt;&lt;author&gt;&lt;firstName&gt;S&lt;/firstName&gt;&lt;lastName&gt;Ye&lt;/lastName&gt;&lt;/author&gt;&lt;/authors&gt;&lt;/publication&gt;&lt;/publications&gt;&lt;cites&gt;&lt;/cites&gt;&lt;/citation&gt;</w:instrText>
      </w:r>
      <w:r w:rsidRPr="00AC396B">
        <w:fldChar w:fldCharType="separate"/>
      </w:r>
      <w:r w:rsidR="0072023A" w:rsidRPr="00AC396B">
        <w:t>[9]</w:t>
      </w:r>
      <w:r w:rsidRPr="00AC396B">
        <w:fldChar w:fldCharType="end"/>
      </w:r>
      <w:r w:rsidRPr="00AC396B">
        <w:t xml:space="preserve">. In this case the linker would be similarly stretched </w:t>
      </w:r>
      <w:r w:rsidR="001D380C" w:rsidRPr="00AC396B">
        <w:t xml:space="preserve">to </w:t>
      </w:r>
      <w:r w:rsidRPr="00AC396B">
        <w:t>16 nm</w:t>
      </w:r>
      <w:r w:rsidR="004C4E35" w:rsidRPr="00AC396B">
        <w:t>,</w:t>
      </w:r>
      <w:r w:rsidRPr="00AC396B">
        <w:t xml:space="preserve"> as </w:t>
      </w:r>
      <w:r w:rsidR="003662D2" w:rsidRPr="00AC396B">
        <w:t>moving the N-terminus of the FtsZ globular domain closer to the membrane does not affect the linker position (</w:t>
      </w:r>
      <w:r w:rsidR="00806FE0" w:rsidRPr="00AC396B">
        <w:t>Supp.</w:t>
      </w:r>
      <w:r w:rsidR="003662D2" w:rsidRPr="00AC396B">
        <w:t xml:space="preserve"> Fig.</w:t>
      </w:r>
      <w:r w:rsidRPr="00AC396B">
        <w:t xml:space="preserve"> 12</w:t>
      </w:r>
      <w:r w:rsidR="00406DCB" w:rsidRPr="00AC396B">
        <w:t>B</w:t>
      </w:r>
      <w:r w:rsidRPr="00AC396B">
        <w:t>).</w:t>
      </w:r>
    </w:p>
    <w:p w14:paraId="65184D5C" w14:textId="77777777" w:rsidR="004F2F48" w:rsidRPr="00AC396B" w:rsidRDefault="004F2F48" w:rsidP="00415B57">
      <w:pPr>
        <w:spacing w:line="480" w:lineRule="auto"/>
        <w:jc w:val="both"/>
        <w:rPr>
          <w:b/>
        </w:rPr>
      </w:pPr>
      <w:r w:rsidRPr="00AC396B">
        <w:rPr>
          <w:b/>
        </w:rPr>
        <w:t>How much force can FtsZ protofilaments generate?</w:t>
      </w:r>
    </w:p>
    <w:p w14:paraId="705CA3C0" w14:textId="77777777" w:rsidR="004F2F48" w:rsidRPr="00AC396B" w:rsidRDefault="004F2F48" w:rsidP="00415B57">
      <w:pPr>
        <w:spacing w:line="480" w:lineRule="auto"/>
        <w:ind w:firstLine="360"/>
        <w:jc w:val="both"/>
      </w:pPr>
      <w:r w:rsidRPr="00AC396B">
        <w:t xml:space="preserve">The FtsZ-ring is acknowledged as a force generator because membrane-attached FtsZ polymers can deform liposomes </w:t>
      </w:r>
      <w:r w:rsidRPr="00AC396B">
        <w:rPr>
          <w:i/>
        </w:rPr>
        <w:t xml:space="preserve">in vitro </w:t>
      </w:r>
      <w:r w:rsidRPr="00AC396B">
        <w:t xml:space="preserve">without any additional protein factors </w:t>
      </w:r>
      <w:r w:rsidRPr="00AC396B">
        <w:fldChar w:fldCharType="begin"/>
      </w:r>
      <w:r w:rsidRPr="00AC396B">
        <w:instrText xml:space="preserve"> ADDIN PAPERS2_CITATIONS &lt;citation&gt;&lt;uuid&gt;97A1AAA6-9DAC-4DD5-B28A-6DC69C076FD4&lt;/uuid&gt;&lt;priority&gt;0&lt;/priority&gt;&lt;publications&gt;&lt;publication&gt;&lt;volume&gt;320&lt;/volume&gt;&lt;publication_date&gt;99200805091200000000222000&lt;/publication_date&gt;&lt;number&gt;5877&lt;/number&gt;&lt;doi&gt;10.1126/science.1154520&lt;/doi&gt;&lt;startpage&gt;792&lt;/startpage&gt;&lt;title&gt;Reconstitution of Contractile FtsZ Rings in Liposomes&lt;/title&gt;&lt;uuid&gt;56D09B14-849F-4BDB-8866-2DF8B737FC56&lt;/uuid&gt;&lt;subtype&gt;400&lt;/subtype&gt;&lt;endpage&gt;794&lt;/endpage&gt;&lt;type&gt;400&lt;/type&gt;&lt;url&gt;http://www.sciencemag.org/cgi/doi/10.1126/science.1154520&lt;/url&gt;&lt;bundle&gt;&lt;publication&gt;&lt;title&gt;Science&lt;/title&gt;&lt;type&gt;-100&lt;/type&gt;&lt;subtype&gt;-100&lt;/subtype&gt;&lt;uuid&gt;91C433EA-25A4-432F-9578-4C9E232EC05C&lt;/uuid&gt;&lt;/publication&gt;&lt;/bundle&gt;&lt;authors&gt;&lt;author&gt;&lt;firstName&gt;Masaki&lt;/firstName&gt;&lt;lastName&gt;Osawa&lt;/lastName&gt;&lt;/author&gt;&lt;author&gt;&lt;firstName&gt;D&lt;/firstName&gt;&lt;middleNames&gt;E&lt;/middleNames&gt;&lt;lastName&gt;Anderson&lt;/lastName&gt;&lt;/author&gt;&lt;author&gt;&lt;firstName&gt;H&lt;/firstName&gt;&lt;middleNames&gt;P&lt;/middleNames&gt;&lt;lastName&gt;Erickson&lt;/lastName&gt;&lt;/author&gt;&lt;/authors&gt;&lt;/publication&gt;&lt;/publications&gt;&lt;cites&gt;&lt;/cites&gt;&lt;/citation&gt;</w:instrText>
      </w:r>
      <w:r w:rsidRPr="00AC396B">
        <w:fldChar w:fldCharType="separate"/>
      </w:r>
      <w:r w:rsidRPr="00AC396B">
        <w:t>[6]</w:t>
      </w:r>
      <w:r w:rsidRPr="00AC396B">
        <w:fldChar w:fldCharType="end"/>
      </w:r>
      <w:r w:rsidRPr="00AC396B">
        <w:t xml:space="preserve">. </w:t>
      </w:r>
      <w:r w:rsidRPr="00AC396B">
        <w:rPr>
          <w:i/>
        </w:rPr>
        <w:t xml:space="preserve">In vivo, </w:t>
      </w:r>
      <w:r w:rsidRPr="00AC396B">
        <w:t xml:space="preserve">the FtsZ-ring most likely generates some force, but the mechanism and magnitude of this force remain unclear. One prominent proposed force generation mechanism is based on a conformational change at the interfaces between FtsZ subunits, which can </w:t>
      </w:r>
      <w:r w:rsidRPr="00AC396B">
        <w:lastRenderedPageBreak/>
        <w:t xml:space="preserve">switch from a straight conformation in the GTP-bound state to a curved conformation in the GDP-bound state </w:t>
      </w:r>
      <w:r w:rsidRPr="00AC396B">
        <w:fldChar w:fldCharType="begin"/>
      </w:r>
      <w:r w:rsidRPr="00AC396B">
        <w:instrText xml:space="preserve"> ADDIN PAPERS2_CITATIONS &lt;citation&gt;&lt;uuid&gt;EDA69D17-CC22-47C4-8076-640F3F0BE237&lt;/uuid&gt;&lt;priority&gt;0&lt;/priority&gt;&lt;publications&gt;&lt;publication&gt;&lt;volume&gt;182&lt;/volume&gt;&lt;publication_date&gt;99200001001200000000220000&lt;/publication_date&gt;&lt;number&gt;1&lt;/number&gt;&lt;institution&gt;Department of Cell Biology, Duke University Medical Center, Durham, North Carolina 27710, USA.&lt;/institution&gt;&lt;startpage&gt;164&lt;/startpage&gt;&lt;title&gt;Straight and curved conformations of FtsZ are regulated by GTP hydrolysis.&lt;/title&gt;&lt;uuid&gt;F3334E2F-B8F2-489E-92AB-477498370A4D&lt;/uuid&gt;&lt;subtype&gt;400&lt;/subtype&gt;&lt;endpage&gt;170&lt;/endpage&gt;&lt;type&gt;400&lt;/type&gt;&lt;url&gt;http://eutils.ncbi.nlm.nih.gov/entrez/eutils/elink.fcgi?dbfrom=pubmed&amp;amp;id=10613876&amp;amp;retmode=ref&amp;amp;cmd=prlinks&lt;/url&gt;&lt;bundle&gt;&lt;publication&gt;&lt;title&gt;Journal of Bacteriology&lt;/title&gt;&lt;type&gt;-100&lt;/type&gt;&lt;subtype&gt;-100&lt;/subtype&gt;&lt;uuid&gt;2CA3182E-4ACB-4489-BDCD-7F04F849BCAF&lt;/uuid&gt;&lt;/publication&gt;&lt;/bundle&gt;&lt;authors&gt;&lt;author&gt;&lt;firstName&gt;C&lt;/firstName&gt;&lt;lastName&gt;Lu&lt;/lastName&gt;&lt;/author&gt;&lt;author&gt;&lt;firstName&gt;M&lt;/firstName&gt;&lt;lastName&gt;Reedy&lt;/lastName&gt;&lt;/author&gt;&lt;author&gt;&lt;firstName&gt;H&lt;/firstName&gt;&lt;middleNames&gt;P&lt;/middleNames&gt;&lt;lastName&gt;Erickson&lt;/lastName&gt;&lt;/author&gt;&lt;/authors&gt;&lt;/publication&gt;&lt;publication&gt;&lt;uuid&gt;60CBA4AB-5951-4F69-A1E4-695A9C58EEE6&lt;/uuid&gt;&lt;volume&gt;109&lt;/volume&gt;&lt;doi&gt;10.1073/pnas.1120761109&lt;/doi&gt;&lt;startpage&gt;9432&lt;/startpage&gt;&lt;publication_date&gt;99201206121200000000222000&lt;/publication_date&gt;&lt;url&gt;http://www.pnas.org/cgi/doi/10.1073/pnas.1120761109&lt;/url&gt;&lt;type&gt;400&lt;/type&gt;&lt;title&gt;Nucleotide-dependent conformations of FtsZ dimers and force generation observed through molecular dynamics simulations.&lt;/title&gt;&lt;publisher&gt;National Acad Sciences&lt;/publisher&gt;&lt;institution&gt;Department of Bioengineering, Stanford University, Stanford, CA 94305, USA.&lt;/institution&gt;&lt;number&gt;24&lt;/number&gt;&lt;subtype&gt;400&lt;/subtype&gt;&lt;endpage&gt;9437&lt;/endpage&gt;&lt;bundle&gt;&lt;publication&gt;&lt;title&gt;Proceedings of the National Academy of Sciences of the United States of America&lt;/title&gt;&lt;type&gt;-100&lt;/type&gt;&lt;subtype&gt;-100&lt;/subtype&gt;&lt;uuid&gt;F6953E6B-A4FD-4661-9DD9-C99EDEA0BF99&lt;/uuid&gt;&lt;/publication&gt;&lt;/bundle&gt;&lt;authors&gt;&lt;author&gt;&lt;firstName&gt;Jen&lt;/firstName&gt;&lt;lastName&gt;Hsin&lt;/lastName&gt;&lt;/author&gt;&lt;author&gt;&lt;firstName&gt;Ajay&lt;/firstName&gt;&lt;lastName&gt;Gopinathan&lt;/lastName&gt;&lt;/author&gt;&lt;author&gt;&lt;firstName&gt;Kerwyn&lt;/firstName&gt;&lt;middleNames&gt;C&lt;/middleNames&gt;&lt;lastName&gt;Huang&lt;/lastName&gt;&lt;/author&gt;&lt;/authors&gt;&lt;/publication&gt;&lt;/publications&gt;&lt;cites&gt;&lt;/cites&gt;&lt;/citation&gt;</w:instrText>
      </w:r>
      <w:r w:rsidRPr="00AC396B">
        <w:fldChar w:fldCharType="separate"/>
      </w:r>
      <w:r w:rsidRPr="00AC396B">
        <w:t>[43,44]</w:t>
      </w:r>
      <w:r w:rsidRPr="00AC396B">
        <w:fldChar w:fldCharType="end"/>
      </w:r>
      <w:r w:rsidRPr="00AC396B">
        <w:t xml:space="preserve">. When an FtsZ protofilament with a mixed composition of GTP/GDP-bound subunits is more curved than the membrane to which it is tethered, it can exert a bending force onto that membrane </w:t>
      </w:r>
      <w:r w:rsidRPr="00AC396B">
        <w:fldChar w:fldCharType="begin"/>
      </w:r>
      <w:r w:rsidRPr="00AC396B">
        <w:instrText xml:space="preserve"> ADDIN PAPERS2_CITATIONS &lt;citation&gt;&lt;uuid&gt;00954ACB-023F-4732-B913-2EE68ADBBE5C&lt;/uuid&gt;&lt;priority&gt;0&lt;/priority&gt;&lt;publications&gt;&lt;publication&gt;&lt;volume&gt;74&lt;/volume&gt;&lt;publication_date&gt;99201011301200000000222000&lt;/publication_date&gt;&lt;number&gt;4&lt;/number&gt;&lt;doi&gt;10.1128/MMBR.00021-10&lt;/doi&gt;&lt;startpage&gt;504&lt;/startpage&gt;&lt;title&gt;FtsZ in Bacterial Cytokinesis: Cytoskeleton and Force Generator All in One&lt;/title&gt;&lt;uuid&gt;49130607-F598-42F6-8D83-03C411B0B630&lt;/uuid&gt;&lt;subtype&gt;400&lt;/subtype&gt;&lt;endpage&gt;528&lt;/endpage&gt;&lt;type&gt;400&lt;/type&gt;&lt;url&gt;http://mmbr.asm.org/cgi/doi/10.1128/MMBR.00021-10&lt;/url&gt;&lt;bundle&gt;&lt;publication&gt;&lt;title&gt;Microbiology and Molecular Biology Reviews&lt;/title&gt;&lt;type&gt;-100&lt;/type&gt;&lt;subtype&gt;-100&lt;/subtype&gt;&lt;uuid&gt;3234CC52-2012-4519-A68B-2D40D8FF543F&lt;/uuid&gt;&lt;/publication&gt;&lt;/bundle&gt;&lt;authors&gt;&lt;author&gt;&lt;firstName&gt;H&lt;/firstName&gt;&lt;middleNames&gt;P&lt;/middleNames&gt;&lt;lastName&gt;Erickson&lt;/lastName&gt;&lt;/author&gt;&lt;author&gt;&lt;firstName&gt;D&lt;/firstName&gt;&lt;middleNames&gt;E&lt;/middleNames&gt;&lt;lastName&gt;Anderson&lt;/lastName&gt;&lt;/author&gt;&lt;author&gt;&lt;firstName&gt;Masaki&lt;/firstName&gt;&lt;lastName&gt;Osawa&lt;/lastName&gt;&lt;/author&gt;&lt;/authors&gt;&lt;/publication&gt;&lt;/publications&gt;&lt;cites&gt;&lt;/cites&gt;&lt;/citation&gt;</w:instrText>
      </w:r>
      <w:r w:rsidRPr="00AC396B">
        <w:fldChar w:fldCharType="separate"/>
      </w:r>
      <w:r w:rsidRPr="00AC396B">
        <w:t>[42]</w:t>
      </w:r>
      <w:r w:rsidRPr="00AC396B">
        <w:fldChar w:fldCharType="end"/>
      </w:r>
      <w:r w:rsidRPr="00AC396B">
        <w:t>.</w:t>
      </w:r>
    </w:p>
    <w:p w14:paraId="2D02FB15" w14:textId="77777777" w:rsidR="004F2F48" w:rsidRPr="00AC396B" w:rsidRDefault="004F2F48" w:rsidP="00415B57">
      <w:pPr>
        <w:spacing w:line="480" w:lineRule="auto"/>
        <w:ind w:firstLine="360"/>
        <w:jc w:val="both"/>
      </w:pPr>
      <w:r w:rsidRPr="00AC396B">
        <w:t xml:space="preserve">If FtsZ protofilaments do exert a bending force onto the membrane, the intrinsically disordered linker (~50 amino acids) between its polymerizing globular domain and the C-terminal tail that binds the membrane tethers, FtsA and ZipA </w:t>
      </w:r>
      <w:r w:rsidRPr="00AC396B">
        <w:fldChar w:fldCharType="begin"/>
      </w:r>
      <w:r w:rsidRPr="00AC396B">
        <w:instrText xml:space="preserve"> ADDIN PAPERS2_CITATIONS &lt;citation&gt;&lt;uuid&gt;067FAB18-16DC-41BC-8DAC-EEB39FE8736D&lt;/uuid&gt;&lt;priority&gt;0&lt;/priority&gt;&lt;publications&gt;&lt;publication&gt;&lt;uuid&gt;1ADF4848-E4BF-4BFE-A812-6E5579125AFA&lt;/uuid&gt;&lt;volume&gt;89&lt;/volume&gt;&lt;doi&gt;10.1111/mmi.12279&lt;/doi&gt;&lt;subtitle&gt;FtsZ linker is an intrinsically disordered peptide&lt;/subtitle&gt;&lt;startpage&gt;264&lt;/startpage&gt;&lt;publication_date&gt;99201306171200000000222000&lt;/publication_date&gt;&lt;url&gt;http://doi.wiley.com/10.1111/mmi.12279&lt;/url&gt;&lt;type&gt;400&lt;/type&gt;&lt;title&gt;The C-terminal linker of Escherichia coli FtsZ functions as an intrinsically disordered peptide&lt;/title&gt;&lt;number&gt;2&lt;/number&gt;&lt;subtype&gt;400&lt;/subtype&gt;&lt;endpage&gt;275&lt;/endpage&gt;&lt;bundle&gt;&lt;publication&gt;&lt;title&gt;Molecular Microbiology&lt;/title&gt;&lt;type&gt;-100&lt;/type&gt;&lt;subtype&gt;-100&lt;/subtype&gt;&lt;uuid&gt;4FF0992A-3F1A-43D9-B380-BAD96871F5E6&lt;/uuid&gt;&lt;/publication&gt;&lt;/bundle&gt;&lt;authors&gt;&lt;author&gt;&lt;firstName&gt;Kiani&lt;/firstName&gt;&lt;middleNames&gt;A J Arkus&lt;/middleNames&gt;&lt;lastName&gt;Gardner&lt;/lastName&gt;&lt;/author&gt;&lt;author&gt;&lt;firstName&gt;Desmond&lt;/firstName&gt;&lt;middleNames&gt;A&lt;/middleNames&gt;&lt;lastName&gt;Moore&lt;/lastName&gt;&lt;/author&gt;&lt;author&gt;&lt;firstName&gt;H&lt;/firstName&gt;&lt;middleNames&gt;P&lt;/middleNames&gt;&lt;lastName&gt;Erickson&lt;/lastName&gt;&lt;/author&gt;&lt;/authors&gt;&lt;/publication&gt;&lt;/publications&gt;&lt;cites&gt;&lt;/cites&gt;&lt;/citation&gt;</w:instrText>
      </w:r>
      <w:r w:rsidRPr="00AC396B">
        <w:fldChar w:fldCharType="separate"/>
      </w:r>
      <w:r w:rsidRPr="00AC396B">
        <w:t>[45]</w:t>
      </w:r>
      <w:r w:rsidRPr="00AC396B">
        <w:fldChar w:fldCharType="end"/>
      </w:r>
      <w:r w:rsidRPr="00AC396B">
        <w:t xml:space="preserve">, would be stretched. This is because the linker is suggested to function as an elastic spring that can extend when a force is applied </w:t>
      </w:r>
      <w:r w:rsidRPr="00AC396B">
        <w:fldChar w:fldCharType="begin"/>
      </w:r>
      <w:r w:rsidRPr="00AC396B">
        <w:instrText xml:space="preserve"> ADDIN PAPERS2_CITATIONS &lt;citation&gt;&lt;uuid&gt;1DF7EA6E-B385-4EF3-AEF9-EFFB6550725E&lt;/uuid&gt;&lt;priority&gt;0&lt;/priority&gt;&lt;publications&gt;&lt;publication&gt;&lt;uuid&gt;1ADF4848-E4BF-4BFE-A812-6E5579125AFA&lt;/uuid&gt;&lt;volume&gt;89&lt;/volume&gt;&lt;doi&gt;10.1111/mmi.12279&lt;/doi&gt;&lt;subtitle&gt;FtsZ linker is an intrinsically disordered peptide&lt;/subtitle&gt;&lt;startpage&gt;264&lt;/startpage&gt;&lt;publication_date&gt;99201306171200000000222000&lt;/publication_date&gt;&lt;url&gt;http://doi.wiley.com/10.1111/mmi.12279&lt;/url&gt;&lt;type&gt;400&lt;/type&gt;&lt;title&gt;The C-terminal linker of Escherichia coli FtsZ functions as an intrinsically disordered peptide&lt;/title&gt;&lt;number&gt;2&lt;/number&gt;&lt;subtype&gt;400&lt;/subtype&gt;&lt;endpage&gt;275&lt;/endpage&gt;&lt;bundle&gt;&lt;publication&gt;&lt;title&gt;Molecular Microbiology&lt;/title&gt;&lt;type&gt;-100&lt;/type&gt;&lt;subtype&gt;-100&lt;/subtype&gt;&lt;uuid&gt;4FF0992A-3F1A-43D9-B380-BAD96871F5E6&lt;/uuid&gt;&lt;/publication&gt;&lt;/bundle&gt;&lt;authors&gt;&lt;author&gt;&lt;firstName&gt;Kiani&lt;/firstName&gt;&lt;middleNames&gt;A J Arkus&lt;/middleNames&gt;&lt;lastName&gt;Gardner&lt;/lastName&gt;&lt;/author&gt;&lt;author&gt;&lt;firstName&gt;Desmond&lt;/firstName&gt;&lt;middleNames&gt;A&lt;/middleNames&gt;&lt;lastName&gt;Moore&lt;/lastName&gt;&lt;/author&gt;&lt;author&gt;&lt;firstName&gt;H&lt;/firstName&gt;&lt;middleNames&gt;P&lt;/middleNames&gt;&lt;lastName&gt;Erickson&lt;/lastName&gt;&lt;/author&gt;&lt;/authors&gt;&lt;/publication&gt;&lt;/publications&gt;&lt;cites&gt;&lt;/cites&gt;&lt;/citation&gt;</w:instrText>
      </w:r>
      <w:r w:rsidRPr="00AC396B">
        <w:fldChar w:fldCharType="separate"/>
      </w:r>
      <w:r w:rsidRPr="00AC396B">
        <w:t>[45]</w:t>
      </w:r>
      <w:r w:rsidRPr="00AC396B">
        <w:fldChar w:fldCharType="end"/>
      </w:r>
      <w:r w:rsidRPr="00AC396B">
        <w:t>. Thus, we can estimate the magnitude of this force by estimating how long the linker is stretched, which can be done by comparing our measured FtsZ z-position to that expected when the linker is relaxed.</w:t>
      </w:r>
    </w:p>
    <w:p w14:paraId="666711B2" w14:textId="6F1706AC" w:rsidR="004F2F48" w:rsidRPr="00AC396B" w:rsidRDefault="004F2F48" w:rsidP="00415B57">
      <w:pPr>
        <w:spacing w:line="480" w:lineRule="auto"/>
        <w:ind w:firstLine="360"/>
        <w:jc w:val="both"/>
      </w:pPr>
      <w:r w:rsidRPr="00AC396B">
        <w:t xml:space="preserve">Our iPALM results indicate that FtsZ-mEos2 is on average 13 nm away from the cytoplasmic face of the inner membrane. When the connection between the mEos2 label and </w:t>
      </w:r>
      <w:proofErr w:type="spellStart"/>
      <w:r w:rsidRPr="00AC396B">
        <w:t>FtsZ's</w:t>
      </w:r>
      <w:proofErr w:type="spellEnd"/>
      <w:r w:rsidRPr="00AC396B">
        <w:t xml:space="preserve"> globular domain is taken into account (</w:t>
      </w:r>
      <w:r w:rsidR="00806FE0" w:rsidRPr="00AC396B">
        <w:t>S1</w:t>
      </w:r>
      <w:r w:rsidRPr="00AC396B">
        <w:t xml:space="preserve"> Text), this distance corresponds to a 22 nm separation between the membrane and the globular domains of FtsZ protofilaments (13 </w:t>
      </w:r>
      <w:proofErr w:type="spellStart"/>
      <w:r w:rsidRPr="00AC396B">
        <w:t>nm</w:t>
      </w:r>
      <w:r w:rsidRPr="00AC396B">
        <w:rPr>
          <w:vertAlign w:val="subscript"/>
        </w:rPr>
        <w:t>IM</w:t>
      </w:r>
      <w:proofErr w:type="spellEnd"/>
      <w:r w:rsidRPr="00AC396B">
        <w:rPr>
          <w:vertAlign w:val="subscript"/>
        </w:rPr>
        <w:t>&lt;-&gt;mEos2</w:t>
      </w:r>
      <w:r w:rsidRPr="00AC396B">
        <w:t xml:space="preserve"> + 4 nm</w:t>
      </w:r>
      <w:r w:rsidRPr="00AC396B">
        <w:rPr>
          <w:vertAlign w:val="subscript"/>
        </w:rPr>
        <w:t>mEos2</w:t>
      </w:r>
      <w:r w:rsidRPr="00AC396B">
        <w:t xml:space="preserve"> + 5 </w:t>
      </w:r>
      <w:proofErr w:type="spellStart"/>
      <w:r w:rsidRPr="00AC396B">
        <w:t>nm</w:t>
      </w:r>
      <w:r w:rsidRPr="00AC396B">
        <w:rPr>
          <w:vertAlign w:val="subscript"/>
        </w:rPr>
        <w:t>linker</w:t>
      </w:r>
      <w:proofErr w:type="spellEnd"/>
      <w:r w:rsidRPr="00AC396B">
        <w:t xml:space="preserve"> = 22 </w:t>
      </w:r>
      <w:proofErr w:type="spellStart"/>
      <w:r w:rsidRPr="00AC396B">
        <w:t>nm</w:t>
      </w:r>
      <w:r w:rsidRPr="00AC396B">
        <w:rPr>
          <w:vertAlign w:val="subscript"/>
        </w:rPr>
        <w:t>iPALM</w:t>
      </w:r>
      <w:proofErr w:type="spellEnd"/>
      <w:r w:rsidRPr="00AC396B">
        <w:t>) (</w:t>
      </w:r>
      <w:r w:rsidR="00806FE0" w:rsidRPr="00AC396B">
        <w:t>Supp.</w:t>
      </w:r>
      <w:r w:rsidRPr="00AC396B">
        <w:t xml:space="preserve"> Fig. 12). When the FtsZ subunit has a relaxed linker, and is tethered to FtsA, the expected separation between the membrane and </w:t>
      </w:r>
      <w:proofErr w:type="spellStart"/>
      <w:r w:rsidRPr="00AC396B">
        <w:t>FtsZ's</w:t>
      </w:r>
      <w:proofErr w:type="spellEnd"/>
      <w:r w:rsidRPr="00AC396B">
        <w:t xml:space="preserve"> globular domain is 11 nm (5 </w:t>
      </w:r>
      <w:proofErr w:type="spellStart"/>
      <w:r w:rsidRPr="00AC396B">
        <w:t>nm</w:t>
      </w:r>
      <w:r w:rsidRPr="00AC396B">
        <w:rPr>
          <w:vertAlign w:val="subscript"/>
        </w:rPr>
        <w:t>linker</w:t>
      </w:r>
      <w:proofErr w:type="spellEnd"/>
      <w:r w:rsidRPr="00AC396B">
        <w:t xml:space="preserve"> + 6 </w:t>
      </w:r>
      <w:proofErr w:type="spellStart"/>
      <w:r w:rsidRPr="00AC396B">
        <w:t>nm</w:t>
      </w:r>
      <w:r w:rsidRPr="00AC396B">
        <w:rPr>
          <w:vertAlign w:val="subscript"/>
        </w:rPr>
        <w:t>FtsA</w:t>
      </w:r>
      <w:proofErr w:type="spellEnd"/>
      <w:r w:rsidRPr="00AC396B">
        <w:t xml:space="preserve"> = 11 </w:t>
      </w:r>
      <w:proofErr w:type="spellStart"/>
      <w:r w:rsidRPr="00AC396B">
        <w:t>nm</w:t>
      </w:r>
      <w:r w:rsidRPr="00AC396B">
        <w:rPr>
          <w:vertAlign w:val="subscript"/>
        </w:rPr>
        <w:t>relaxed</w:t>
      </w:r>
      <w:proofErr w:type="spellEnd"/>
      <w:r w:rsidRPr="00AC396B">
        <w:t>) (</w:t>
      </w:r>
      <w:r w:rsidR="00806FE0" w:rsidRPr="00AC396B">
        <w:t>Supp.</w:t>
      </w:r>
      <w:r w:rsidRPr="00AC396B">
        <w:t xml:space="preserve"> Fig. 12) </w:t>
      </w:r>
      <w:r w:rsidRPr="00AC396B">
        <w:fldChar w:fldCharType="begin"/>
      </w:r>
      <w:r w:rsidRPr="00AC396B">
        <w:instrText xml:space="preserve"> ADDIN PAPERS2_CITATIONS &lt;citation&gt;&lt;uuid&gt;DCAF0D84-7B79-45D5-8C09-2BC33CC2E680&lt;/uuid&gt;&lt;priority&gt;0&lt;/priority&gt;&lt;publications&gt;&lt;publication&gt;&lt;uuid&gt;1ADF4848-E4BF-4BFE-A812-6E5579125AFA&lt;/uuid&gt;&lt;volume&gt;89&lt;/volume&gt;&lt;doi&gt;10.1111/mmi.12279&lt;/doi&gt;&lt;subtitle&gt;FtsZ linker is an intrinsically disordered peptide&lt;/subtitle&gt;&lt;startpage&gt;264&lt;/startpage&gt;&lt;publication_date&gt;99201306171200000000222000&lt;/publication_date&gt;&lt;url&gt;http://doi.wiley.com/10.1111/mmi.12279&lt;/url&gt;&lt;type&gt;400&lt;/type&gt;&lt;title&gt;The C-terminal linker of Escherichia coli FtsZ functions as an intrinsically disordered peptide&lt;/title&gt;&lt;number&gt;2&lt;/number&gt;&lt;subtype&gt;400&lt;/subtype&gt;&lt;endpage&gt;275&lt;/endpage&gt;&lt;bundle&gt;&lt;publication&gt;&lt;title&gt;Molecular Microbiology&lt;/title&gt;&lt;type&gt;-100&lt;/type&gt;&lt;subtype&gt;-100&lt;/subtype&gt;&lt;uuid&gt;4FF0992A-3F1A-43D9-B380-BAD96871F5E6&lt;/uuid&gt;&lt;/publication&gt;&lt;/bundle&gt;&lt;authors&gt;&lt;author&gt;&lt;firstName&gt;Kiani&lt;/firstName&gt;&lt;middleNames&gt;A J Arkus&lt;/middleNames&gt;&lt;lastName&gt;Gardner&lt;/lastName&gt;&lt;/author&gt;&lt;author&gt;&lt;firstName&gt;Desmond&lt;/firstName&gt;&lt;middleNames&gt;A&lt;/middleNames&gt;&lt;lastName&gt;Moore&lt;/lastName&gt;&lt;/author&gt;&lt;author&gt;&lt;firstName&gt;H&lt;/firstName&gt;&lt;middleNames&gt;P&lt;/middleNames&gt;&lt;lastName&gt;Erickson&lt;/lastName&gt;&lt;/author&gt;&lt;/authors&gt;&lt;/publication&gt;&lt;/publications&gt;&lt;cites&gt;&lt;/cites&gt;&lt;/citation&gt;</w:instrText>
      </w:r>
      <w:r w:rsidRPr="00AC396B">
        <w:fldChar w:fldCharType="separate"/>
      </w:r>
      <w:r w:rsidRPr="00AC396B">
        <w:t>[45]</w:t>
      </w:r>
      <w:r w:rsidRPr="00AC396B">
        <w:fldChar w:fldCharType="end"/>
      </w:r>
      <w:r w:rsidRPr="00AC396B">
        <w:t xml:space="preserve">. Thus, according to our measurements, the linkers of FtsA-tethered FtsZ subunits are stretched by an additional 11 nm (22 </w:t>
      </w:r>
      <w:proofErr w:type="spellStart"/>
      <w:r w:rsidRPr="00AC396B">
        <w:t>nm</w:t>
      </w:r>
      <w:r w:rsidRPr="00AC396B">
        <w:rPr>
          <w:vertAlign w:val="subscript"/>
        </w:rPr>
        <w:t>iPALM</w:t>
      </w:r>
      <w:proofErr w:type="spellEnd"/>
      <w:r w:rsidRPr="00AC396B">
        <w:t xml:space="preserve"> - 11 </w:t>
      </w:r>
      <w:proofErr w:type="spellStart"/>
      <w:r w:rsidRPr="00AC396B">
        <w:t>nm</w:t>
      </w:r>
      <w:r w:rsidRPr="00AC396B">
        <w:rPr>
          <w:vertAlign w:val="subscript"/>
        </w:rPr>
        <w:t>relaxed</w:t>
      </w:r>
      <w:proofErr w:type="spellEnd"/>
      <w:r w:rsidRPr="00AC396B">
        <w:t xml:space="preserve">). For simplicity, we did not consider subunits tethered to ZipA, as FtsA is more highly conserved and shown to directly affect the force generation and polymerization properties of FtsZ </w:t>
      </w:r>
      <w:r w:rsidRPr="00AC396B">
        <w:fldChar w:fldCharType="begin"/>
      </w:r>
      <w:r w:rsidRPr="00AC396B">
        <w:instrText xml:space="preserve"> ADDIN PAPERS2_CITATIONS &lt;citation&gt;&lt;uuid&gt;C5DB4662-D72A-42B0-83ED-2BB37D6166FC&lt;/uuid&gt;&lt;priority&gt;32&lt;/priority&gt;&lt;publications&gt;&lt;publication&gt;&lt;uuid&gt;6FFC066D-2013-4A5B-91D7-5EC8DA40AE5D&lt;/uuid&gt;&lt;volume&gt;110&lt;/volume&gt;&lt;doi&gt;10.1073/pnas.1222254110&lt;/doi&gt;&lt;startpage&gt;11000&lt;/startpage&gt;&lt;publication_date&gt;99201307021200000000222000&lt;/publication_date&gt;&lt;url&gt;http://www.pnas.org/cgi/doi/10.1073/pnas.1222254110&lt;/url&gt;&lt;type&gt;400&lt;/type&gt;&lt;title&gt;Liposome division by a simple bacterial division machinery.&lt;/title&gt;&lt;publisher&gt;National Acad Sciences&lt;/publisher&gt;&lt;institution&gt;Department of Cell Biology, Duke University Medical Center, Durham, NC 27710-3709, USA. mosawa@cellbio.duke.edu&lt;/institution&gt;&lt;number&gt;27&lt;/number&gt;&lt;subtype&gt;400&lt;/subtype&gt;&lt;endpage&gt;11004&lt;/endpage&gt;&lt;bundle&gt;&lt;publication&gt;&lt;title&gt;Proceedings of the National Academy of Sciences of the United States of America&lt;/title&gt;&lt;type&gt;-100&lt;/type&gt;&lt;subtype&gt;-100&lt;/subtype&gt;&lt;uuid&gt;F6953E6B-A4FD-4661-9DD9-C99EDEA0BF99&lt;/uuid&gt;&lt;/publication&gt;&lt;/bundle&gt;&lt;authors&gt;&lt;author&gt;&lt;firstName&gt;Masaki&lt;/firstName&gt;&lt;lastName&gt;Osawa&lt;/lastName&gt;&lt;/author&gt;&lt;author&gt;&lt;firstName&gt;H&lt;/firstName&gt;&lt;middleNames&gt;P&lt;/middleNames&gt;&lt;lastName&gt;Erickson&lt;/lastName&gt;&lt;/author&gt;&lt;/authors&gt;&lt;/publication&gt;&lt;publication&gt;&lt;uuid&gt;FCCA2134-D659-468E-A1AC-03C1714D2794&lt;/uuid&gt;&lt;volume&gt;16&lt;/volume&gt;&lt;accepted_date&gt;99201310281200000000222000&lt;/accepted_date&gt;&lt;doi&gt;10.1038/ncb2885&lt;/doi&gt;&lt;startpage&gt;38&lt;/startpage&gt;&lt;publication_date&gt;99201401001200000000220000&lt;/publication_date&gt;&lt;url&gt;http://www.nature.com/doifinder/10.1038/ncb2885&lt;/url&gt;&lt;type&gt;400&lt;/type&gt;&lt;title&gt;The bacterial cell division proteins FtsA and FtsZ self-organize into dynamic cytoskeletal patterns.&lt;/title&gt;&lt;submission_date&gt;99201308301200000000222000&lt;/submission_date&gt;&lt;number&gt;1&lt;/number&gt;&lt;institution&gt;Department of Systems Biology, Harvard Medical School, 200 Longwood Avenue, Boston, Massachusetts 02115, USA.&lt;/institution&gt;&lt;subtype&gt;400&lt;/subtype&gt;&lt;endpage&gt;46&lt;/endpage&gt;&lt;bundle&gt;&lt;publication&gt;&lt;title&gt;Nature cell biology&lt;/title&gt;&lt;type&gt;-100&lt;/type&gt;&lt;subtype&gt;-100&lt;/subtype&gt;&lt;uuid&gt;6FC04B6D-D9E7-4191-97B6-7B601F517E21&lt;/uuid&gt;&lt;/publication&gt;&lt;/bundle&gt;&lt;authors&gt;&lt;author&gt;&lt;firstName&gt;M&lt;/firstName&gt;&lt;lastName&gt;Loose&lt;/lastName&gt;&lt;/author&gt;&lt;author&gt;&lt;firstName&gt;Timothy&lt;/firstName&gt;&lt;middleNames&gt;J&lt;/middleNames&gt;&lt;lastName&gt;Mitchison&lt;/lastName&gt;&lt;/author&gt;&lt;/authors&gt;&lt;/publication&gt;&lt;/publications&gt;&lt;cites&gt;&lt;/cites&gt;&lt;/citation&gt;</w:instrText>
      </w:r>
      <w:r w:rsidRPr="00AC396B">
        <w:fldChar w:fldCharType="separate"/>
      </w:r>
      <w:r w:rsidRPr="00AC396B">
        <w:t>[46,47]</w:t>
      </w:r>
      <w:r w:rsidRPr="00AC396B">
        <w:fldChar w:fldCharType="end"/>
      </w:r>
      <w:r w:rsidRPr="00AC396B">
        <w:t xml:space="preserve">. In addition, ZipA is reported to have a large, </w:t>
      </w:r>
      <w:r w:rsidRPr="00AC396B">
        <w:lastRenderedPageBreak/>
        <w:t xml:space="preserve">unstructured domain between its N-terminal transmembrane and C-terminal FtsZ-binding domains, and thus may not bear any force to stretch the FtsZ linker </w:t>
      </w:r>
      <w:r w:rsidRPr="00AC396B">
        <w:fldChar w:fldCharType="begin"/>
      </w:r>
      <w:r w:rsidRPr="00AC396B">
        <w:instrText xml:space="preserve"> ADDIN PAPERS2_CITATIONS &lt;citation&gt;&lt;uuid&gt;A20B8C68-888B-4834-98B9-EF77935F4E98&lt;/uuid&gt;&lt;priority&gt;48&lt;/priority&gt;&lt;publications&gt;&lt;publication&gt;&lt;uuid&gt;4E14CA1D-A879-4B1B-A21D-37433E4544F3&lt;/uuid&gt;&lt;volume&gt;16&lt;/volume&gt;&lt;doi&gt;10.1110/ps.072845607&lt;/doi&gt;&lt;startpage&gt;1429&lt;/startpage&gt;&lt;publication_date&gt;99200707001200000000220000&lt;/publication_date&gt;&lt;url&gt;http://doi.wiley.com/10.1110/ps.072845607&lt;/url&gt;&lt;type&gt;400&lt;/type&gt;&lt;title&gt;An experimental study of GFP-based FRET, with application to intrinsically unstructured proteins.&lt;/title&gt;&lt;institution&gt;Department of Cell Biology, Duke University Medical Center, Durham, NC 27710, USA. t.ohashi@cellbio.duke.edu&lt;/institution&gt;&lt;number&gt;7&lt;/number&gt;&lt;subtype&gt;400&lt;/subtype&gt;&lt;endpage&gt;1438&lt;/endpage&gt;&lt;bundle&gt;&lt;publication&gt;&lt;title&gt;Protein science : a publication of the Protein Society&lt;/title&gt;&lt;type&gt;-100&lt;/type&gt;&lt;subtype&gt;-100&lt;/subtype&gt;&lt;uuid&gt;C546FB08-490B-4926-AFDA-00E4FEA54F1F&lt;/uuid&gt;&lt;/publication&gt;&lt;/bundle&gt;&lt;authors&gt;&lt;author&gt;&lt;firstName&gt;Tomoo&lt;/firstName&gt;&lt;lastName&gt;Ohashi&lt;/lastName&gt;&lt;/author&gt;&lt;author&gt;&lt;firstName&gt;Stephane&lt;/firstName&gt;&lt;middleNames&gt;D&lt;/middleNames&gt;&lt;lastName&gt;Galiacy&lt;/lastName&gt;&lt;/author&gt;&lt;author&gt;&lt;firstName&gt;Gina&lt;/firstName&gt;&lt;lastName&gt;Briscoe&lt;/lastName&gt;&lt;/author&gt;&lt;author&gt;&lt;firstName&gt;H&lt;/firstName&gt;&lt;middleNames&gt;P&lt;/middleNames&gt;&lt;lastName&gt;Erickson&lt;/lastName&gt;&lt;/author&gt;&lt;/authors&gt;&lt;/publication&gt;&lt;publication&gt;&lt;uuid&gt;1ADF4848-E4BF-4BFE-A812-6E5579125AFA&lt;/uuid&gt;&lt;volume&gt;89&lt;/volume&gt;&lt;doi&gt;10.1111/mmi.12279&lt;/doi&gt;&lt;subtitle&gt;FtsZ linker is an intrinsically disordered peptide&lt;/subtitle&gt;&lt;startpage&gt;264&lt;/startpage&gt;&lt;publication_date&gt;99201306171200000000222000&lt;/publication_date&gt;&lt;url&gt;http://doi.wiley.com/10.1111/mmi.12279&lt;/url&gt;&lt;type&gt;400&lt;/type&gt;&lt;title&gt;The C-terminal linker of Escherichia coli FtsZ functions as an intrinsically disordered peptide&lt;/title&gt;&lt;number&gt;2&lt;/number&gt;&lt;subtype&gt;400&lt;/subtype&gt;&lt;endpage&gt;275&lt;/endpage&gt;&lt;bundle&gt;&lt;publication&gt;&lt;title&gt;Molecular Microbiology&lt;/title&gt;&lt;type&gt;-100&lt;/type&gt;&lt;subtype&gt;-100&lt;/subtype&gt;&lt;uuid&gt;4FF0992A-3F1A-43D9-B380-BAD96871F5E6&lt;/uuid&gt;&lt;/publication&gt;&lt;/bundle&gt;&lt;authors&gt;&lt;author&gt;&lt;firstName&gt;Kiani&lt;/firstName&gt;&lt;middleNames&gt;A J Arkus&lt;/middleNames&gt;&lt;lastName&gt;Gardner&lt;/lastName&gt;&lt;/author&gt;&lt;author&gt;&lt;firstName&gt;Desmond&lt;/firstName&gt;&lt;middleNames&gt;A&lt;/middleNames&gt;&lt;lastName&gt;Moore&lt;/lastName&gt;&lt;/author&gt;&lt;author&gt;&lt;firstName&gt;H&lt;/firstName&gt;&lt;middleNames&gt;P&lt;/middleNames&gt;&lt;lastName&gt;Erickson&lt;/lastName&gt;&lt;/author&gt;&lt;/authors&gt;&lt;/publication&gt;&lt;/publications&gt;&lt;cites&gt;&lt;/cites&gt;&lt;/citation&gt;</w:instrText>
      </w:r>
      <w:r w:rsidRPr="00AC396B">
        <w:fldChar w:fldCharType="separate"/>
      </w:r>
      <w:r w:rsidRPr="00AC396B">
        <w:t>[45,48]</w:t>
      </w:r>
      <w:r w:rsidRPr="00AC396B">
        <w:fldChar w:fldCharType="end"/>
      </w:r>
      <w:r w:rsidRPr="00AC396B">
        <w:t xml:space="preserve">. </w:t>
      </w:r>
    </w:p>
    <w:p w14:paraId="1B1EB4EE" w14:textId="77777777" w:rsidR="004F2F48" w:rsidRPr="00AC396B" w:rsidRDefault="004F2F48" w:rsidP="00415B57">
      <w:pPr>
        <w:spacing w:line="480" w:lineRule="auto"/>
        <w:ind w:firstLine="360"/>
        <w:jc w:val="both"/>
      </w:pPr>
      <w:r w:rsidRPr="00AC396B">
        <w:t xml:space="preserve">A previous electron cryotomography study in </w:t>
      </w:r>
      <w:r w:rsidRPr="00AC396B">
        <w:rPr>
          <w:i/>
        </w:rPr>
        <w:t>Caulobacter crescentus</w:t>
      </w:r>
      <w:r w:rsidRPr="00AC396B">
        <w:t xml:space="preserve"> showed that the distance between the inner membrane and FtsZ filaments is 16 nm </w:t>
      </w:r>
      <w:r w:rsidRPr="00AC396B">
        <w:fldChar w:fldCharType="begin"/>
      </w:r>
      <w:r w:rsidRPr="00AC396B">
        <w:instrText xml:space="preserve"> ADDIN PAPERS2_CITATIONS &lt;citation&gt;&lt;uuid&gt;948F5C48-8CEE-4343-B695-5B447DE131C8&lt;/uuid&gt;&lt;priority&gt;0&lt;/priority&gt;&lt;publications&gt;&lt;publication&gt;&lt;volume&gt;26&lt;/volume&gt;&lt;publication_date&gt;99200710181200000000222000&lt;/publication_date&gt;&lt;number&gt;22&lt;/number&gt;&lt;doi&gt;10.1038/sj.emboj.7601895&lt;/doi&gt;&lt;startpage&gt;4694&lt;/startpage&gt;&lt;title&gt;The structure of FtsZ filaments in vivo suggests a force-generating role in cell division&lt;/title&gt;&lt;uuid&gt;CA79E821-25C9-4344-B359-07C8D5D0C663&lt;/uuid&gt;&lt;subtype&gt;400&lt;/subtype&gt;&lt;endpage&gt;4708&lt;/endpage&gt;&lt;type&gt;400&lt;/type&gt;&lt;url&gt;http://emboj.embopress.org/cgi/doi/10.1038/sj.emboj.7601895&lt;/url&gt;&lt;bundle&gt;&lt;publication&gt;&lt;publisher&gt;Nature Publishing Group&lt;/publisher&gt;&lt;title&gt;The EMBO Journal&lt;/title&gt;&lt;type&gt;-100&lt;/type&gt;&lt;subtype&gt;-100&lt;/subtype&gt;&lt;uuid&gt;CE31D356-70FF-4BF5-BDD3-6727198E19BD&lt;/uuid&gt;&lt;/publication&gt;&lt;/bundle&gt;&lt;authors&gt;&lt;author&gt;&lt;firstName&gt;Zhuo&lt;/firstName&gt;&lt;lastName&gt;Li&lt;/lastName&gt;&lt;/author&gt;&lt;author&gt;&lt;firstName&gt;Michael&lt;/firstName&gt;&lt;middleNames&gt;J&lt;/middleNames&gt;&lt;lastName&gt;Trimble&lt;/lastName&gt;&lt;/author&gt;&lt;author&gt;&lt;firstName&gt;Yves&lt;/firstName&gt;&lt;middleNames&gt;V&lt;/middleNames&gt;&lt;lastName&gt;Brun&lt;/lastName&gt;&lt;/author&gt;&lt;author&gt;&lt;firstName&gt;G&lt;/firstName&gt;&lt;middleNames&gt;J&lt;/middleNames&gt;&lt;lastName&gt;Jensen&lt;/lastName&gt;&lt;/author&gt;&lt;/authors&gt;&lt;/publication&gt;&lt;/publications&gt;&lt;cites&gt;&lt;/cites&gt;&lt;/citation&gt;</w:instrText>
      </w:r>
      <w:r w:rsidRPr="00AC396B">
        <w:fldChar w:fldCharType="separate"/>
      </w:r>
      <w:r w:rsidRPr="00AC396B">
        <w:t>[49]</w:t>
      </w:r>
      <w:r w:rsidRPr="00AC396B">
        <w:fldChar w:fldCharType="end"/>
      </w:r>
      <w:r w:rsidRPr="00AC396B">
        <w:t xml:space="preserve">. It is interesting to note that the longer linker sequence of </w:t>
      </w:r>
      <w:r w:rsidRPr="00AC396B">
        <w:rPr>
          <w:i/>
        </w:rPr>
        <w:t>C. crescentus</w:t>
      </w:r>
      <w:r w:rsidRPr="00AC396B">
        <w:t xml:space="preserve"> FtsZ (~180 amino acids, corresponding to a relaxed length of ~7 nm) does not result in a significantly longer separation between FtsZ and the membrane. Further investigations are needed to fully dissect the function of the linker and how it contributes to the overall placement of FtsZ protofilaments in different organisms. </w:t>
      </w:r>
    </w:p>
    <w:p w14:paraId="040FCB15" w14:textId="77777777" w:rsidR="004F2F48" w:rsidRPr="00AC396B" w:rsidRDefault="004F2F48" w:rsidP="00415B57">
      <w:pPr>
        <w:spacing w:line="480" w:lineRule="auto"/>
        <w:ind w:firstLine="360"/>
        <w:jc w:val="both"/>
      </w:pPr>
      <w:r w:rsidRPr="00AC396B">
        <w:t xml:space="preserve">If we assume that the linker of </w:t>
      </w:r>
      <w:r w:rsidRPr="00AC396B">
        <w:rPr>
          <w:i/>
        </w:rPr>
        <w:t>E. coli</w:t>
      </w:r>
      <w:r w:rsidRPr="00AC396B">
        <w:t xml:space="preserve"> FtsZ is indeed stretched by an additional 11 nm </w:t>
      </w:r>
      <w:r w:rsidRPr="00AC396B">
        <w:rPr>
          <w:i/>
        </w:rPr>
        <w:t>in vivo</w:t>
      </w:r>
      <w:r w:rsidRPr="00AC396B">
        <w:t xml:space="preserve">, how much force does this represent? Using a simple worm-like chain model that has been used to describe the force extension curves of intrinsically disordered proteins </w:t>
      </w:r>
      <w:r w:rsidRPr="00AC396B">
        <w:fldChar w:fldCharType="begin"/>
      </w:r>
      <w:r w:rsidRPr="00AC396B">
        <w:instrText xml:space="preserve"> ADDIN PAPERS2_CITATIONS &lt;citation&gt;&lt;uuid&gt;66505E48-3047-4212-AC3F-6A2B09D91CC4&lt;/uuid&gt;&lt;priority&gt;0&lt;/priority&gt;&lt;publications&gt;&lt;publication&gt;&lt;uuid&gt;6F3F7768-BF1C-45B6-9435-88CD4D164AFD&lt;/uuid&gt;&lt;volume&gt;9&lt;/volume&gt;&lt;accepted_date&gt;99201312121200000000222000&lt;/accepted_date&gt;&lt;doi&gt;10.1371/journal.pone.0086495&lt;/doi&gt;&lt;startpage&gt;e86495&lt;/startpage&gt;&lt;publication_date&gt;99201400001200000000200000&lt;/publication_date&gt;&lt;url&gt;http://dx.plos.org/10.1371/journal.pone.0086495&lt;/url&gt;&lt;type&gt;400&lt;/type&gt;&lt;title&gt;Diverse metastable structures formed by small oligomers of α-synuclein probed by force spectroscopy.&lt;/title&gt;&lt;publisher&gt;Public Library of Science&lt;/publisher&gt;&lt;submission_date&gt;99201304221200000000222000&lt;/submission_date&gt;&lt;number&gt;1&lt;/number&gt;&lt;institution&gt;Department of Physics, University of Alberta, Edmonton, Alberta, Canada.&lt;/institution&gt;&lt;subtype&gt;400&lt;/subtype&gt;&lt;bundle&gt;&lt;publication&gt;&lt;title&gt;PLoS ONE&lt;/title&gt;&lt;type&gt;-100&lt;/type&gt;&lt;subtype&gt;-100&lt;/subtype&gt;&lt;uuid&gt;A02FB5F1-C496-4AFE-A2D2-CF4442F3328D&lt;/uuid&gt;&lt;/publication&gt;&lt;/bundle&gt;&lt;authors&gt;&lt;author&gt;&lt;firstName&gt;Krishna&lt;/firstName&gt;&lt;lastName&gt;Neupane&lt;/lastName&gt;&lt;/author&gt;&lt;author&gt;&lt;firstName&gt;Allison&lt;/firstName&gt;&lt;lastName&gt;Solanki&lt;/lastName&gt;&lt;/author&gt;&lt;author&gt;&lt;firstName&gt;Iveta&lt;/firstName&gt;&lt;lastName&gt;Sosova&lt;/lastName&gt;&lt;/author&gt;&lt;author&gt;&lt;firstName&gt;Miro&lt;/firstName&gt;&lt;lastName&gt;Belov&lt;/lastName&gt;&lt;/author&gt;&lt;author&gt;&lt;firstName&gt;Michael&lt;/firstName&gt;&lt;middleNames&gt;T&lt;/middleNames&gt;&lt;lastName&gt;Woodside&lt;/lastName&gt;&lt;/author&gt;&lt;/authors&gt;&lt;editors&gt;&lt;author&gt;&lt;firstName&gt;Miklos&lt;/firstName&gt;&lt;middleNames&gt;S&lt;/middleNames&gt;&lt;lastName&gt;Kellermayer&lt;/lastName&gt;&lt;/author&gt;&lt;/editors&gt;&lt;/publication&gt;&lt;/publications&gt;&lt;cites&gt;&lt;/cites&gt;&lt;/citation&gt;</w:instrText>
      </w:r>
      <w:r w:rsidRPr="00AC396B">
        <w:fldChar w:fldCharType="separate"/>
      </w:r>
      <w:r w:rsidRPr="00AC396B">
        <w:t>[50]</w:t>
      </w:r>
      <w:r w:rsidRPr="00AC396B">
        <w:fldChar w:fldCharType="end"/>
      </w:r>
      <w:r w:rsidRPr="00AC396B">
        <w:t xml:space="preserve">, we estimate that a considerable pulling force (~18 </w:t>
      </w:r>
      <w:proofErr w:type="spellStart"/>
      <w:r w:rsidRPr="00AC396B">
        <w:t>pN</w:t>
      </w:r>
      <w:proofErr w:type="spellEnd"/>
      <w:r w:rsidRPr="00AC396B">
        <w:t xml:space="preserve">) is applied at each tethered FtsZ subunit. This estimated force is consistent with a computational simulation which estimated that each transition of an FtsZ subunit interface from the straight to curved conformation could generate 20 - 30 </w:t>
      </w:r>
      <w:proofErr w:type="spellStart"/>
      <w:r w:rsidRPr="00AC396B">
        <w:t>pN</w:t>
      </w:r>
      <w:proofErr w:type="spellEnd"/>
      <w:r w:rsidRPr="00AC396B">
        <w:t xml:space="preserve"> of force </w:t>
      </w:r>
      <w:r w:rsidRPr="00AC396B">
        <w:fldChar w:fldCharType="begin"/>
      </w:r>
      <w:r w:rsidRPr="00AC396B">
        <w:instrText xml:space="preserve"> ADDIN PAPERS2_CITATIONS &lt;citation&gt;&lt;uuid&gt;80EF4D55-7ED9-4429-857A-623FCDC91662&lt;/uuid&gt;&lt;priority&gt;40&lt;/priority&gt;&lt;publications&gt;&lt;publication&gt;&lt;volume&gt;341&lt;/volume&gt;&lt;publication_date&gt;99201307251200000000222000&lt;/publication_date&gt;&lt;number&gt;6144&lt;/number&gt;&lt;doi&gt;10.1126/science.1239248&lt;/doi&gt;&lt;startpage&gt;392&lt;/startpage&gt;&lt;title&gt;FtsZ Protofilaments Use a Hinge-Opening Mechanism for Constrictive Force Generation&lt;/title&gt;&lt;uuid&gt;19E257EB-536C-4144-B0E2-9467CB22A564&lt;/uuid&gt;&lt;subtype&gt;400&lt;/subtype&gt;&lt;endpage&gt;395&lt;/endpage&gt;&lt;type&gt;400&lt;/type&gt;&lt;url&gt;http://www.sciencemag.org/cgi/doi/10.1126/science.1239248&lt;/url&gt;&lt;bundle&gt;&lt;publication&gt;&lt;title&gt;Science&lt;/title&gt;&lt;type&gt;-100&lt;/type&gt;&lt;subtype&gt;-100&lt;/subtype&gt;&lt;uuid&gt;91C433EA-25A4-432F-9578-4C9E232EC05C&lt;/uuid&gt;&lt;/publication&gt;&lt;/bundle&gt;&lt;authors&gt;&lt;author&gt;&lt;firstName&gt;Y&lt;/firstName&gt;&lt;lastName&gt;Li&lt;/lastName&gt;&lt;/author&gt;&lt;author&gt;&lt;firstName&gt;J&lt;/firstName&gt;&lt;lastName&gt;Hsin&lt;/lastName&gt;&lt;/author&gt;&lt;author&gt;&lt;firstName&gt;L&lt;/firstName&gt;&lt;lastName&gt;Zhao&lt;/lastName&gt;&lt;/author&gt;&lt;author&gt;&lt;firstName&gt;Y&lt;/firstName&gt;&lt;lastName&gt;Cheng&lt;/lastName&gt;&lt;/author&gt;&lt;author&gt;&lt;firstName&gt;W&lt;/firstName&gt;&lt;lastName&gt;Shang&lt;/lastName&gt;&lt;/author&gt;&lt;author&gt;&lt;firstName&gt;K&lt;/firstName&gt;&lt;middleNames&gt;C&lt;/middleNames&gt;&lt;lastName&gt;Huang&lt;/lastName&gt;&lt;/author&gt;&lt;author&gt;&lt;firstName&gt;H&lt;/firstName&gt;&lt;lastName&gt;Wang&lt;/lastName&gt;&lt;/author&gt;&lt;author&gt;&lt;firstName&gt;S&lt;/firstName&gt;&lt;lastName&gt;Ye&lt;/lastName&gt;&lt;/author&gt;&lt;/authors&gt;&lt;/publication&gt;&lt;publication&gt;&lt;uuid&gt;60CBA4AB-5951-4F69-A1E4-695A9C58EEE6&lt;/uuid&gt;&lt;volume&gt;109&lt;/volume&gt;&lt;doi&gt;10.1073/pnas.1120761109&lt;/doi&gt;&lt;startpage&gt;9432&lt;/startpage&gt;&lt;publication_date&gt;99201206121200000000222000&lt;/publication_date&gt;&lt;url&gt;http://www.pnas.org/cgi/doi/10.1073/pnas.1120761109&lt;/url&gt;&lt;type&gt;400&lt;/type&gt;&lt;title&gt;Nucleotide-dependent conformations of FtsZ dimers and force generation observed through molecular dynamics simulations.&lt;/title&gt;&lt;publisher&gt;National Acad Sciences&lt;/publisher&gt;&lt;institution&gt;Department of Bioengineering, Stanford University, Stanford, CA 94305, USA.&lt;/institution&gt;&lt;number&gt;24&lt;/number&gt;&lt;subtype&gt;400&lt;/subtype&gt;&lt;endpage&gt;9437&lt;/endpage&gt;&lt;bundle&gt;&lt;publication&gt;&lt;title&gt;Proceedings of the National Academy of Sciences of the United States of America&lt;/title&gt;&lt;type&gt;-100&lt;/type&gt;&lt;subtype&gt;-100&lt;/subtype&gt;&lt;uuid&gt;F6953E6B-A4FD-4661-9DD9-C99EDEA0BF99&lt;/uuid&gt;&lt;/publication&gt;&lt;/bundle&gt;&lt;authors&gt;&lt;author&gt;&lt;firstName&gt;Jen&lt;/firstName&gt;&lt;lastName&gt;Hsin&lt;/lastName&gt;&lt;/author&gt;&lt;author&gt;&lt;firstName&gt;Ajay&lt;/firstName&gt;&lt;lastName&gt;Gopinathan&lt;/lastName&gt;&lt;/author&gt;&lt;author&gt;&lt;firstName&gt;Kerwyn&lt;/firstName&gt;&lt;middleNames&gt;C&lt;/middleNames&gt;&lt;lastName&gt;Huang&lt;/lastName&gt;&lt;/author&gt;&lt;/authors&gt;&lt;/publication&gt;&lt;/publications&gt;&lt;cites&gt;&lt;/cites&gt;&lt;/citation&gt;</w:instrText>
      </w:r>
      <w:r w:rsidRPr="00AC396B">
        <w:fldChar w:fldCharType="separate"/>
      </w:r>
      <w:r w:rsidRPr="00AC396B">
        <w:t>[44,51]</w:t>
      </w:r>
      <w:r w:rsidRPr="00AC396B">
        <w:fldChar w:fldCharType="end"/>
      </w:r>
      <w:r w:rsidRPr="00AC396B">
        <w:t xml:space="preserve">. Additionally, the 18 </w:t>
      </w:r>
      <w:proofErr w:type="spellStart"/>
      <w:r w:rsidRPr="00AC396B">
        <w:t>pN</w:t>
      </w:r>
      <w:proofErr w:type="spellEnd"/>
      <w:r w:rsidRPr="00AC396B">
        <w:t xml:space="preserve"> force is within the predicted range of constriction forces that could accomplish cell division (8 - 80 </w:t>
      </w:r>
      <w:proofErr w:type="spellStart"/>
      <w:r w:rsidRPr="00AC396B">
        <w:t>pN</w:t>
      </w:r>
      <w:proofErr w:type="spellEnd"/>
      <w:r w:rsidRPr="00AC396B">
        <w:t xml:space="preserve">), which was estimated by simulating cell wall elasticity and growth during cell division </w:t>
      </w:r>
      <w:r w:rsidRPr="00AC396B">
        <w:fldChar w:fldCharType="begin"/>
      </w:r>
      <w:r w:rsidRPr="00AC396B">
        <w:instrText xml:space="preserve"> ADDIN PAPERS2_CITATIONS &lt;citation&gt;&lt;uuid&gt;BF566E17-2240-4B33-8A19-1A086F0070FD&lt;/uuid&gt;&lt;priority&gt;0&lt;/priority&gt;&lt;publications&gt;&lt;publication&gt;&lt;uuid&gt;2C777547-FE45-4802-B19B-6D830D45F88C&lt;/uuid&gt;&lt;volume&gt;104&lt;/volume&gt;&lt;doi&gt;10.1073/pnas.0702925104&lt;/doi&gt;&lt;startpage&gt;16110&lt;/startpage&gt;&lt;publication_date&gt;99200710091200000000222000&lt;/publication_date&gt;&lt;url&gt;http://www.pnas.org/cgi/doi/10.1073/pnas.0702925104&lt;/url&gt;&lt;type&gt;400&lt;/type&gt;&lt;title&gt;Z-ring force and cell shape during division in rod-like bacteria.&lt;/title&gt;&lt;publisher&gt;National Acad Sciences&lt;/publisher&gt;&lt;institution&gt;Department of Mechanical Engineering, The Johns Hopkins University, Baltimore, MD 21218, USA.&lt;/institution&gt;&lt;number&gt;41&lt;/number&gt;&lt;subtype&gt;400&lt;/subtype&gt;&lt;endpage&gt;16115&lt;/endpage&gt;&lt;bundle&gt;&lt;publication&gt;&lt;title&gt;Proceedings of the National Academy of Sciences&lt;/title&gt;&lt;type&gt;-100&lt;/type&gt;&lt;subtype&gt;-100&lt;/subtype&gt;&lt;uuid&gt;11275338-CFC0-4E0C-9E07-81EE124541AF&lt;/uuid&gt;&lt;/publication&gt;&lt;/bundle&gt;&lt;authors&gt;&lt;author&gt;&lt;firstName&gt;Ganhui&lt;/firstName&gt;&lt;lastName&gt;Lan&lt;/lastName&gt;&lt;/author&gt;&lt;author&gt;&lt;firstName&gt;Charles&lt;/firstName&gt;&lt;middleNames&gt;W&lt;/middleNames&gt;&lt;lastName&gt;Wolgemuth&lt;/lastName&gt;&lt;/author&gt;&lt;author&gt;&lt;firstName&gt;S&lt;/firstName&gt;&lt;middleNames&gt;X&lt;/middleNames&gt;&lt;lastName&gt;Sun&lt;/lastName&gt;&lt;/author&gt;&lt;/authors&gt;&lt;/publication&gt;&lt;/publications&gt;&lt;cites&gt;&lt;/cites&gt;&lt;/citation&gt;</w:instrText>
      </w:r>
      <w:r w:rsidRPr="00AC396B">
        <w:fldChar w:fldCharType="separate"/>
      </w:r>
      <w:r w:rsidRPr="00AC396B">
        <w:t>[52]</w:t>
      </w:r>
      <w:r w:rsidRPr="00AC396B">
        <w:fldChar w:fldCharType="end"/>
      </w:r>
      <w:r w:rsidRPr="00AC396B">
        <w:t>. Thus, our measurements are consistent with a model in which FtsZ protofilaments do generate a force that is sufficient to support cell division.</w:t>
      </w:r>
    </w:p>
    <w:p w14:paraId="6CEE9614" w14:textId="77777777" w:rsidR="004F2F48" w:rsidRPr="00AC396B" w:rsidRDefault="004F2F48" w:rsidP="00415B57">
      <w:pPr>
        <w:spacing w:line="480" w:lineRule="auto"/>
        <w:ind w:firstLine="360"/>
        <w:jc w:val="both"/>
      </w:pPr>
      <w:r w:rsidRPr="00AC396B">
        <w:t xml:space="preserve">We note that these back-of-envelope distance calculations are based on simplified geometric constraints and neglect many important factors, including: the orientation of </w:t>
      </w:r>
      <w:r w:rsidRPr="00AC396B">
        <w:lastRenderedPageBreak/>
        <w:t xml:space="preserve">the linker with respect to mEos2 and to the globular domain of FtsZ, interactions between FtsZ and other divisome proteins, the thickness of the FtsZ-ring, and the stiffness of FtsZ protofilaments </w:t>
      </w:r>
      <w:r w:rsidRPr="00AC396B">
        <w:rPr>
          <w:i/>
        </w:rPr>
        <w:t xml:space="preserve">in vivo. </w:t>
      </w:r>
      <w:r w:rsidRPr="00AC396B">
        <w:t xml:space="preserve">In addition, for the heterogeneous FtsZ-ring to generate a uniform constrictive force across the septum, modifications to the bending mechanism, such as the iterative pinching mechanism </w:t>
      </w:r>
      <w:r w:rsidRPr="00AC396B">
        <w:fldChar w:fldCharType="begin"/>
      </w:r>
      <w:r w:rsidRPr="00AC396B">
        <w:instrText xml:space="preserve"> ADDIN PAPERS2_CITATIONS &lt;citation&gt;&lt;uuid&gt;90843965-23B4-41E6-A6C5-11137736F79F&lt;/uuid&gt;&lt;priority&gt;0&lt;/priority&gt;&lt;publications&gt;&lt;publication&gt;&lt;volume&gt;26&lt;/volume&gt;&lt;publication_date&gt;99200710181200000000222000&lt;/publication_date&gt;&lt;number&gt;22&lt;/number&gt;&lt;doi&gt;10.1038/sj.emboj.7601895&lt;/doi&gt;&lt;startpage&gt;4694&lt;/startpage&gt;&lt;title&gt;The structure of FtsZ filaments in vivo suggests a force-generating role in cell division&lt;/title&gt;&lt;uuid&gt;CA79E821-25C9-4344-B359-07C8D5D0C663&lt;/uuid&gt;&lt;subtype&gt;400&lt;/subtype&gt;&lt;endpage&gt;4708&lt;/endpage&gt;&lt;type&gt;400&lt;/type&gt;&lt;url&gt;http://emboj.embopress.org/cgi/doi/10.1038/sj.emboj.7601895&lt;/url&gt;&lt;bundle&gt;&lt;publication&gt;&lt;publisher&gt;Nature Publishing Group&lt;/publisher&gt;&lt;title&gt;The EMBO Journal&lt;/title&gt;&lt;type&gt;-100&lt;/type&gt;&lt;subtype&gt;-100&lt;/subtype&gt;&lt;uuid&gt;CE31D356-70FF-4BF5-BDD3-6727198E19BD&lt;/uuid&gt;&lt;/publication&gt;&lt;/bundle&gt;&lt;authors&gt;&lt;author&gt;&lt;firstName&gt;Zhuo&lt;/firstName&gt;&lt;lastName&gt;Li&lt;/lastName&gt;&lt;/author&gt;&lt;author&gt;&lt;firstName&gt;Michael&lt;/firstName&gt;&lt;middleNames&gt;J&lt;/middleNames&gt;&lt;lastName&gt;Trimble&lt;/lastName&gt;&lt;/author&gt;&lt;author&gt;&lt;firstName&gt;Yves&lt;/firstName&gt;&lt;middleNames&gt;V&lt;/middleNames&gt;&lt;lastName&gt;Brun&lt;/lastName&gt;&lt;/author&gt;&lt;author&gt;&lt;firstName&gt;G&lt;/firstName&gt;&lt;middleNames&gt;J&lt;/middleNames&gt;&lt;lastName&gt;Jensen&lt;/lastName&gt;&lt;/author&gt;&lt;/authors&gt;&lt;/publication&gt;&lt;/publications&gt;&lt;cites&gt;&lt;/cites&gt;&lt;/citation&gt;</w:instrText>
      </w:r>
      <w:r w:rsidRPr="00AC396B">
        <w:fldChar w:fldCharType="separate"/>
      </w:r>
      <w:r w:rsidRPr="00AC396B">
        <w:t>[49]</w:t>
      </w:r>
      <w:r w:rsidRPr="00AC396B">
        <w:fldChar w:fldCharType="end"/>
      </w:r>
      <w:r w:rsidRPr="00AC396B">
        <w:t xml:space="preserve">, may be required. Other force generation mechanisms such as the condensation model have also been proposed </w:t>
      </w:r>
      <w:r w:rsidRPr="00AC396B">
        <w:fldChar w:fldCharType="begin"/>
      </w:r>
      <w:r w:rsidRPr="00AC396B">
        <w:instrText xml:space="preserve"> ADDIN PAPERS2_CITATIONS &lt;citation&gt;&lt;uuid&gt;25273807-57DB-4444-BDD0-A0026F1B7EC7&lt;/uuid&gt;&lt;priority&gt;0&lt;/priority&gt;&lt;publications&gt;&lt;publication&gt;&lt;uuid&gt;BA20886C-CE2D-4936-BE18-DED156281FB3&lt;/uuid&gt;&lt;volume&gt;106&lt;/volume&gt;&lt;doi&gt;10.1073/pnas.0807963106&lt;/doi&gt;&lt;startpage&gt;121&lt;/startpage&gt;&lt;publication_date&gt;99200901061200000000222000&lt;/publication_date&gt;&lt;url&gt;http://www.pnas.org/cgi/doi/10.1073/pnas.0807963106&lt;/url&gt;&lt;type&gt;400&lt;/type&gt;&lt;title&gt;Condensation of FtsZ filaments can drive bacterial cell division.&lt;/title&gt;&lt;publisher&gt;National Acad Sciences&lt;/publisher&gt;&lt;institution&gt;Department of Mechanical Engineering, Whitaker Insitute of Biomedical Engineering, The Johns Hopkins University, Baltimore, MD 21218, USA.&lt;/institution&gt;&lt;number&gt;1&lt;/number&gt;&lt;subtype&gt;400&lt;/subtype&gt;&lt;endpage&gt;126&lt;/endpage&gt;&lt;bundle&gt;&lt;publication&gt;&lt;title&gt;Proceedings of the National Academy of Sciences of the United States of America&lt;/title&gt;&lt;type&gt;-100&lt;/type&gt;&lt;subtype&gt;-100&lt;/subtype&gt;&lt;uuid&gt;F6953E6B-A4FD-4661-9DD9-C99EDEA0BF99&lt;/uuid&gt;&lt;/publication&gt;&lt;/bundle&gt;&lt;authors&gt;&lt;author&gt;&lt;firstName&gt;Ganhui&lt;/firstName&gt;&lt;lastName&gt;Lan&lt;/lastName&gt;&lt;/author&gt;&lt;author&gt;&lt;firstName&gt;Brian&lt;/firstName&gt;&lt;middleNames&gt;R&lt;/middleNames&gt;&lt;lastName&gt;Daniels&lt;/lastName&gt;&lt;/author&gt;&lt;author&gt;&lt;firstName&gt;Terrence&lt;/firstName&gt;&lt;middleNames&gt;M&lt;/middleNames&gt;&lt;lastName&gt;Dobrowsky&lt;/lastName&gt;&lt;/author&gt;&lt;author&gt;&lt;firstName&gt;Denis&lt;/firstName&gt;&lt;lastName&gt;Wirtz&lt;/lastName&gt;&lt;/author&gt;&lt;author&gt;&lt;firstName&gt;S&lt;/firstName&gt;&lt;middleNames&gt;X&lt;/middleNames&gt;&lt;lastName&gt;Sun&lt;/lastName&gt;&lt;/author&gt;&lt;/authors&gt;&lt;/publication&gt;&lt;/publications&gt;&lt;cites&gt;&lt;/cites&gt;&lt;/citation&gt;</w:instrText>
      </w:r>
      <w:r w:rsidRPr="00AC396B">
        <w:fldChar w:fldCharType="separate"/>
      </w:r>
      <w:r w:rsidRPr="00AC396B">
        <w:t>[53]</w:t>
      </w:r>
      <w:r w:rsidRPr="00AC396B">
        <w:fldChar w:fldCharType="end"/>
      </w:r>
      <w:r w:rsidRPr="00AC396B">
        <w:t>, and further experiments are required to examine these alternatives.</w:t>
      </w:r>
    </w:p>
    <w:p w14:paraId="7D76E676" w14:textId="755F1928" w:rsidR="004F2F48" w:rsidRPr="00AC396B" w:rsidRDefault="004F2F48" w:rsidP="00415B57">
      <w:pPr>
        <w:spacing w:line="480" w:lineRule="auto"/>
        <w:ind w:firstLine="360"/>
        <w:jc w:val="both"/>
      </w:pPr>
      <w:r w:rsidRPr="00AC396B">
        <w:t>Lastly, because our iPALM measurements were limited to non-constricting cells, our force estimates represent the steady-state condition prior to constriction in which the force generated by FtsZ protofilaments is balanced by opposing forces (e.g. attachments between the inner membrane and cell wall). As such, we cannot assess whether the amount of force generated by FtsZ protofilaments relative to these opposing forces remains constant or changes upon constriction initiation. Thus, the key question of whether the FtsZ-generated force is indeed the main driving force for constriction initiation or progress remains to be examined.</w:t>
      </w:r>
    </w:p>
    <w:p w14:paraId="7C0555F0" w14:textId="77777777" w:rsidR="00426CDF" w:rsidRPr="00AC396B" w:rsidRDefault="00426CDF" w:rsidP="00415B57">
      <w:pPr>
        <w:jc w:val="both"/>
        <w:rPr>
          <w:b/>
        </w:rPr>
      </w:pPr>
      <w:r w:rsidRPr="00AC396B">
        <w:rPr>
          <w:b/>
        </w:rPr>
        <w:t>Dynamic maintenance of the division plane</w:t>
      </w:r>
    </w:p>
    <w:p w14:paraId="73BECBCD" w14:textId="77777777" w:rsidR="00426CDF" w:rsidRPr="00AC396B" w:rsidRDefault="00426CDF" w:rsidP="00426CDF">
      <w:pPr>
        <w:spacing w:line="480" w:lineRule="auto"/>
        <w:ind w:firstLine="360"/>
        <w:jc w:val="both"/>
      </w:pPr>
      <w:r w:rsidRPr="00AC396B">
        <w:t xml:space="preserve">Using FRAP we show that FtsZ, ZapA and ZapB constantly undergo dynamic turnover with their respective cytoplasmic pools. The highly dynamic nature of FtsZ and its associated proteins at midcell has been well documented in previous studies </w:t>
      </w:r>
      <w:r w:rsidRPr="00AC396B">
        <w:fldChar w:fldCharType="begin"/>
      </w:r>
      <w:r w:rsidRPr="00AC396B">
        <w:instrText xml:space="preserve"> ADDIN PAPERS2_CITATIONS &lt;citation&gt;&lt;uuid&gt;EB0DC18E-FE78-403E-A1E1-0FD61E727DA7&lt;/uuid&gt;&lt;priority&gt;75&lt;/priority&gt;&lt;publications&gt;&lt;publication&gt;&lt;uuid&gt;A33D3E1F-91D2-41F6-B215-349C043C4F1F&lt;/uuid&gt;&lt;volume&gt;99&lt;/volume&gt;&lt;doi&gt;10.1073/pnas.052595099&lt;/doi&gt;&lt;startpage&gt;3171&lt;/startpage&gt;&lt;publication_date&gt;99200203051200000000222000&lt;/publication_date&gt;&lt;url&gt;http://www.pnas.org/cgi/doi/10.1073/pnas.052595099&lt;/url&gt;&lt;type&gt;400&lt;/type&gt;&lt;title&gt;Rapid assembly dynamics of the Escherichia coli FtsZ-ring demonstrated by fluorescence recovery after photobleaching.&lt;/title&gt;&lt;publisher&gt;National Acad Sciences&lt;/publisher&gt;&lt;institution&gt;Department of Cell Biology, Duke University Medical Center, Box 3709, Durham, NC 27710, USA.&lt;/institution&gt;&lt;number&gt;5&lt;/number&gt;&lt;subtype&gt;400&lt;/subtype&gt;&lt;endpage&gt;3175&lt;/endpage&gt;&lt;bundle&gt;&lt;publication&gt;&lt;title&gt;Proceedings of the National Academy of Sciences&lt;/title&gt;&lt;type&gt;-100&lt;/type&gt;&lt;subtype&gt;-100&lt;/subtype&gt;&lt;uuid&gt;11275338-CFC0-4E0C-9E07-81EE124541AF&lt;/uuid&gt;&lt;/publication&gt;&lt;/bundle&gt;&lt;authors&gt;&lt;author&gt;&lt;firstName&gt;Jesse&lt;/firstName&gt;&lt;lastName&gt;Stricker&lt;/lastName&gt;&lt;/author&gt;&lt;author&gt;&lt;firstName&gt;Paul&lt;/firstName&gt;&lt;lastName&gt;Maddox&lt;/lastName&gt;&lt;/author&gt;&lt;author&gt;&lt;firstName&gt;E&lt;/firstName&gt;&lt;middleNames&gt;D&lt;/middleNames&gt;&lt;lastName&gt;Salmon&lt;/lastName&gt;&lt;/author&gt;&lt;author&gt;&lt;firstName&gt;H&lt;/firstName&gt;&lt;middleNames&gt;P&lt;/middleNames&gt;&lt;lastName&gt;Erickson&lt;/lastName&gt;&lt;/author&gt;&lt;/authors&gt;&lt;/publication&gt;&lt;publication&gt;&lt;volume&gt;186&lt;/volume&gt;&lt;publication_date&gt;99200408181200000000222000&lt;/publication_date&gt;&lt;number&gt;17&lt;/number&gt;&lt;doi&gt;10.1128/JB.186.17.5775-5781.2004&lt;/doi&gt;&lt;startpage&gt;5775&lt;/startpage&gt;&lt;title&gt;Assembly Dynamics of FtsZ Rings in Bacillus subtilis and Escherichia coli and Effects of FtsZ-Regulating Proteins&lt;/title&gt;&lt;uuid&gt;30DD55FF-C742-4872-9903-1CE7D45844C3&lt;/uuid&gt;&lt;subtype&gt;400&lt;/subtype&gt;&lt;endpage&gt;5781&lt;/endpage&gt;&lt;type&gt;400&lt;/type&gt;&lt;url&gt;http://jb.asm.org/cgi/doi/10.1128/JB.186.17.5775-5781.2004&lt;/url&gt;&lt;bundle&gt;&lt;publication&gt;&lt;title&gt;Journal of Bacteriology&lt;/title&gt;&lt;type&gt;-100&lt;/type&gt;&lt;subtype&gt;-100&lt;/subtype&gt;&lt;uuid&gt;2CA3182E-4ACB-4489-BDCD-7F04F849BCAF&lt;/uuid&gt;&lt;/publication&gt;&lt;/bundle&gt;&lt;authors&gt;&lt;author&gt;&lt;firstName&gt;D&lt;/firstName&gt;&lt;middleNames&gt;E&lt;/middleNames&gt;&lt;lastName&gt;Anderson&lt;/lastName&gt;&lt;/author&gt;&lt;author&gt;&lt;firstName&gt;Frederico&lt;/firstName&gt;&lt;middleNames&gt;J&lt;/middleNames&gt;&lt;lastName&gt;Gueiros-Filho&lt;/lastName&gt;&lt;/author&gt;&lt;author&gt;&lt;firstName&gt;H&lt;/firstName&gt;&lt;middleNames&gt;P&lt;/middleNames&gt;&lt;lastName&gt;Erickson&lt;/lastName&gt;&lt;/author&gt;&lt;/authors&gt;&lt;/publication&gt;&lt;/publications&gt;&lt;cites&gt;&lt;/cites&gt;&lt;/citation&gt;</w:instrText>
      </w:r>
      <w:r w:rsidRPr="00AC396B">
        <w:fldChar w:fldCharType="separate"/>
      </w:r>
      <w:r w:rsidRPr="00AC396B">
        <w:t>[16,17]</w:t>
      </w:r>
      <w:r w:rsidRPr="00AC396B">
        <w:fldChar w:fldCharType="end"/>
      </w:r>
      <w:r w:rsidRPr="00AC396B">
        <w:t xml:space="preserve">. FRAP experiments have shown that FtsZ shares similar turnover rates with FtsA and ZapA in both </w:t>
      </w:r>
      <w:r w:rsidRPr="00AC396B">
        <w:rPr>
          <w:i/>
        </w:rPr>
        <w:t>E. coli</w:t>
      </w:r>
      <w:r w:rsidRPr="00AC396B">
        <w:t xml:space="preserve"> and </w:t>
      </w:r>
      <w:r w:rsidRPr="00AC396B">
        <w:rPr>
          <w:i/>
        </w:rPr>
        <w:t>B. subtilis</w:t>
      </w:r>
      <w:r w:rsidRPr="00AC396B">
        <w:t xml:space="preserve"> </w:t>
      </w:r>
      <w:r w:rsidRPr="00AC396B">
        <w:fldChar w:fldCharType="begin"/>
      </w:r>
      <w:r w:rsidRPr="00AC396B">
        <w:instrText xml:space="preserve"> ADDIN PAPERS2_CITATIONS &lt;citation&gt;&lt;uuid&gt;CDCD9C0A-1D5E-4C9D-ADED-6416497C453A&lt;/uuid&gt;&lt;priority&gt;56&lt;/priority&gt;&lt;publications&gt;&lt;publication&gt;&lt;volume&gt;185&lt;/volume&gt;&lt;publication_date&gt;99200308011200000000222000&lt;/publication_date&gt;&lt;number&gt;16&lt;/number&gt;&lt;doi&gt;10.1128/JB.185.16.4796-4805.2003&lt;/doi&gt;&lt;startpage&gt;4796&lt;/startpage&gt;&lt;title&gt;In Vivo Characterization of Escherichia coli ftsZ Mutants: Effects on Z-Ring Structure and Function&lt;/title&gt;&lt;uuid&gt;5FFEE14B-2AED-4A4B-B8E9-EFE599CE5BC6&lt;/uuid&gt;&lt;subtype&gt;400&lt;/subtype&gt;&lt;endpage&gt;4805&lt;/endpage&gt;&lt;type&gt;400&lt;/type&gt;&lt;url&gt;http://jb.asm.org/cgi/doi/10.1128/JB.185.16.4796-4805.2003&lt;/url&gt;&lt;bundle&gt;&lt;publication&gt;&lt;title&gt;Journal of Bacteriology&lt;/title&gt;&lt;type&gt;-100&lt;/type&gt;&lt;subtype&gt;-100&lt;/subtype&gt;&lt;uuid&gt;2CA3182E-4ACB-4489-BDCD-7F04F849BCAF&lt;/uuid&gt;&lt;/publication&gt;&lt;/bundle&gt;&lt;authors&gt;&lt;author&gt;&lt;firstName&gt;Jesse&lt;/firstName&gt;&lt;lastName&gt;Stricker&lt;/lastName&gt;&lt;/author&gt;&lt;author&gt;&lt;firstName&gt;H&lt;/firstName&gt;&lt;middleNames&gt;P&lt;/middleNames&gt;&lt;lastName&gt;Erickson&lt;/lastName&gt;&lt;/author&gt;&lt;/authors&gt;&lt;/publication&gt;&lt;publication&gt;&lt;uuid&gt;A33D3E1F-91D2-41F6-B215-349C043C4F1F&lt;/uuid&gt;&lt;volume&gt;99&lt;/volume&gt;&lt;doi&gt;10.1073/pnas.052595099&lt;/doi&gt;&lt;startpage&gt;3171&lt;/startpage&gt;&lt;publication_date&gt;99200203051200000000222000&lt;/publication_date&gt;&lt;url&gt;http://www.pnas.org/cgi/doi/10.1073/pnas.052595099&lt;/url&gt;&lt;type&gt;400&lt;/type&gt;&lt;title&gt;Rapid assembly dynamics of the Escherichia coli FtsZ-ring demonstrated by fluorescence recovery after photobleaching.&lt;/title&gt;&lt;publisher&gt;National Acad Sciences&lt;/publisher&gt;&lt;institution&gt;Department of Cell Biology, Duke University Medical Center, Box 3709, Durham, NC 27710, USA.&lt;/institution&gt;&lt;number&gt;5&lt;/number&gt;&lt;subtype&gt;400&lt;/subtype&gt;&lt;endpage&gt;3175&lt;/endpage&gt;&lt;bundle&gt;&lt;publication&gt;&lt;title&gt;Proceedings of the National Academy of Sciences&lt;/title&gt;&lt;type&gt;-100&lt;/type&gt;&lt;subtype&gt;-100&lt;/subtype&gt;&lt;uuid&gt;11275338-CFC0-4E0C-9E07-81EE124541AF&lt;/uuid&gt;&lt;/publication&gt;&lt;/bundle&gt;&lt;authors&gt;&lt;author&gt;&lt;firstName&gt;Jesse&lt;/firstName&gt;&lt;lastName&gt;Stricker&lt;/lastName&gt;&lt;/author&gt;&lt;author&gt;&lt;firstName&gt;Paul&lt;/firstName&gt;&lt;lastName&gt;Maddox&lt;/lastName&gt;&lt;/author&gt;&lt;author&gt;&lt;firstName&gt;E&lt;/firstName&gt;&lt;middleNames&gt;D&lt;/middleNames&gt;&lt;lastName&gt;Salmon&lt;/lastName&gt;&lt;/author&gt;&lt;author&gt;&lt;firstName&gt;H&lt;/firstName&gt;&lt;middleNames&gt;P&lt;/middleNames&gt;&lt;lastName&gt;Erickson&lt;/lastName&gt;&lt;/author&gt;&lt;/authors&gt;&lt;/publication&gt;&lt;/publications&gt;&lt;cites&gt;&lt;/cites&gt;&lt;/citation&gt;</w:instrText>
      </w:r>
      <w:r w:rsidRPr="00AC396B">
        <w:fldChar w:fldCharType="separate"/>
      </w:r>
      <w:r w:rsidRPr="00AC396B">
        <w:t>[16,63]</w:t>
      </w:r>
      <w:r w:rsidRPr="00AC396B">
        <w:fldChar w:fldCharType="end"/>
      </w:r>
      <w:r w:rsidRPr="00AC396B">
        <w:t xml:space="preserve">. Additionally, a recent live-cell superresolution imaging study showed that the dynamic rearrangement of </w:t>
      </w:r>
      <w:proofErr w:type="spellStart"/>
      <w:r w:rsidRPr="00AC396B">
        <w:t>EzrA</w:t>
      </w:r>
      <w:proofErr w:type="spellEnd"/>
      <w:r w:rsidRPr="00AC396B">
        <w:t xml:space="preserve"> and PBP2 clusters in </w:t>
      </w:r>
      <w:r w:rsidRPr="00AC396B">
        <w:rPr>
          <w:i/>
        </w:rPr>
        <w:t>Staphylococcus aureus</w:t>
      </w:r>
      <w:r w:rsidRPr="00AC396B">
        <w:t xml:space="preserve"> occurs on a similar timescale to that of FtsZ </w:t>
      </w:r>
      <w:r w:rsidRPr="00AC396B">
        <w:lastRenderedPageBreak/>
        <w:fldChar w:fldCharType="begin"/>
      </w:r>
      <w:r w:rsidRPr="00AC396B">
        <w:instrText xml:space="preserve"> ADDIN PAPERS2_CITATIONS &lt;citation&gt;&lt;uuid&gt;CAA1A774-D4A8-4D62-918F-CD54E4F26A29&lt;/uuid&gt;&lt;priority&gt;0&lt;/priority&gt;&lt;publications&gt;&lt;publication&gt;&lt;volume&gt;10&lt;/volume&gt;&lt;publication_date&gt;99201209111200000000222000&lt;/publication_date&gt;&lt;number&gt;9&lt;/number&gt;&lt;doi&gt;10.1371/journal.pbio.1001389&lt;/doi&gt;&lt;startpage&gt;e1001389&lt;/startpage&gt;&lt;title&gt;3D-SIM Super Resolution Microscopy Reveals a Bead-Like Arrangement for FtsZ and the Division Machinery: Implications for Triggering Cytokinesis&lt;/title&gt;&lt;uuid&gt;AEDE75CD-6B00-42BC-8551-AE6ECEC721C2&lt;/uuid&gt;&lt;subtype&gt;400&lt;/subtype&gt;&lt;type&gt;400&lt;/type&gt;&lt;url&gt;http://dx.plos.org/10.1371/journal.pbio.1001389&lt;/url&gt;&lt;bundle&gt;&lt;publication&gt;&lt;title&gt;PLoS Biology&lt;/title&gt;&lt;type&gt;-100&lt;/type&gt;&lt;subtype&gt;-100&lt;/subtype&gt;&lt;uuid&gt;01571030-3D10-4FC7-BFE7-CB009D25B2CC&lt;/uuid&gt;&lt;/publication&gt;&lt;/bundle&gt;&lt;authors&gt;&lt;author&gt;&lt;firstName&gt;Michael&lt;/firstName&gt;&lt;middleNames&gt;P&lt;/middleNames&gt;&lt;lastName&gt;Strauss&lt;/lastName&gt;&lt;/author&gt;&lt;author&gt;&lt;firstName&gt;Andrew&lt;/firstName&gt;&lt;middleNames&gt;T F&lt;/middleNames&gt;&lt;lastName&gt;Liew&lt;/lastName&gt;&lt;/author&gt;&lt;author&gt;&lt;firstName&gt;Lynne&lt;/firstName&gt;&lt;lastName&gt;Turnbull&lt;/lastName&gt;&lt;/author&gt;&lt;author&gt;&lt;firstName&gt;Cynthia&lt;/firstName&gt;&lt;middleNames&gt;B&lt;/middleNames&gt;&lt;lastName&gt;Whitchurch&lt;/lastName&gt;&lt;/author&gt;&lt;author&gt;&lt;firstName&gt;Leigh&lt;/firstName&gt;&lt;middleNames&gt;G&lt;/middleNames&gt;&lt;lastName&gt;Monahan&lt;/lastName&gt;&lt;/author&gt;&lt;author&gt;&lt;firstName&gt;Elizabeth&lt;/firstName&gt;&lt;lastName&gt;Harry&lt;/lastName&gt;&lt;/author&gt;&lt;/authors&gt;&lt;editors&gt;&lt;author&gt;&lt;firstName&gt;Linda&lt;/firstName&gt;&lt;lastName&gt;Amos&lt;/lastName&gt;&lt;/author&gt;&lt;/editors&gt;&lt;/publication&gt;&lt;/publications&gt;&lt;cites&gt;&lt;/cites&gt;&lt;/citation&gt;</w:instrText>
      </w:r>
      <w:r w:rsidRPr="00AC396B">
        <w:fldChar w:fldCharType="separate"/>
      </w:r>
      <w:r w:rsidRPr="00AC396B">
        <w:t>[13]</w:t>
      </w:r>
      <w:r w:rsidRPr="00AC396B">
        <w:fldChar w:fldCharType="end"/>
      </w:r>
      <w:r w:rsidRPr="00AC396B">
        <w:t xml:space="preserve">. The dynamic turnover of the FtsZ-ring and its associated proteins enables cells to quickly abort division in order to resolve other issues when cells encounter unfavorable growth conditions. Accordingly, it has been regarded as a key entry point for FtsZ-ring regulators such as </w:t>
      </w:r>
      <w:proofErr w:type="spellStart"/>
      <w:r w:rsidRPr="00AC396B">
        <w:t>SulA</w:t>
      </w:r>
      <w:proofErr w:type="spellEnd"/>
      <w:r w:rsidRPr="00AC396B">
        <w:t xml:space="preserve">, SlmA, </w:t>
      </w:r>
      <w:proofErr w:type="spellStart"/>
      <w:r w:rsidRPr="00AC396B">
        <w:t>MinC</w:t>
      </w:r>
      <w:proofErr w:type="spellEnd"/>
      <w:r w:rsidRPr="00AC396B">
        <w:t xml:space="preserve"> and </w:t>
      </w:r>
      <w:proofErr w:type="spellStart"/>
      <w:r w:rsidRPr="00AC396B">
        <w:t>ClpX</w:t>
      </w:r>
      <w:proofErr w:type="spellEnd"/>
      <w:r w:rsidRPr="00AC396B">
        <w:t xml:space="preserve">, which modulate FtsZ-ring assembly by acting on either the cytoplasmic, unincorporated pools of FtsZ or on the incorporated protofilaments </w:t>
      </w:r>
      <w:r w:rsidRPr="00AC396B">
        <w:fldChar w:fldCharType="begin"/>
      </w:r>
      <w:r w:rsidRPr="00AC396B">
        <w:instrText xml:space="preserve"> ADDIN PAPERS2_CITATIONS &lt;citation&gt;&lt;uuid&gt;F3B08AA9-42B9-4093-88BB-25E9EA82631C&lt;/uuid&gt;&lt;priority&gt;78&lt;/priority&gt;&lt;publications&gt;&lt;publication&gt;&lt;volume&gt;190&lt;/volume&gt;&lt;publication_date&gt;99200803161200000000222000&lt;/publication_date&gt;&lt;number&gt;7&lt;/number&gt;&lt;doi&gt;10.1128/JB.01612-07&lt;/doi&gt;&lt;startpage&gt;2513&lt;/startpage&gt;&lt;title&gt;Investigation of Regulation of FtsZ Assembly by SulA and Development of a Model for FtsZ Polymerization&lt;/title&gt;&lt;uuid&gt;05374B14-67E3-4B53-9683-E8C079CB1463&lt;/uuid&gt;&lt;subtype&gt;400&lt;/subtype&gt;&lt;endpage&gt;2526&lt;/endpage&gt;&lt;type&gt;400&lt;/type&gt;&lt;url&gt;http://jb.asm.org/cgi/doi/10.1128/JB.01612-07&lt;/url&gt;&lt;bundle&gt;&lt;publication&gt;&lt;title&gt;Journal of Bacteriology&lt;/title&gt;&lt;type&gt;-100&lt;/type&gt;&lt;subtype&gt;-100&lt;/subtype&gt;&lt;uuid&gt;2CA3182E-4ACB-4489-BDCD-7F04F849BCAF&lt;/uuid&gt;&lt;/publication&gt;&lt;/bundle&gt;&lt;authors&gt;&lt;author&gt;&lt;firstName&gt;A&lt;/firstName&gt;&lt;lastName&gt;Dajkovic&lt;/lastName&gt;&lt;/author&gt;&lt;author&gt;&lt;firstName&gt;A&lt;/firstName&gt;&lt;lastName&gt;Mukherjee&lt;/lastName&gt;&lt;/author&gt;&lt;author&gt;&lt;lastName&gt;Lutkenhaus&lt;/lastName&gt;&lt;/author&gt;&lt;/authors&gt;&lt;/publication&gt;&lt;publication&gt;&lt;uuid&gt;2212D3A6-71A1-4EAE-A89C-80131C69C1ED&lt;/uuid&gt;&lt;volume&gt;108&lt;/volume&gt;&lt;doi&gt;10.1073/pnas.1018674108&lt;/doi&gt;&lt;startpage&gt;3773&lt;/startpage&gt;&lt;publication_date&gt;99201103011200000000222000&lt;/publication_date&gt;&lt;url&gt;http://www.pnas.org/cgi/doi/10.1073/pnas.1018674108&lt;/url&gt;&lt;type&gt;400&lt;/type&gt;&lt;title&gt;Nucleoid occlusion factor SlmA is a DNA-activated FtsZ polymerization antagonist.&lt;/title&gt;&lt;publisher&gt;National Acad Sciences&lt;/publisher&gt;&lt;institution&gt;Department of Microbiology and Molecular Genetics and Division of Infectious Diseases, Children's Hospital, Harvard Medical School, Boston, MA 02115, USA.&lt;/institution&gt;&lt;number&gt;9&lt;/number&gt;&lt;subtype&gt;400&lt;/subtype&gt;&lt;endpage&gt;3778&lt;/endpage&gt;&lt;bundle&gt;&lt;publication&gt;&lt;title&gt;Proceedings of the National Academy of Sciences of the United States of America&lt;/title&gt;&lt;type&gt;-100&lt;/type&gt;&lt;subtype&gt;-100&lt;/subtype&gt;&lt;uuid&gt;F6953E6B-A4FD-4661-9DD9-C99EDEA0BF99&lt;/uuid&gt;&lt;/publication&gt;&lt;/bundle&gt;&lt;authors&gt;&lt;author&gt;&lt;firstName&gt;Hongbaek&lt;/firstName&gt;&lt;lastName&gt;Cho&lt;/lastName&gt;&lt;/author&gt;&lt;author&gt;&lt;firstName&gt;Heather&lt;/firstName&gt;&lt;middleNames&gt;R&lt;/middleNames&gt;&lt;lastName&gt;McManus&lt;/lastName&gt;&lt;/author&gt;&lt;author&gt;&lt;firstName&gt;Simon&lt;/firstName&gt;&lt;middleNames&gt;L&lt;/middleNames&gt;&lt;lastName&gt;Dove&lt;/lastName&gt;&lt;/author&gt;&lt;author&gt;&lt;firstName&gt;T&lt;/firstName&gt;&lt;lastName&gt;Bernhardt&lt;/lastName&gt;&lt;/author&gt;&lt;/authors&gt;&lt;/publication&gt;&lt;publication&gt;&lt;volume&gt;18&lt;/volume&gt;&lt;publication_date&gt;99200802001200000000220000&lt;/publication_date&gt;&lt;number&gt;4&lt;/number&gt;&lt;doi&gt;10.1016/j.cub.2008.01.042&lt;/doi&gt;&lt;startpage&gt;235&lt;/startpage&gt;&lt;title&gt;MinC Spatially Controls Bacterial Cytokinesis by Antagonizing the Scaffolding Function of FtsZ&lt;/title&gt;&lt;uuid&gt;C336767B-BD0E-4BE0-95E4-484EC20C3D2A&lt;/uuid&gt;&lt;subtype&gt;400&lt;/subtype&gt;&lt;endpage&gt;244&lt;/endpage&gt;&lt;type&gt;400&lt;/type&gt;&lt;url&gt;http://linkinghub.elsevier.com/retrieve/pii/S0960982208000894&lt;/url&gt;&lt;bundle&gt;&lt;publication&gt;&lt;publisher&gt;Elsevier Ltd&lt;/publisher&gt;&lt;title&gt;Current Biology&lt;/title&gt;&lt;type&gt;-100&lt;/type&gt;&lt;subtype&gt;-100&lt;/subtype&gt;&lt;uuid&gt;ADDFEB90-4812-4672-879E-8629FC5A5A49&lt;/uuid&gt;&lt;/publication&gt;&lt;/bundle&gt;&lt;authors&gt;&lt;author&gt;&lt;firstName&gt;A&lt;/firstName&gt;&lt;lastName&gt;Dajkovic&lt;/lastName&gt;&lt;/author&gt;&lt;author&gt;&lt;firstName&gt;Ganhui&lt;/firstName&gt;&lt;lastName&gt;Lan&lt;/lastName&gt;&lt;/author&gt;&lt;author&gt;&lt;firstName&gt;S&lt;/firstName&gt;&lt;middleNames&gt;X&lt;/middleNames&gt;&lt;lastName&gt;Sun&lt;/lastName&gt;&lt;/author&gt;&lt;author&gt;&lt;firstName&gt;Denis&lt;/firstName&gt;&lt;lastName&gt;Wirtz&lt;/lastName&gt;&lt;/author&gt;&lt;author&gt;&lt;lastName&gt;Lutkenhaus&lt;/lastName&gt;&lt;/author&gt;&lt;/authors&gt;&lt;/publication&gt;&lt;publication&gt;&lt;volume&gt;193&lt;/volume&gt;&lt;publication_date&gt;99201104061200000000222000&lt;/publication_date&gt;&lt;number&gt;8&lt;/number&gt;&lt;doi&gt;10.1128/JB.01317-10&lt;/doi&gt;&lt;startpage&gt;1911&lt;/startpage&gt;&lt;title&gt;The Interplay of ClpXP with the Cell Division Machinery in Escherichia coli&lt;/title&gt;&lt;uuid&gt;48FE1451-EEB8-4499-89C4-A5D16611A3BC&lt;/uuid&gt;&lt;subtype&gt;400&lt;/subtype&gt;&lt;endpage&gt;1918&lt;/endpage&gt;&lt;type&gt;400&lt;/type&gt;&lt;url&gt;http://jb.asm.org/cgi/doi/10.1128/JB.01317-10&lt;/url&gt;&lt;bundle&gt;&lt;publication&gt;&lt;title&gt;Journal of Bacteriology&lt;/title&gt;&lt;type&gt;-100&lt;/type&gt;&lt;subtype&gt;-100&lt;/subtype&gt;&lt;uuid&gt;2CA3182E-4ACB-4489-BDCD-7F04F849BCAF&lt;/uuid&gt;&lt;/publication&gt;&lt;/bundle&gt;&lt;authors&gt;&lt;author&gt;&lt;firstName&gt;J&lt;/firstName&gt;&lt;middleNames&gt;L&lt;/middleNames&gt;&lt;lastName&gt;Camberg&lt;/lastName&gt;&lt;/author&gt;&lt;author&gt;&lt;firstName&gt;J&lt;/firstName&gt;&lt;middleNames&gt;R&lt;/middleNames&gt;&lt;lastName&gt;Hoskins&lt;/lastName&gt;&lt;/author&gt;&lt;author&gt;&lt;firstName&gt;S&lt;/firstName&gt;&lt;lastName&gt;Wickner&lt;/lastName&gt;&lt;/author&gt;&lt;/authors&gt;&lt;/publication&gt;&lt;/publications&gt;&lt;cites&gt;&lt;/cites&gt;&lt;/citation&gt;</w:instrText>
      </w:r>
      <w:r w:rsidRPr="00AC396B">
        <w:fldChar w:fldCharType="separate"/>
      </w:r>
      <w:r w:rsidRPr="00AC396B">
        <w:t>[61,64-66]</w:t>
      </w:r>
      <w:r w:rsidRPr="00AC396B">
        <w:fldChar w:fldCharType="end"/>
      </w:r>
      <w:r w:rsidRPr="00AC396B">
        <w:t xml:space="preserve">. </w:t>
      </w:r>
    </w:p>
    <w:p w14:paraId="799D5BCC" w14:textId="77777777" w:rsidR="00426CDF" w:rsidRPr="00AC396B" w:rsidRDefault="00426CDF" w:rsidP="00426CDF">
      <w:pPr>
        <w:spacing w:line="480" w:lineRule="auto"/>
        <w:ind w:firstLine="360"/>
        <w:jc w:val="both"/>
      </w:pPr>
      <w:r w:rsidRPr="00AC396B">
        <w:t xml:space="preserve">The observed dynamic behaviors of FtsZ, ZapA and ZapB also raise the question of how such a highly dynamic network provides the necessary physical reinforcement to positively position the FtsZ-ring at midcell. One unique aspect we observed in this work may provide an important clue to this question. We observed that while ZapB also undergoes a dynamic turnover, its rate is approximately two-fold slower than that of FtsZ and ZapA. We suggest that the slower dynamics of ZapB may provide a temporary landing pad for FtsZ assembly, serving as a short-term memory for established FtsZ-ring positions. Transmission of changes in the FtsZ-ring structure (e.g. complete disassembly) to ZapB and possibly other divisome components is delayed by differences in their dynamic time scales. Under conditions that are favorable for growth and division, FtsZ can quickly reassemble and continue to support division due to the continuous presence of the ZapB structure. However, under unfavorable conditions where FtsZ is actively disassembled and does not return quickly, ZapB and other divisome components eventually follow suit and dissociate. </w:t>
      </w:r>
    </w:p>
    <w:p w14:paraId="111175D0" w14:textId="1CA50B87" w:rsidR="00426CDF" w:rsidRPr="00AC396B" w:rsidRDefault="00426CDF" w:rsidP="00426CDF">
      <w:pPr>
        <w:spacing w:line="480" w:lineRule="auto"/>
        <w:ind w:firstLine="360"/>
        <w:jc w:val="both"/>
      </w:pPr>
      <w:r w:rsidRPr="00AC396B">
        <w:t xml:space="preserve">We note that in the absence of MatP, although the turnover rates of both ZapA and ZapB were significantly increased, under our slow growth conditions no obvious FtsZ mislocalization was observed. It is most likely that the positioning and stabilization of the </w:t>
      </w:r>
      <w:r w:rsidRPr="00AC396B">
        <w:lastRenderedPageBreak/>
        <w:t xml:space="preserve">FtsZ-ring at the midcell is the result of the concerted effort of the </w:t>
      </w:r>
      <w:proofErr w:type="spellStart"/>
      <w:r w:rsidRPr="00AC396B">
        <w:t>MinC</w:t>
      </w:r>
      <w:proofErr w:type="spellEnd"/>
      <w:r w:rsidRPr="00AC396B">
        <w:t>, SlmA, and ZapA-ZapB-MatP systems. The effect of the latter may only be significant under fast growth conditions where rapid establishment of the division site by the correct localization of FtsZ-ring is needed. It is also possible that other interaction networks may serve as additional short-term memories for FtsZ localization, and it will be interesting to apply these studies of protein dynamics to other divisome proteins.</w:t>
      </w:r>
    </w:p>
    <w:p w14:paraId="7597B09F" w14:textId="77777777" w:rsidR="00500A82" w:rsidRPr="00AC396B" w:rsidRDefault="00500A82" w:rsidP="0030086E">
      <w:pPr>
        <w:spacing w:line="480" w:lineRule="auto"/>
        <w:jc w:val="both"/>
        <w:rPr>
          <w:b/>
        </w:rPr>
      </w:pPr>
      <w:r w:rsidRPr="00AC396B">
        <w:rPr>
          <w:b/>
        </w:rPr>
        <w:t>Plasmid &amp; Strain Construction</w:t>
      </w:r>
    </w:p>
    <w:p w14:paraId="01E88105" w14:textId="2225BAED" w:rsidR="00500A82" w:rsidRPr="00AC396B" w:rsidRDefault="00500A82" w:rsidP="0030086E">
      <w:pPr>
        <w:tabs>
          <w:tab w:val="left" w:pos="360"/>
        </w:tabs>
        <w:spacing w:line="480" w:lineRule="auto"/>
        <w:jc w:val="both"/>
      </w:pPr>
      <w:r w:rsidRPr="00AC396B">
        <w:tab/>
        <w:t xml:space="preserve">Plasmid purification and gel-extraction was performed using spin-columns from </w:t>
      </w:r>
      <w:proofErr w:type="spellStart"/>
      <w:r w:rsidRPr="00AC396B">
        <w:t>Fermentas</w:t>
      </w:r>
      <w:proofErr w:type="spellEnd"/>
      <w:r w:rsidRPr="00AC396B">
        <w:t>. All genes were amplified with the indicated primers (</w:t>
      </w:r>
      <w:r w:rsidR="00806FE0" w:rsidRPr="00AC396B">
        <w:t>Supp.</w:t>
      </w:r>
      <w:r w:rsidRPr="00AC396B">
        <w:t xml:space="preserve"> Table 3) using </w:t>
      </w:r>
      <w:proofErr w:type="spellStart"/>
      <w:r w:rsidRPr="00AC396B">
        <w:t>PfuUltra</w:t>
      </w:r>
      <w:proofErr w:type="spellEnd"/>
      <w:r w:rsidRPr="00AC396B">
        <w:t xml:space="preserve"> II Fusion</w:t>
      </w:r>
      <w:r w:rsidR="00C82C45" w:rsidRPr="00AC396B">
        <w:t xml:space="preserve"> HS DNA Polymerase from Agilent. All restriction enzymes, as well as the ligase (Quick Ligation Kit) </w:t>
      </w:r>
      <w:r w:rsidRPr="00AC396B">
        <w:t xml:space="preserve">were </w:t>
      </w:r>
      <w:r w:rsidR="00C82C45" w:rsidRPr="00AC396B">
        <w:t>obtained</w:t>
      </w:r>
      <w:r w:rsidRPr="00AC396B">
        <w:t xml:space="preserve"> from NEB. </w:t>
      </w:r>
    </w:p>
    <w:p w14:paraId="575FAA90" w14:textId="77777777" w:rsidR="00500A82" w:rsidRPr="00AC396B" w:rsidRDefault="00500A82" w:rsidP="0030086E">
      <w:pPr>
        <w:tabs>
          <w:tab w:val="left" w:pos="360"/>
        </w:tabs>
        <w:spacing w:line="480" w:lineRule="auto"/>
        <w:jc w:val="both"/>
      </w:pPr>
      <w:r w:rsidRPr="00AC396B">
        <w:tab/>
      </w:r>
      <w:proofErr w:type="gramStart"/>
      <w:r w:rsidRPr="00AC396B">
        <w:rPr>
          <w:u w:val="single"/>
        </w:rPr>
        <w:t>pJB051</w:t>
      </w:r>
      <w:proofErr w:type="gramEnd"/>
      <w:r w:rsidRPr="00AC396B">
        <w:t xml:space="preserve"> (P</w:t>
      </w:r>
      <w:r w:rsidRPr="00AC396B">
        <w:rPr>
          <w:vertAlign w:val="subscript"/>
        </w:rPr>
        <w:t>T5-lac</w:t>
      </w:r>
      <w:r w:rsidRPr="00AC396B">
        <w:t xml:space="preserve">::mEos2-ZapA) was constructed by amplifying </w:t>
      </w:r>
      <w:r w:rsidRPr="00AC396B">
        <w:rPr>
          <w:i/>
        </w:rPr>
        <w:t>mEos2</w:t>
      </w:r>
      <w:r w:rsidRPr="00AC396B">
        <w:t xml:space="preserve"> and </w:t>
      </w:r>
      <w:proofErr w:type="spellStart"/>
      <w:r w:rsidRPr="00AC396B">
        <w:rPr>
          <w:i/>
        </w:rPr>
        <w:t>zapA</w:t>
      </w:r>
      <w:proofErr w:type="spellEnd"/>
      <w:r w:rsidRPr="00AC396B">
        <w:rPr>
          <w:i/>
        </w:rPr>
        <w:t xml:space="preserve"> </w:t>
      </w:r>
      <w:r w:rsidRPr="00AC396B">
        <w:t xml:space="preserve">from pJB042 and JW2878 (ASKA+, ZapA), using primer pairs 1-2 and 3-4, respectively. The fragments were restricted with </w:t>
      </w:r>
      <w:proofErr w:type="spellStart"/>
      <w:r w:rsidRPr="00AC396B">
        <w:t>SpeI</w:t>
      </w:r>
      <w:proofErr w:type="spellEnd"/>
      <w:r w:rsidRPr="00AC396B">
        <w:t xml:space="preserve"> and </w:t>
      </w:r>
      <w:proofErr w:type="spellStart"/>
      <w:r w:rsidRPr="00AC396B">
        <w:t>EcoRI</w:t>
      </w:r>
      <w:proofErr w:type="spellEnd"/>
      <w:r w:rsidRPr="00AC396B">
        <w:t xml:space="preserve"> or </w:t>
      </w:r>
      <w:proofErr w:type="spellStart"/>
      <w:r w:rsidRPr="00AC396B">
        <w:t>EcoRI</w:t>
      </w:r>
      <w:proofErr w:type="spellEnd"/>
      <w:r w:rsidRPr="00AC396B">
        <w:t xml:space="preserve"> and </w:t>
      </w:r>
      <w:proofErr w:type="spellStart"/>
      <w:r w:rsidRPr="00AC396B">
        <w:t>NotI</w:t>
      </w:r>
      <w:proofErr w:type="spellEnd"/>
      <w:r w:rsidRPr="00AC396B">
        <w:t xml:space="preserve">, gel-purified, and ligated with pJB042 digested similarly with </w:t>
      </w:r>
      <w:proofErr w:type="spellStart"/>
      <w:r w:rsidRPr="00AC396B">
        <w:t>SpeI</w:t>
      </w:r>
      <w:proofErr w:type="spellEnd"/>
      <w:r w:rsidRPr="00AC396B">
        <w:t xml:space="preserve"> and </w:t>
      </w:r>
      <w:proofErr w:type="spellStart"/>
      <w:r w:rsidRPr="00AC396B">
        <w:t>NotI</w:t>
      </w:r>
      <w:proofErr w:type="spellEnd"/>
      <w:r w:rsidRPr="00AC396B">
        <w:t xml:space="preserve">. The linker sequence is GSAGSAAGSGEF. </w:t>
      </w:r>
    </w:p>
    <w:p w14:paraId="0C1F383F" w14:textId="714BFC9E" w:rsidR="00500A82" w:rsidRPr="00AC396B" w:rsidRDefault="00500A82" w:rsidP="0030086E">
      <w:pPr>
        <w:tabs>
          <w:tab w:val="left" w:pos="360"/>
        </w:tabs>
        <w:spacing w:line="480" w:lineRule="auto"/>
        <w:jc w:val="both"/>
      </w:pPr>
      <w:r w:rsidRPr="00AC396B">
        <w:tab/>
      </w:r>
      <w:proofErr w:type="gramStart"/>
      <w:r w:rsidRPr="00AC396B">
        <w:rPr>
          <w:u w:val="single"/>
        </w:rPr>
        <w:t>pJB045</w:t>
      </w:r>
      <w:proofErr w:type="gramEnd"/>
      <w:r w:rsidRPr="00AC396B">
        <w:rPr>
          <w:u w:val="single"/>
        </w:rPr>
        <w:t xml:space="preserve"> and pJB091</w:t>
      </w:r>
      <w:r w:rsidRPr="00AC396B">
        <w:t xml:space="preserve">: </w:t>
      </w:r>
      <w:proofErr w:type="spellStart"/>
      <w:r w:rsidRPr="00AC396B">
        <w:rPr>
          <w:i/>
        </w:rPr>
        <w:t>zapB</w:t>
      </w:r>
      <w:proofErr w:type="spellEnd"/>
      <w:r w:rsidRPr="00AC396B">
        <w:t xml:space="preserve"> and </w:t>
      </w:r>
      <w:r w:rsidRPr="00AC396B">
        <w:rPr>
          <w:i/>
        </w:rPr>
        <w:t>mEos2</w:t>
      </w:r>
      <w:r w:rsidRPr="00AC396B">
        <w:t xml:space="preserve"> were amplified from JW3899 (ASKA+, ZapB) and pJB042 with primer pairs 5-6 and 7-8, respectively. Fragments were restricted with </w:t>
      </w:r>
      <w:proofErr w:type="spellStart"/>
      <w:r w:rsidRPr="00AC396B">
        <w:t>SpeI</w:t>
      </w:r>
      <w:proofErr w:type="spellEnd"/>
      <w:r w:rsidRPr="00AC396B">
        <w:t xml:space="preserve"> and </w:t>
      </w:r>
      <w:proofErr w:type="spellStart"/>
      <w:r w:rsidRPr="00AC396B">
        <w:t>EcoRI</w:t>
      </w:r>
      <w:proofErr w:type="spellEnd"/>
      <w:r w:rsidRPr="00AC396B">
        <w:t xml:space="preserve"> or </w:t>
      </w:r>
      <w:proofErr w:type="spellStart"/>
      <w:r w:rsidRPr="00AC396B">
        <w:t>EcoRI</w:t>
      </w:r>
      <w:proofErr w:type="spellEnd"/>
      <w:r w:rsidRPr="00AC396B">
        <w:t xml:space="preserve"> and </w:t>
      </w:r>
      <w:proofErr w:type="spellStart"/>
      <w:r w:rsidRPr="00AC396B">
        <w:t>NotI</w:t>
      </w:r>
      <w:proofErr w:type="spellEnd"/>
      <w:r w:rsidRPr="00AC396B">
        <w:t xml:space="preserve">, and ligated into pJB042 restricted with </w:t>
      </w:r>
      <w:proofErr w:type="spellStart"/>
      <w:r w:rsidRPr="00AC396B">
        <w:t>SpeI</w:t>
      </w:r>
      <w:proofErr w:type="spellEnd"/>
      <w:r w:rsidRPr="00AC396B">
        <w:t xml:space="preserve"> and </w:t>
      </w:r>
      <w:proofErr w:type="spellStart"/>
      <w:r w:rsidRPr="00AC396B">
        <w:t>NotI</w:t>
      </w:r>
      <w:proofErr w:type="spellEnd"/>
      <w:r w:rsidRPr="00AC396B">
        <w:t>. ZapB-mEos2</w:t>
      </w:r>
      <w:r w:rsidR="0030086E" w:rsidRPr="00AC396B">
        <w:rPr>
          <w:vertAlign w:val="superscript"/>
        </w:rPr>
        <w:t>1</w:t>
      </w:r>
      <w:r w:rsidR="0030086E" w:rsidRPr="00AC396B">
        <w:t xml:space="preserve"> </w:t>
      </w:r>
      <w:r w:rsidRPr="00AC396B">
        <w:t>from pJB045 contains the linker sequence GSAGSAAGSGEF. A similar construct (pJB091, P</w:t>
      </w:r>
      <w:r w:rsidRPr="00AC396B">
        <w:rPr>
          <w:vertAlign w:val="subscript"/>
        </w:rPr>
        <w:t>T5-lac</w:t>
      </w:r>
      <w:proofErr w:type="gramStart"/>
      <w:r w:rsidRPr="00AC396B">
        <w:t>::</w:t>
      </w:r>
      <w:proofErr w:type="gramEnd"/>
      <w:r w:rsidRPr="00AC396B">
        <w:t>ZapB-mEos2</w:t>
      </w:r>
      <w:r w:rsidR="0030086E" w:rsidRPr="00AC396B">
        <w:rPr>
          <w:vertAlign w:val="superscript"/>
        </w:rPr>
        <w:t>2</w:t>
      </w:r>
      <w:r w:rsidR="0030086E" w:rsidRPr="00AC396B">
        <w:t>)</w:t>
      </w:r>
      <w:r w:rsidRPr="00AC396B">
        <w:t xml:space="preserve"> with the linker sequence SIPGA was constructed by amplification with primer pairs 5-9 and 10-8, restriction with </w:t>
      </w:r>
      <w:proofErr w:type="spellStart"/>
      <w:r w:rsidRPr="00AC396B">
        <w:t>SpeI</w:t>
      </w:r>
      <w:proofErr w:type="spellEnd"/>
      <w:r w:rsidRPr="00AC396B">
        <w:t xml:space="preserve"> and </w:t>
      </w:r>
      <w:proofErr w:type="spellStart"/>
      <w:r w:rsidRPr="00AC396B">
        <w:lastRenderedPageBreak/>
        <w:t>SfoI</w:t>
      </w:r>
      <w:proofErr w:type="spellEnd"/>
      <w:r w:rsidRPr="00AC396B">
        <w:t xml:space="preserve"> or </w:t>
      </w:r>
      <w:proofErr w:type="spellStart"/>
      <w:r w:rsidRPr="00AC396B">
        <w:t>SfoI</w:t>
      </w:r>
      <w:proofErr w:type="spellEnd"/>
      <w:r w:rsidRPr="00AC396B">
        <w:t xml:space="preserve"> and </w:t>
      </w:r>
      <w:proofErr w:type="spellStart"/>
      <w:r w:rsidRPr="00AC396B">
        <w:t>NotI</w:t>
      </w:r>
      <w:proofErr w:type="spellEnd"/>
      <w:r w:rsidRPr="00AC396B">
        <w:t xml:space="preserve">, and ligation into pJB042 restricted with </w:t>
      </w:r>
      <w:proofErr w:type="spellStart"/>
      <w:r w:rsidRPr="00AC396B">
        <w:t>SpeI</w:t>
      </w:r>
      <w:proofErr w:type="spellEnd"/>
      <w:r w:rsidRPr="00AC396B">
        <w:t xml:space="preserve"> and </w:t>
      </w:r>
      <w:proofErr w:type="spellStart"/>
      <w:r w:rsidRPr="00AC396B">
        <w:t>NotI</w:t>
      </w:r>
      <w:proofErr w:type="spellEnd"/>
      <w:r w:rsidRPr="00AC396B">
        <w:t>. The ZapB-mEos2</w:t>
      </w:r>
      <w:r w:rsidR="0030086E" w:rsidRPr="00AC396B">
        <w:rPr>
          <w:vertAlign w:val="superscript"/>
        </w:rPr>
        <w:t>2</w:t>
      </w:r>
      <w:r w:rsidR="0030086E" w:rsidRPr="00AC396B">
        <w:t xml:space="preserve"> </w:t>
      </w:r>
      <w:r w:rsidRPr="00AC396B">
        <w:t xml:space="preserve">construct is analogous to </w:t>
      </w:r>
      <w:r w:rsidR="0030086E" w:rsidRPr="00AC396B">
        <w:t xml:space="preserve">the </w:t>
      </w:r>
      <w:r w:rsidRPr="00AC396B">
        <w:t>previously characterized ZapB-GFP</w:t>
      </w:r>
      <w:r w:rsidR="0030086E" w:rsidRPr="00AC396B">
        <w:t xml:space="preserve"> </w:t>
      </w:r>
      <w:r w:rsidR="0030086E" w:rsidRPr="00AC396B">
        <w:fldChar w:fldCharType="begin"/>
      </w:r>
      <w:r w:rsidR="0072023A" w:rsidRPr="00AC396B">
        <w:instrText xml:space="preserve"> ADDIN PAPERS2_CITATIONS &lt;citation&gt;&lt;uuid&gt;7158F8A7-AFBA-4551-80EF-8CCFB85995C9&lt;/uuid&gt;&lt;priority&gt;0&lt;/priority&gt;&lt;publications&gt;&lt;publication&gt;&lt;volume&gt;68&lt;/volume&gt;&lt;publication_date&gt;99200805001200000000220000&lt;/publication_date&gt;&lt;number&gt;3&lt;/number&gt;&lt;doi&gt;10.1111/j.1365-2958.2008.06190.x&lt;/doi&gt;&lt;startpage&gt;720&lt;/startpage&gt;&lt;title&gt;Novel coiled-coil cell division factor ZapB stimulates Z ring assembly and cell division&lt;/title&gt;&lt;uuid&gt;3ECF3229-66AB-45C8-805A-819D2D1B8132&lt;/uuid&gt;&lt;subtype&gt;400&lt;/subtype&gt;&lt;endpage&gt;735&lt;/endpage&gt;&lt;type&gt;400&lt;/type&gt;&lt;url&gt;http://doi.wiley.com/10.1111/j.1365-2958.2008.06190.x&lt;/url&gt;&lt;bundle&gt;&lt;publication&gt;&lt;title&gt;Molecular Microbiology&lt;/title&gt;&lt;type&gt;-100&lt;/type&gt;&lt;subtype&gt;-100&lt;/subtype&gt;&lt;uuid&gt;4FF0992A-3F1A-43D9-B380-BAD96871F5E6&lt;/uuid&gt;&lt;/publication&gt;&lt;/bundle&gt;&lt;authors&gt;&lt;author&gt;&lt;firstName&gt;Gitte&lt;/firstName&gt;&lt;lastName&gt;Ebersbach&lt;/lastName&gt;&lt;/author&gt;&lt;author&gt;&lt;firstName&gt;Elisa&lt;/firstName&gt;&lt;lastName&gt;Galli&lt;/lastName&gt;&lt;/author&gt;&lt;author&gt;&lt;firstName&gt;Jakob&lt;/firstName&gt;&lt;lastName&gt;Møller-Jensen&lt;/lastName&gt;&lt;/author&gt;&lt;author&gt;&lt;firstName&gt;Jan&lt;/firstName&gt;&lt;lastName&gt;Löwe&lt;/lastName&gt;&lt;/author&gt;&lt;author&gt;&lt;firstName&gt;K&lt;/firstName&gt;&lt;lastName&gt;Gerdes&lt;/lastName&gt;&lt;/author&gt;&lt;/authors&gt;&lt;/publication&gt;&lt;/publications&gt;&lt;cites&gt;&lt;/cites&gt;&lt;/citation&gt;</w:instrText>
      </w:r>
      <w:r w:rsidR="0030086E" w:rsidRPr="00AC396B">
        <w:fldChar w:fldCharType="separate"/>
      </w:r>
      <w:r w:rsidR="0072023A" w:rsidRPr="00AC396B">
        <w:t>[10]</w:t>
      </w:r>
      <w:r w:rsidR="0030086E" w:rsidRPr="00AC396B">
        <w:fldChar w:fldCharType="end"/>
      </w:r>
      <w:r w:rsidRPr="00AC396B">
        <w:t xml:space="preserve"> constructs and was found to be indistinguishable from ZapB-mEos2</w:t>
      </w:r>
      <w:r w:rsidR="0030086E" w:rsidRPr="00AC396B">
        <w:rPr>
          <w:vertAlign w:val="superscript"/>
        </w:rPr>
        <w:t>1</w:t>
      </w:r>
      <w:r w:rsidR="003662D2" w:rsidRPr="00AC396B">
        <w:rPr>
          <w:vertAlign w:val="superscript"/>
        </w:rPr>
        <w:t xml:space="preserve"> </w:t>
      </w:r>
      <w:r w:rsidR="003662D2" w:rsidRPr="00AC396B">
        <w:t xml:space="preserve">(data not shown). </w:t>
      </w:r>
    </w:p>
    <w:p w14:paraId="24BD8BE0" w14:textId="0E07ACB0" w:rsidR="00500A82" w:rsidRPr="00AC396B" w:rsidRDefault="00500A82" w:rsidP="0030086E">
      <w:pPr>
        <w:spacing w:line="480" w:lineRule="auto"/>
        <w:ind w:firstLine="360"/>
        <w:jc w:val="both"/>
      </w:pPr>
      <w:proofErr w:type="gramStart"/>
      <w:r w:rsidRPr="00AC396B">
        <w:rPr>
          <w:u w:val="single"/>
        </w:rPr>
        <w:t>pJB057</w:t>
      </w:r>
      <w:proofErr w:type="gramEnd"/>
      <w:r w:rsidRPr="00AC396B">
        <w:t xml:space="preserve">: </w:t>
      </w:r>
      <w:r w:rsidRPr="00AC396B">
        <w:rPr>
          <w:i/>
        </w:rPr>
        <w:t>Dronpa</w:t>
      </w:r>
      <w:r w:rsidR="0030086E" w:rsidRPr="00AC396B">
        <w:t xml:space="preserve"> </w:t>
      </w:r>
      <w:r w:rsidR="0030086E" w:rsidRPr="00AC396B">
        <w:fldChar w:fldCharType="begin"/>
      </w:r>
      <w:r w:rsidR="0072023A" w:rsidRPr="00AC396B">
        <w:instrText xml:space="preserve"> ADDIN PAPERS2_CITATIONS &lt;citation&gt;&lt;uuid&gt;D3648C4D-2564-43E1-BEBA-962A7EC1EB05&lt;/uuid&gt;&lt;priority&gt;0&lt;/priority&gt;&lt;publications&gt;&lt;publication&gt;&lt;uuid&gt;44611931-C367-4E73-9974-DC4815C2BA2B&lt;/uuid&gt;&lt;volume&gt;102&lt;/volume&gt;&lt;doi&gt;10.1073/pnas.0500489102&lt;/doi&gt;&lt;startpage&gt;9511&lt;/startpage&gt;&lt;publication_date&gt;99200507051200000000222000&lt;/publication_date&gt;&lt;url&gt;http://www.pnas.org/cgi/doi/10.1073/pnas.0500489102&lt;/url&gt;&lt;type&gt;400&lt;/type&gt;&lt;title&gt;Reversible single-molecule photoswitching in the GFP-like fluorescent protein Dronpa.&lt;/title&gt;&lt;publisher&gt;National Acad Sciences&lt;/publisher&gt;&lt;institution&gt;Department of Chemistry, Katholieke Universiteit Leuven, Celestijnenlaan 200F, 3001 Heverlee, Belgium.&lt;/institution&gt;&lt;number&gt;27&lt;/number&gt;&lt;subtype&gt;400&lt;/subtype&gt;&lt;endpage&gt;9516&lt;/endpage&gt;&lt;bundle&gt;&lt;publication&gt;&lt;title&gt;Proceedings of the National Academy of Sciences&lt;/title&gt;&lt;type&gt;-100&lt;/type&gt;&lt;subtype&gt;-100&lt;/subtype&gt;&lt;uuid&gt;11275338-CFC0-4E0C-9E07-81EE124541AF&lt;/uuid&gt;&lt;/publication&gt;&lt;/bundle&gt;&lt;authors&gt;&lt;author&gt;&lt;firstName&gt;Satoshi&lt;/firstName&gt;&lt;lastName&gt;Habuchi&lt;/lastName&gt;&lt;/author&gt;&lt;author&gt;&lt;firstName&gt;Ryoko&lt;/firstName&gt;&lt;lastName&gt;Ando&lt;/lastName&gt;&lt;/author&gt;&lt;author&gt;&lt;firstName&gt;Peter&lt;/firstName&gt;&lt;lastName&gt;Dedecker&lt;/lastName&gt;&lt;/author&gt;&lt;author&gt;&lt;firstName&gt;Wendy&lt;/firstName&gt;&lt;lastName&gt;Verheijen&lt;/lastName&gt;&lt;/author&gt;&lt;author&gt;&lt;firstName&gt;Hideaki&lt;/firstName&gt;&lt;lastName&gt;Mizuno&lt;/lastName&gt;&lt;/author&gt;&lt;author&gt;&lt;firstName&gt;Atsushi&lt;/firstName&gt;&lt;lastName&gt;Miyawaki&lt;/lastName&gt;&lt;/author&gt;&lt;author&gt;&lt;firstName&gt;Johan&lt;/firstName&gt;&lt;lastName&gt;Hofkens&lt;/lastName&gt;&lt;/author&gt;&lt;/authors&gt;&lt;/publication&gt;&lt;/publications&gt;&lt;cites&gt;&lt;/cites&gt;&lt;/citation&gt;</w:instrText>
      </w:r>
      <w:r w:rsidR="0030086E" w:rsidRPr="00AC396B">
        <w:fldChar w:fldCharType="separate"/>
      </w:r>
      <w:r w:rsidR="0072023A" w:rsidRPr="00AC396B">
        <w:t>[11]</w:t>
      </w:r>
      <w:r w:rsidR="0030086E" w:rsidRPr="00AC396B">
        <w:fldChar w:fldCharType="end"/>
      </w:r>
      <w:r w:rsidRPr="00AC396B">
        <w:t xml:space="preserve"> and </w:t>
      </w:r>
      <w:proofErr w:type="spellStart"/>
      <w:r w:rsidRPr="00AC396B">
        <w:rPr>
          <w:i/>
        </w:rPr>
        <w:t>zapA</w:t>
      </w:r>
      <w:proofErr w:type="spellEnd"/>
      <w:r w:rsidRPr="00AC396B">
        <w:rPr>
          <w:i/>
        </w:rPr>
        <w:t xml:space="preserve"> </w:t>
      </w:r>
      <w:r w:rsidRPr="00AC396B">
        <w:t>were amplified</w:t>
      </w:r>
      <w:r w:rsidRPr="00AC396B">
        <w:rPr>
          <w:i/>
        </w:rPr>
        <w:t xml:space="preserve"> </w:t>
      </w:r>
      <w:r w:rsidRPr="00AC396B">
        <w:t>from pDG1-S1 (</w:t>
      </w:r>
      <w:proofErr w:type="spellStart"/>
      <w:r w:rsidRPr="00AC396B">
        <w:t>Amalgaam</w:t>
      </w:r>
      <w:proofErr w:type="spellEnd"/>
      <w:r w:rsidRPr="00AC396B">
        <w:t xml:space="preserve">) and pJW2878 (ASKA+, ZapA), using primer pairs 11-12 and 13-4, respectively. The fragments were digested with </w:t>
      </w:r>
      <w:proofErr w:type="spellStart"/>
      <w:r w:rsidRPr="00AC396B">
        <w:t>SpeI</w:t>
      </w:r>
      <w:proofErr w:type="spellEnd"/>
      <w:r w:rsidRPr="00AC396B">
        <w:t xml:space="preserve"> and </w:t>
      </w:r>
      <w:proofErr w:type="spellStart"/>
      <w:r w:rsidRPr="00AC396B">
        <w:t>NheI</w:t>
      </w:r>
      <w:proofErr w:type="spellEnd"/>
      <w:r w:rsidRPr="00AC396B">
        <w:t xml:space="preserve"> or </w:t>
      </w:r>
      <w:proofErr w:type="spellStart"/>
      <w:r w:rsidRPr="00AC396B">
        <w:t>NheI</w:t>
      </w:r>
      <w:proofErr w:type="spellEnd"/>
      <w:r w:rsidRPr="00AC396B">
        <w:t xml:space="preserve"> and </w:t>
      </w:r>
      <w:proofErr w:type="spellStart"/>
      <w:r w:rsidRPr="00AC396B">
        <w:t>NotI</w:t>
      </w:r>
      <w:proofErr w:type="spellEnd"/>
      <w:r w:rsidRPr="00AC396B">
        <w:t xml:space="preserve">, gel-purified, and ligated with a pJB042 digested with </w:t>
      </w:r>
      <w:proofErr w:type="spellStart"/>
      <w:r w:rsidRPr="00AC396B">
        <w:t>SpeI</w:t>
      </w:r>
      <w:proofErr w:type="spellEnd"/>
      <w:r w:rsidRPr="00AC396B">
        <w:t xml:space="preserve"> and </w:t>
      </w:r>
      <w:proofErr w:type="spellStart"/>
      <w:r w:rsidRPr="00AC396B">
        <w:t>NotI</w:t>
      </w:r>
      <w:proofErr w:type="spellEnd"/>
      <w:r w:rsidRPr="00AC396B">
        <w:t>. The P</w:t>
      </w:r>
      <w:r w:rsidRPr="00AC396B">
        <w:rPr>
          <w:vertAlign w:val="subscript"/>
        </w:rPr>
        <w:t>T5-lac</w:t>
      </w:r>
      <w:proofErr w:type="gramStart"/>
      <w:r w:rsidRPr="00AC396B">
        <w:t>::</w:t>
      </w:r>
      <w:proofErr w:type="gramEnd"/>
      <w:r w:rsidRPr="00AC396B">
        <w:t xml:space="preserve">Dronpa-ZapA contains the linker sequence </w:t>
      </w:r>
      <w:r w:rsidRPr="00AC396B">
        <w:rPr>
          <w:color w:val="000000"/>
          <w:shd w:val="clear" w:color="auto" w:fill="FFFFFF"/>
        </w:rPr>
        <w:t>GSAGSAAGSGEF.</w:t>
      </w:r>
    </w:p>
    <w:p w14:paraId="16ABD2B0" w14:textId="77777777" w:rsidR="00500A82" w:rsidRPr="00AC396B" w:rsidRDefault="00500A82" w:rsidP="0030086E">
      <w:pPr>
        <w:spacing w:line="480" w:lineRule="auto"/>
        <w:ind w:firstLine="360"/>
        <w:jc w:val="both"/>
      </w:pPr>
      <w:proofErr w:type="gramStart"/>
      <w:r w:rsidRPr="00AC396B">
        <w:rPr>
          <w:u w:val="single"/>
        </w:rPr>
        <w:t>pJB073</w:t>
      </w:r>
      <w:proofErr w:type="gramEnd"/>
      <w:r w:rsidRPr="00AC396B">
        <w:t xml:space="preserve">: </w:t>
      </w:r>
      <w:r w:rsidRPr="00AC396B">
        <w:rPr>
          <w:i/>
        </w:rPr>
        <w:t>Dronpa</w:t>
      </w:r>
      <w:r w:rsidRPr="00AC396B">
        <w:t xml:space="preserve"> was amplified from pDG1-S1 (</w:t>
      </w:r>
      <w:proofErr w:type="spellStart"/>
      <w:r w:rsidRPr="00AC396B">
        <w:t>Amalgaam</w:t>
      </w:r>
      <w:proofErr w:type="spellEnd"/>
      <w:r w:rsidRPr="00AC396B">
        <w:t xml:space="preserve">) with primer pair 14-15, restricted with </w:t>
      </w:r>
      <w:proofErr w:type="spellStart"/>
      <w:r w:rsidRPr="00AC396B">
        <w:t>SfoI</w:t>
      </w:r>
      <w:proofErr w:type="spellEnd"/>
      <w:r w:rsidRPr="00AC396B">
        <w:t xml:space="preserve"> and </w:t>
      </w:r>
      <w:proofErr w:type="spellStart"/>
      <w:r w:rsidRPr="00AC396B">
        <w:t>NotI</w:t>
      </w:r>
      <w:proofErr w:type="spellEnd"/>
      <w:r w:rsidRPr="00AC396B">
        <w:t>, and ligated into a similarly digested pJB091.</w:t>
      </w:r>
    </w:p>
    <w:p w14:paraId="58BE7A42" w14:textId="71161290" w:rsidR="00500A82" w:rsidRPr="00AC396B" w:rsidRDefault="00500A82" w:rsidP="0030086E">
      <w:pPr>
        <w:spacing w:line="480" w:lineRule="auto"/>
        <w:ind w:firstLine="360"/>
        <w:jc w:val="both"/>
        <w:rPr>
          <w:color w:val="000000"/>
          <w:shd w:val="clear" w:color="auto" w:fill="FFFFFF"/>
        </w:rPr>
      </w:pPr>
      <w:proofErr w:type="gramStart"/>
      <w:r w:rsidRPr="00AC396B">
        <w:rPr>
          <w:u w:val="single"/>
        </w:rPr>
        <w:t>pJB058</w:t>
      </w:r>
      <w:proofErr w:type="gramEnd"/>
      <w:r w:rsidRPr="00AC396B">
        <w:rPr>
          <w:u w:val="single"/>
        </w:rPr>
        <w:t xml:space="preserve"> and pJB066</w:t>
      </w:r>
      <w:r w:rsidRPr="00AC396B">
        <w:t xml:space="preserve">: </w:t>
      </w:r>
      <w:r w:rsidRPr="00AC396B">
        <w:rPr>
          <w:i/>
        </w:rPr>
        <w:t>PAmCherry1</w:t>
      </w:r>
      <w:r w:rsidR="0030086E" w:rsidRPr="00AC396B">
        <w:rPr>
          <w:i/>
        </w:rPr>
        <w:t xml:space="preserve"> </w:t>
      </w:r>
      <w:r w:rsidR="0030086E" w:rsidRPr="00AC396B">
        <w:rPr>
          <w:i/>
        </w:rPr>
        <w:fldChar w:fldCharType="begin"/>
      </w:r>
      <w:r w:rsidR="0072023A" w:rsidRPr="00AC396B">
        <w:rPr>
          <w:i/>
        </w:rPr>
        <w:instrText xml:space="preserve"> ADDIN PAPERS2_CITATIONS &lt;citation&gt;&lt;uuid&gt;2E8AB3E5-8056-4129-BCBD-BC8D52E5F659&lt;/uuid&gt;&lt;priority&gt;0&lt;/priority&gt;&lt;publications&gt;&lt;publication&gt;&lt;volume&gt;132&lt;/volume&gt;&lt;publication_date&gt;99201005121200000000222000&lt;/publication_date&gt;&lt;number&gt;18&lt;/number&gt;&lt;doi&gt;10.1021/ja100906g&lt;/doi&gt;&lt;startpage&gt;6481&lt;/startpage&gt;&lt;title&gt;Bright Monomeric Photoactivatable Red Fluorescent Protein for Two-Color Super-Resolution sptPALM of Live Cells&lt;/title&gt;&lt;uuid&gt;63B8C668-619A-483D-8759-9F3A57FA5EA5&lt;/uuid&gt;&lt;subtype&gt;400&lt;/subtype&gt;&lt;endpage&gt;6491&lt;/endpage&gt;&lt;type&gt;400&lt;/type&gt;&lt;url&gt;http://pubs.acs.org/doi/abs/10.1021/ja100906g&lt;/url&gt;&lt;bundle&gt;&lt;publication&gt;&lt;title&gt;Journal of the American Chemical Society&lt;/title&gt;&lt;type&gt;-100&lt;/type&gt;&lt;subtype&gt;-100&lt;/subtype&gt;&lt;uuid&gt;DF577DA1-8C2E-4B9B-BC9C-7529FBFE7B64&lt;/uuid&gt;&lt;/publication&gt;&lt;/bundle&gt;&lt;authors&gt;&lt;author&gt;&lt;firstName&gt;Fedor&lt;/firstName&gt;&lt;middleNames&gt;V&lt;/middleNames&gt;&lt;lastName&gt;Subach&lt;/lastName&gt;&lt;/author&gt;&lt;author&gt;&lt;firstName&gt;G&lt;/firstName&gt;&lt;middleNames&gt;H&lt;/middleNames&gt;&lt;lastName&gt;Patterson&lt;/lastName&gt;&lt;/author&gt;&lt;author&gt;&lt;firstName&gt;Malte&lt;/firstName&gt;&lt;lastName&gt;Renz&lt;/lastName&gt;&lt;/author&gt;&lt;author&gt;&lt;firstName&gt;J&lt;/firstName&gt;&lt;lastName&gt;Lippincott-Schwartz&lt;/lastName&gt;&lt;/author&gt;&lt;author&gt;&lt;firstName&gt;Vladislav&lt;/firstName&gt;&lt;middleNames&gt;V&lt;/middleNames&gt;&lt;lastName&gt;Verkhusha&lt;/lastName&gt;&lt;/author&gt;&lt;/authors&gt;&lt;/publication&gt;&lt;/publications&gt;&lt;cites&gt;&lt;/cites&gt;&lt;/citation&gt;</w:instrText>
      </w:r>
      <w:r w:rsidR="0030086E" w:rsidRPr="00AC396B">
        <w:rPr>
          <w:i/>
        </w:rPr>
        <w:fldChar w:fldCharType="separate"/>
      </w:r>
      <w:r w:rsidR="0072023A" w:rsidRPr="00AC396B">
        <w:t>[12]</w:t>
      </w:r>
      <w:r w:rsidR="0030086E" w:rsidRPr="00AC396B">
        <w:rPr>
          <w:i/>
        </w:rPr>
        <w:fldChar w:fldCharType="end"/>
      </w:r>
      <w:hyperlink w:anchor="_ENREF_1" w:tooltip="Subach, 2009 #6566" w:history="1">
        <w:r w:rsidRPr="00AC396B">
          <w:fldChar w:fldCharType="begin">
            <w:fldData xml:space="preserve">PEVuZE5vdGU+PENpdGU+PEF1dGhvcj5TdWJhY2g8L0F1dGhvcj48WWVhcj4yMDA5PC9ZZWFyPjxS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</w:fldData>
          </w:fldChar>
        </w:r>
        <w:r w:rsidRPr="00AC396B">
          <w:instrText xml:space="preserve"> ADDIN EN.CITE </w:instrText>
        </w:r>
        <w:r w:rsidRPr="00AC396B">
          <w:fldChar w:fldCharType="begin">
            <w:fldData xml:space="preserve">PEVuZE5vdGU+PENpdGU+PEF1dGhvcj5TdWJhY2g8L0F1dGhvcj48WWVhcj4yMDA5PC9ZZWFyPjxS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</w:fldData>
          </w:fldChar>
        </w:r>
        <w:r w:rsidRPr="00AC396B">
          <w:instrText xml:space="preserve"> ADDIN EN.CITE.DATA </w:instrText>
        </w:r>
        <w:r w:rsidRPr="00AC396B">
          <w:fldChar w:fldCharType="end"/>
        </w:r>
        <w:r w:rsidRPr="00AC396B">
          <w:fldChar w:fldCharType="end"/>
        </w:r>
      </w:hyperlink>
      <w:r w:rsidR="0030086E" w:rsidRPr="00AC396B">
        <w:t xml:space="preserve"> </w:t>
      </w:r>
      <w:r w:rsidRPr="00AC396B">
        <w:t xml:space="preserve">was amplified with primer pair 16-17, restricted with </w:t>
      </w:r>
      <w:proofErr w:type="spellStart"/>
      <w:r w:rsidRPr="00AC396B">
        <w:t>NotI</w:t>
      </w:r>
      <w:proofErr w:type="spellEnd"/>
      <w:r w:rsidRPr="00AC396B">
        <w:t xml:space="preserve"> and inserted into a similarly digested JW0093 (ASKA+, FtsZ) creating pJB058 (P</w:t>
      </w:r>
      <w:r w:rsidRPr="00AC396B">
        <w:rPr>
          <w:vertAlign w:val="subscript"/>
        </w:rPr>
        <w:t>T5-lac</w:t>
      </w:r>
      <w:r w:rsidRPr="00AC396B">
        <w:t xml:space="preserve">::6xHis-FtsZ-PAmCherry1). </w:t>
      </w:r>
      <w:proofErr w:type="gramStart"/>
      <w:r w:rsidRPr="00AC396B">
        <w:rPr>
          <w:i/>
        </w:rPr>
        <w:t>ftsz</w:t>
      </w:r>
      <w:proofErr w:type="gramEnd"/>
      <w:r w:rsidRPr="00AC396B">
        <w:rPr>
          <w:i/>
        </w:rPr>
        <w:t xml:space="preserve">-PAmCherry1 </w:t>
      </w:r>
      <w:r w:rsidRPr="00AC396B">
        <w:t xml:space="preserve">was amplified from pJB058 with primer pair 18-19, digested with </w:t>
      </w:r>
      <w:proofErr w:type="spellStart"/>
      <w:r w:rsidRPr="00AC396B">
        <w:t>NheI</w:t>
      </w:r>
      <w:proofErr w:type="spellEnd"/>
      <w:r w:rsidRPr="00AC396B">
        <w:t xml:space="preserve"> and </w:t>
      </w:r>
      <w:proofErr w:type="spellStart"/>
      <w:r w:rsidRPr="00AC396B">
        <w:t>SalI</w:t>
      </w:r>
      <w:proofErr w:type="spellEnd"/>
      <w:r w:rsidRPr="00AC396B">
        <w:t>, and ligated into a similarly digested pJB056, creating pJB066 (P</w:t>
      </w:r>
      <w:r w:rsidRPr="00AC396B">
        <w:rPr>
          <w:vertAlign w:val="subscript"/>
        </w:rPr>
        <w:t>BAD</w:t>
      </w:r>
      <w:r w:rsidRPr="00AC396B">
        <w:t xml:space="preserve">::FtsZ-PAmCherry1). The linker sequence is </w:t>
      </w:r>
      <w:r w:rsidRPr="00AC396B">
        <w:rPr>
          <w:color w:val="000000"/>
          <w:shd w:val="clear" w:color="auto" w:fill="FFFFFF"/>
        </w:rPr>
        <w:t>GLCGRM.</w:t>
      </w:r>
    </w:p>
    <w:p w14:paraId="1E652B64" w14:textId="77777777" w:rsidR="00500A82" w:rsidRPr="00AC396B" w:rsidRDefault="00500A82" w:rsidP="0030086E">
      <w:pPr>
        <w:spacing w:line="480" w:lineRule="auto"/>
        <w:ind w:firstLine="360"/>
        <w:jc w:val="both"/>
      </w:pPr>
      <w:proofErr w:type="gramStart"/>
      <w:r w:rsidRPr="00AC396B">
        <w:rPr>
          <w:u w:val="single"/>
        </w:rPr>
        <w:t>pJB089</w:t>
      </w:r>
      <w:proofErr w:type="gramEnd"/>
      <w:r w:rsidRPr="00AC396B">
        <w:t xml:space="preserve">: </w:t>
      </w:r>
      <w:r w:rsidRPr="00AC396B">
        <w:rPr>
          <w:i/>
        </w:rPr>
        <w:t>ftsz-PAmCherry1</w:t>
      </w:r>
      <w:r w:rsidRPr="00AC396B">
        <w:t xml:space="preserve"> and preceding ribosome binding site (RBS) was amplified from pJB066 using primer pair 20-21, digested with </w:t>
      </w:r>
      <w:proofErr w:type="spellStart"/>
      <w:r w:rsidRPr="00AC396B">
        <w:t>HindIII</w:t>
      </w:r>
      <w:proofErr w:type="spellEnd"/>
      <w:r w:rsidRPr="00AC396B">
        <w:t xml:space="preserve"> and ligated into a similarly digested pJB057 generating P</w:t>
      </w:r>
      <w:r w:rsidRPr="00AC396B">
        <w:rPr>
          <w:vertAlign w:val="subscript"/>
        </w:rPr>
        <w:t>T5-lac</w:t>
      </w:r>
      <w:r w:rsidRPr="00AC396B">
        <w:t>::Dronpa-ZapA—FtsZ-PAmCherry1. The two open reading frames are shifted relative to one another.</w:t>
      </w:r>
    </w:p>
    <w:p w14:paraId="2A3E6702" w14:textId="77777777" w:rsidR="00500A82" w:rsidRPr="00AC396B" w:rsidRDefault="00500A82" w:rsidP="0030086E">
      <w:pPr>
        <w:spacing w:line="480" w:lineRule="auto"/>
        <w:ind w:firstLine="360"/>
        <w:jc w:val="both"/>
      </w:pPr>
      <w:proofErr w:type="gramStart"/>
      <w:r w:rsidRPr="00AC396B">
        <w:rPr>
          <w:u w:val="single"/>
        </w:rPr>
        <w:t>pJB061</w:t>
      </w:r>
      <w:proofErr w:type="gramEnd"/>
      <w:r w:rsidRPr="00AC396B">
        <w:rPr>
          <w:u w:val="single"/>
        </w:rPr>
        <w:t xml:space="preserve"> and pJB090</w:t>
      </w:r>
      <w:r w:rsidRPr="00AC396B">
        <w:t xml:space="preserve">: </w:t>
      </w:r>
      <w:r w:rsidRPr="00AC396B">
        <w:rPr>
          <w:i/>
        </w:rPr>
        <w:t>PAmCherry1</w:t>
      </w:r>
      <w:r w:rsidRPr="00AC396B">
        <w:t xml:space="preserve"> was amplified from pJB058 with primer pair 23-24, digested with </w:t>
      </w:r>
      <w:proofErr w:type="spellStart"/>
      <w:r w:rsidRPr="00AC396B">
        <w:t>NheI</w:t>
      </w:r>
      <w:proofErr w:type="spellEnd"/>
      <w:r w:rsidRPr="00AC396B">
        <w:t xml:space="preserve">, and ligated into a similarly digested pJB056 creating </w:t>
      </w:r>
      <w:r w:rsidRPr="00AC396B">
        <w:lastRenderedPageBreak/>
        <w:t>P</w:t>
      </w:r>
      <w:r w:rsidRPr="00AC396B">
        <w:rPr>
          <w:vertAlign w:val="subscript"/>
        </w:rPr>
        <w:t>BAD</w:t>
      </w:r>
      <w:r w:rsidRPr="00AC396B">
        <w:t xml:space="preserve">::PAmCherry1-ZapA. </w:t>
      </w:r>
      <w:r w:rsidRPr="00AC396B">
        <w:rPr>
          <w:i/>
        </w:rPr>
        <w:t xml:space="preserve">PAmCherry1-zapA </w:t>
      </w:r>
      <w:r w:rsidRPr="00AC396B">
        <w:t xml:space="preserve">and the preceding RBS were amplified from pJB061 with primer pair 20-25, restricted with </w:t>
      </w:r>
      <w:proofErr w:type="spellStart"/>
      <w:r w:rsidRPr="00AC396B">
        <w:t>HindIII</w:t>
      </w:r>
      <w:proofErr w:type="spellEnd"/>
      <w:r w:rsidRPr="00AC396B">
        <w:t>, and ligated into a similarly digested pJB089 creating P</w:t>
      </w:r>
      <w:r w:rsidRPr="00AC396B">
        <w:rPr>
          <w:vertAlign w:val="subscript"/>
        </w:rPr>
        <w:t>T5-lac</w:t>
      </w:r>
      <w:proofErr w:type="gramStart"/>
      <w:r w:rsidRPr="00AC396B">
        <w:t>::</w:t>
      </w:r>
      <w:proofErr w:type="gramEnd"/>
      <w:r w:rsidRPr="00AC396B">
        <w:t>Dronpa-ZapA—PAmCherry1-ZapA. The two open reading frames are shifted relative to one another.</w:t>
      </w:r>
    </w:p>
    <w:p w14:paraId="37027CBD" w14:textId="2E19C48B" w:rsidR="00500A82" w:rsidRPr="00AC396B" w:rsidRDefault="00500A82" w:rsidP="0030086E">
      <w:pPr>
        <w:spacing w:line="480" w:lineRule="auto"/>
        <w:ind w:firstLine="360"/>
        <w:jc w:val="both"/>
      </w:pPr>
      <w:proofErr w:type="gramStart"/>
      <w:r w:rsidRPr="00AC396B">
        <w:rPr>
          <w:u w:val="single"/>
        </w:rPr>
        <w:t>pXY029</w:t>
      </w:r>
      <w:proofErr w:type="gramEnd"/>
      <w:r w:rsidRPr="00AC396B">
        <w:t xml:space="preserve">: </w:t>
      </w:r>
      <w:r w:rsidRPr="00AC396B">
        <w:rPr>
          <w:i/>
        </w:rPr>
        <w:t>mEos2</w:t>
      </w:r>
      <w:r w:rsidRPr="00AC396B">
        <w:t xml:space="preserve"> was amplified with primer pair 1-26. The resulting fragment was amplified with primer pair 1-27, restricted with </w:t>
      </w:r>
      <w:proofErr w:type="spellStart"/>
      <w:r w:rsidRPr="00AC396B">
        <w:t>SpeI</w:t>
      </w:r>
      <w:proofErr w:type="spellEnd"/>
      <w:r w:rsidRPr="00AC396B">
        <w:t xml:space="preserve"> and </w:t>
      </w:r>
      <w:proofErr w:type="spellStart"/>
      <w:r w:rsidRPr="00AC396B">
        <w:t>NotI</w:t>
      </w:r>
      <w:proofErr w:type="spellEnd"/>
      <w:r w:rsidRPr="00AC396B">
        <w:t xml:space="preserve">, and ligated into a similarly digested pJB042. The membrane targeting sequence of MinD from </w:t>
      </w:r>
      <w:r w:rsidRPr="00AC396B">
        <w:rPr>
          <w:i/>
        </w:rPr>
        <w:t>Bacillus subtilis</w:t>
      </w:r>
      <w:r w:rsidRPr="00AC396B">
        <w:t xml:space="preserve"> </w:t>
      </w:r>
      <w:r w:rsidR="00CB502A" w:rsidRPr="00AC396B">
        <w:t xml:space="preserve">(VLEEQNKGMMAKIKSFFGVRS) </w:t>
      </w:r>
      <w:r w:rsidRPr="00AC396B">
        <w:t>was included in primers 26 and 27, resulting in P</w:t>
      </w:r>
      <w:r w:rsidRPr="00AC396B">
        <w:rPr>
          <w:vertAlign w:val="subscript"/>
        </w:rPr>
        <w:t>T5-lac</w:t>
      </w:r>
      <w:proofErr w:type="gramStart"/>
      <w:r w:rsidRPr="00AC396B">
        <w:t>::</w:t>
      </w:r>
      <w:proofErr w:type="gramEnd"/>
      <w:r w:rsidRPr="00AC396B">
        <w:t>mEos2-MTS.</w:t>
      </w:r>
    </w:p>
    <w:p w14:paraId="75781D4C" w14:textId="4927EBA5" w:rsidR="00500A82" w:rsidRPr="00AC396B" w:rsidRDefault="00500A82" w:rsidP="0030086E">
      <w:pPr>
        <w:spacing w:line="480" w:lineRule="auto"/>
        <w:ind w:firstLine="360"/>
        <w:jc w:val="both"/>
      </w:pPr>
      <w:proofErr w:type="gramStart"/>
      <w:r w:rsidRPr="00AC396B">
        <w:rPr>
          <w:u w:val="single"/>
        </w:rPr>
        <w:t>pXY027</w:t>
      </w:r>
      <w:proofErr w:type="gramEnd"/>
      <w:r w:rsidRPr="00AC396B">
        <w:t xml:space="preserve">: </w:t>
      </w:r>
      <w:proofErr w:type="spellStart"/>
      <w:r w:rsidRPr="00AC396B">
        <w:rPr>
          <w:i/>
        </w:rPr>
        <w:t>ftsZ</w:t>
      </w:r>
      <w:proofErr w:type="spellEnd"/>
      <w:r w:rsidRPr="00AC396B">
        <w:rPr>
          <w:i/>
        </w:rPr>
        <w:t xml:space="preserve">-GFP </w:t>
      </w:r>
      <w:r w:rsidR="00B41D3A" w:rsidRPr="00AC396B">
        <w:t>was amplified from JW0093 (ASKA</w:t>
      </w:r>
      <w:r w:rsidRPr="00AC396B">
        <w:t xml:space="preserve">+, FtsZ) with primer pair 18-28, digested with </w:t>
      </w:r>
      <w:proofErr w:type="spellStart"/>
      <w:r w:rsidRPr="00AC396B">
        <w:t>SacII</w:t>
      </w:r>
      <w:proofErr w:type="spellEnd"/>
      <w:r w:rsidRPr="00AC396B">
        <w:t xml:space="preserve"> and </w:t>
      </w:r>
      <w:proofErr w:type="spellStart"/>
      <w:r w:rsidRPr="00AC396B">
        <w:t>NotI</w:t>
      </w:r>
      <w:proofErr w:type="spellEnd"/>
      <w:r w:rsidRPr="00AC396B">
        <w:t>, and ligated into a similarly digested pJB042 creating P</w:t>
      </w:r>
      <w:r w:rsidRPr="00AC396B">
        <w:rPr>
          <w:vertAlign w:val="subscript"/>
        </w:rPr>
        <w:t>T5-lac</w:t>
      </w:r>
      <w:r w:rsidRPr="00AC396B">
        <w:t>::FtsZ-GFP with a GLCGR linker sequence.</w:t>
      </w:r>
    </w:p>
    <w:p w14:paraId="1C08E71F" w14:textId="77777777" w:rsidR="00500A82" w:rsidRPr="00AC396B" w:rsidRDefault="00500A82" w:rsidP="0030086E">
      <w:pPr>
        <w:spacing w:line="480" w:lineRule="auto"/>
        <w:ind w:firstLine="360"/>
        <w:jc w:val="both"/>
      </w:pPr>
      <w:proofErr w:type="gramStart"/>
      <w:r w:rsidRPr="00AC396B">
        <w:rPr>
          <w:u w:val="single"/>
        </w:rPr>
        <w:t>pJB043</w:t>
      </w:r>
      <w:proofErr w:type="gramEnd"/>
      <w:r w:rsidRPr="00AC396B">
        <w:rPr>
          <w:u w:val="single"/>
        </w:rPr>
        <w:t xml:space="preserve"> and pJB128</w:t>
      </w:r>
      <w:r w:rsidRPr="00AC396B">
        <w:t xml:space="preserve">: </w:t>
      </w:r>
      <w:r w:rsidRPr="00AC396B">
        <w:rPr>
          <w:i/>
        </w:rPr>
        <w:t>ftsZ-mEos2</w:t>
      </w:r>
      <w:r w:rsidRPr="00AC396B">
        <w:t xml:space="preserve"> was amplified from pJB042 with primer pair 29-30, restricted with </w:t>
      </w:r>
      <w:proofErr w:type="spellStart"/>
      <w:r w:rsidRPr="00AC396B">
        <w:t>XbaI</w:t>
      </w:r>
      <w:proofErr w:type="spellEnd"/>
      <w:r w:rsidRPr="00AC396B">
        <w:t xml:space="preserve"> and </w:t>
      </w:r>
      <w:proofErr w:type="spellStart"/>
      <w:r w:rsidRPr="00AC396B">
        <w:t>SnaBI</w:t>
      </w:r>
      <w:proofErr w:type="spellEnd"/>
      <w:r w:rsidRPr="00AC396B">
        <w:t xml:space="preserve">, and ligated into a similarly digested pDR122 (a gift from P. de Boer) generating pJB043. The </w:t>
      </w:r>
      <w:proofErr w:type="spellStart"/>
      <w:r w:rsidRPr="00AC396B">
        <w:rPr>
          <w:i/>
        </w:rPr>
        <w:t>matP</w:t>
      </w:r>
      <w:proofErr w:type="spellEnd"/>
      <w:r w:rsidRPr="00AC396B">
        <w:t xml:space="preserve"> sequence was amplified from K12 genomic DNA using primers 31 and 32, restricted with </w:t>
      </w:r>
      <w:proofErr w:type="spellStart"/>
      <w:r w:rsidRPr="00AC396B">
        <w:t>XbaI</w:t>
      </w:r>
      <w:proofErr w:type="spellEnd"/>
      <w:r w:rsidRPr="00AC396B">
        <w:t xml:space="preserve"> and </w:t>
      </w:r>
      <w:proofErr w:type="spellStart"/>
      <w:r w:rsidRPr="00AC396B">
        <w:t>BamHI</w:t>
      </w:r>
      <w:proofErr w:type="spellEnd"/>
      <w:r w:rsidRPr="00AC396B">
        <w:t>, and ligated into a similarly digested pJB043 resulting P</w:t>
      </w:r>
      <w:r w:rsidRPr="00AC396B">
        <w:rPr>
          <w:vertAlign w:val="subscript"/>
        </w:rPr>
        <w:t>T5-lac</w:t>
      </w:r>
      <w:proofErr w:type="gramStart"/>
      <w:r w:rsidRPr="00AC396B">
        <w:t>::</w:t>
      </w:r>
      <w:proofErr w:type="gramEnd"/>
      <w:r w:rsidRPr="00AC396B">
        <w:t>MatP-mEos2.</w:t>
      </w:r>
    </w:p>
    <w:p w14:paraId="1C974324" w14:textId="2DEAEE30" w:rsidR="00500A82" w:rsidRPr="00AC396B" w:rsidRDefault="00500A82" w:rsidP="0030086E">
      <w:pPr>
        <w:spacing w:line="480" w:lineRule="auto"/>
        <w:ind w:firstLine="360"/>
        <w:jc w:val="both"/>
      </w:pPr>
      <w:r w:rsidRPr="00AC396B">
        <w:rPr>
          <w:u w:val="single"/>
        </w:rPr>
        <w:t>JB636</w:t>
      </w:r>
      <w:r w:rsidRPr="00AC396B">
        <w:t xml:space="preserve"> was constructed from JW0939 (Keio) using standard lambda red technology</w:t>
      </w:r>
      <w:r w:rsidR="00B41D3A" w:rsidRPr="00AC396B">
        <w:t xml:space="preserve"> </w:t>
      </w:r>
      <w:r w:rsidR="00B41D3A" w:rsidRPr="00AC396B">
        <w:fldChar w:fldCharType="begin"/>
      </w:r>
      <w:r w:rsidR="0072023A" w:rsidRPr="00AC396B">
        <w:instrText xml:space="preserve"> ADDIN PAPERS2_CITATIONS &lt;citation&gt;&lt;uuid&gt;C40A7BCD-F7BD-4841-A533-3A75AF5A728D&lt;/uuid&gt;&lt;priority&gt;0&lt;/priority&gt;&lt;publications&gt;&lt;publication&gt;&lt;uuid&gt;9259F432-6672-4200-94E0-997FF8105944&lt;/uuid&gt;&lt;volume&gt;97&lt;/volume&gt;&lt;doi&gt;10.1073/pnas.120163297&lt;/doi&gt;&lt;startpage&gt;6640&lt;/startpage&gt;&lt;publication_date&gt;99200006061200000000222000&lt;/publication_date&gt;&lt;url&gt;http://www.pnas.org/cgi/doi/10.1073/pnas.120163297&lt;/url&gt;&lt;type&gt;400&lt;/type&gt;&lt;title&gt;One-step inactivation of chromosomal genes in Escherichia coli K-12 using PCR products.&lt;/title&gt;&lt;publisher&gt;National Acad Sciences&lt;/publisher&gt;&lt;institution&gt;Department of Biological Sciences, Purdue University, West Lafayette, IN 47907, USA.&lt;/institution&gt;&lt;number&gt;12&lt;/number&gt;&lt;subtype&gt;400&lt;/subtype&gt;&lt;endpage&gt;6645&lt;/endpage&gt;&lt;bundle&gt;&lt;publication&gt;&lt;title&gt;Proceedings of the National Academy of Sciences&lt;/title&gt;&lt;type&gt;-100&lt;/type&gt;&lt;subtype&gt;-100&lt;/subtype&gt;&lt;uuid&gt;11275338-CFC0-4E0C-9E07-81EE124541AF&lt;/uuid&gt;&lt;/publication&gt;&lt;/bundle&gt;&lt;authors&gt;&lt;author&gt;&lt;firstName&gt;K&lt;/firstName&gt;&lt;middleNames&gt;A&lt;/middleNames&gt;&lt;lastName&gt;Datsenko&lt;/lastName&gt;&lt;/author&gt;&lt;author&gt;&lt;firstName&gt;B&lt;/firstName&gt;&lt;middleNames&gt;L&lt;/middleNames&gt;&lt;lastName&gt;Wanner&lt;/lastName&gt;&lt;/author&gt;&lt;/authors&gt;&lt;/publication&gt;&lt;/publications&gt;&lt;cites&gt;&lt;/cites&gt;&lt;/citation&gt;</w:instrText>
      </w:r>
      <w:r w:rsidR="00B41D3A" w:rsidRPr="00AC396B">
        <w:fldChar w:fldCharType="separate"/>
      </w:r>
      <w:r w:rsidR="0072023A" w:rsidRPr="00AC396B">
        <w:t>[13]</w:t>
      </w:r>
      <w:r w:rsidR="00B41D3A" w:rsidRPr="00AC396B">
        <w:fldChar w:fldCharType="end"/>
      </w:r>
      <w:r w:rsidR="00B41D3A" w:rsidRPr="00AC396B">
        <w:t xml:space="preserve"> </w:t>
      </w:r>
      <w:r w:rsidRPr="00AC396B">
        <w:t>with SlmA(</w:t>
      </w:r>
      <w:proofErr w:type="spellStart"/>
      <w:r w:rsidRPr="00AC396B">
        <w:t>ttk</w:t>
      </w:r>
      <w:proofErr w:type="spellEnd"/>
      <w:r w:rsidRPr="00AC396B">
        <w:t>)-specific primers</w:t>
      </w:r>
      <w:r w:rsidR="0030086E" w:rsidRPr="00AC396B">
        <w:t xml:space="preserve"> </w:t>
      </w:r>
      <w:r w:rsidR="0030086E" w:rsidRPr="00AC396B">
        <w:fldChar w:fldCharType="begin"/>
      </w:r>
      <w:r w:rsidR="0072023A" w:rsidRPr="00AC396B">
        <w:instrText xml:space="preserve"> ADDIN PAPERS2_CITATIONS &lt;citation&gt;&lt;uuid&gt;F3851E4E-341C-4D37-A40A-D7FF9A3E7AFE&lt;/uuid&gt;&lt;priority&gt;0&lt;/priority&gt;&lt;publications&gt;&lt;publication&gt;&lt;volume&gt;2&lt;/volume&gt;&lt;publication_date&gt;99200602211200000000222000&lt;/publication_date&gt;&lt;doi&gt;10.1038/msb4100050&lt;/doi&gt;&lt;title&gt;Construction of Escherichia coli K-12 in-frame, single-gene knockout mutants: the Keio collection&lt;/title&gt;&lt;uuid&gt;361189B4-B353-4AE3-A05D-4955AE3A9754&lt;/uuid&gt;&lt;subtype&gt;400&lt;/subtype&gt;&lt;type&gt;400&lt;/type&gt;&lt;url&gt;http://msb.embopress.org/cgi/doi/10.1038/msb4100050&lt;/url&gt;&lt;bundle&gt;&lt;publication&gt;&lt;publisher&gt;Nature Publishing Group&lt;/publisher&gt;&lt;title&gt;Molecular Systems Biology&lt;/title&gt;&lt;type&gt;-100&lt;/type&gt;&lt;subtype&gt;-100&lt;/subtype&gt;&lt;uuid&gt;DB5B157B-D1D0-424B-91B1-60F7A0AA964A&lt;/uuid&gt;&lt;/publication&gt;&lt;/bundle&gt;&lt;authors&gt;&lt;author&gt;&lt;firstName&gt;Tomoya&lt;/firstName&gt;&lt;lastName&gt;Baba&lt;/lastName&gt;&lt;/author&gt;&lt;author&gt;&lt;firstName&gt;T&lt;/firstName&gt;&lt;lastName&gt;Ara&lt;/lastName&gt;&lt;/author&gt;&lt;author&gt;&lt;firstName&gt;Miki&lt;/firstName&gt;&lt;lastName&gt;Hasegawa&lt;/lastName&gt;&lt;/author&gt;&lt;author&gt;&lt;firstName&gt;Yuki&lt;/firstName&gt;&lt;lastName&gt;Takai&lt;/lastName&gt;&lt;/author&gt;&lt;author&gt;&lt;firstName&gt;Yoshiko&lt;/firstName&gt;&lt;lastName&gt;Okumura&lt;/lastName&gt;&lt;/author&gt;&lt;author&gt;&lt;firstName&gt;Kirill&lt;/firstName&gt;&lt;middleNames&gt;A&lt;/middleNames&gt;&lt;lastName&gt;Datsenko&lt;/lastName&gt;&lt;/author&gt;&lt;author&gt;&lt;firstName&gt;Masaru&lt;/firstName&gt;&lt;lastName&gt;Tomita&lt;/lastName&gt;&lt;/author&gt;&lt;author&gt;&lt;firstName&gt;B&lt;/firstName&gt;&lt;middleNames&gt;L&lt;/middleNames&gt;&lt;lastName&gt;Wanner&lt;/lastName&gt;&lt;/author&gt;&lt;author&gt;&lt;firstName&gt;H&lt;/firstName&gt;&lt;lastName&gt;Mori&lt;/lastName&gt;&lt;/author&gt;&lt;/authors&gt;&lt;/publication&gt;&lt;/publications&gt;&lt;cites&gt;&lt;/cites&gt;&lt;/citation&gt;</w:instrText>
      </w:r>
      <w:r w:rsidR="0030086E" w:rsidRPr="00AC396B">
        <w:fldChar w:fldCharType="separate"/>
      </w:r>
      <w:r w:rsidR="0072023A" w:rsidRPr="00AC396B">
        <w:t>[14]</w:t>
      </w:r>
      <w:r w:rsidR="0030086E" w:rsidRPr="00AC396B">
        <w:fldChar w:fldCharType="end"/>
      </w:r>
      <w:r w:rsidRPr="00AC396B">
        <w:t>.</w:t>
      </w:r>
    </w:p>
    <w:p w14:paraId="19C449CD" w14:textId="77777777" w:rsidR="007F00BE" w:rsidRPr="00AC396B" w:rsidRDefault="007F00BE" w:rsidP="007F00BE">
      <w:pPr>
        <w:spacing w:line="480" w:lineRule="auto"/>
        <w:ind w:firstLine="360"/>
        <w:jc w:val="both"/>
      </w:pPr>
      <w:proofErr w:type="gramStart"/>
      <w:r w:rsidRPr="00AC396B">
        <w:rPr>
          <w:u w:val="single"/>
        </w:rPr>
        <w:t>pJB154</w:t>
      </w:r>
      <w:proofErr w:type="gramEnd"/>
      <w:r w:rsidRPr="00AC396B">
        <w:t xml:space="preserve">: </w:t>
      </w:r>
      <w:proofErr w:type="spellStart"/>
      <w:r w:rsidRPr="00AC396B">
        <w:rPr>
          <w:i/>
        </w:rPr>
        <w:t>gfp</w:t>
      </w:r>
      <w:proofErr w:type="spellEnd"/>
      <w:r w:rsidRPr="00AC396B">
        <w:t xml:space="preserve"> was amplified using primer pair 33-34, restricted with </w:t>
      </w:r>
      <w:proofErr w:type="spellStart"/>
      <w:r w:rsidRPr="00AC396B">
        <w:t>SpeI</w:t>
      </w:r>
      <w:proofErr w:type="spellEnd"/>
      <w:r w:rsidRPr="00AC396B">
        <w:t xml:space="preserve"> and </w:t>
      </w:r>
      <w:proofErr w:type="spellStart"/>
      <w:r w:rsidRPr="00AC396B">
        <w:t>NheI</w:t>
      </w:r>
      <w:proofErr w:type="spellEnd"/>
      <w:r w:rsidRPr="00AC396B">
        <w:t>, and ligated into a similarly digested pJB057.</w:t>
      </w:r>
    </w:p>
    <w:p w14:paraId="0450F288" w14:textId="04BB0309" w:rsidR="00BE0114" w:rsidRPr="00AC396B" w:rsidRDefault="008D1772" w:rsidP="00415B57">
      <w:pPr>
        <w:spacing w:line="480" w:lineRule="auto"/>
        <w:ind w:firstLine="360"/>
        <w:jc w:val="both"/>
      </w:pPr>
      <w:proofErr w:type="gramStart"/>
      <w:r w:rsidRPr="00AC396B">
        <w:lastRenderedPageBreak/>
        <w:t>pJB150</w:t>
      </w:r>
      <w:proofErr w:type="gramEnd"/>
      <w:r w:rsidRPr="00AC396B">
        <w:t xml:space="preserve">: </w:t>
      </w:r>
      <w:proofErr w:type="spellStart"/>
      <w:r w:rsidRPr="00AC396B">
        <w:rPr>
          <w:i/>
        </w:rPr>
        <w:t>gfp</w:t>
      </w:r>
      <w:proofErr w:type="spellEnd"/>
      <w:r w:rsidRPr="00AC396B">
        <w:t xml:space="preserve"> and </w:t>
      </w:r>
      <w:proofErr w:type="spellStart"/>
      <w:r w:rsidRPr="00AC396B">
        <w:rPr>
          <w:i/>
        </w:rPr>
        <w:t>zapB</w:t>
      </w:r>
      <w:proofErr w:type="spellEnd"/>
      <w:r w:rsidRPr="00AC396B">
        <w:t xml:space="preserve"> was amplified with primer pairs 33-34 and 35-28, restricted with </w:t>
      </w:r>
      <w:proofErr w:type="spellStart"/>
      <w:r w:rsidRPr="00AC396B">
        <w:t>SpeI-NheI</w:t>
      </w:r>
      <w:proofErr w:type="spellEnd"/>
      <w:r w:rsidRPr="00AC396B">
        <w:t xml:space="preserve"> or </w:t>
      </w:r>
      <w:proofErr w:type="spellStart"/>
      <w:r w:rsidRPr="00AC396B">
        <w:t>NheI-NotI</w:t>
      </w:r>
      <w:proofErr w:type="spellEnd"/>
      <w:r w:rsidRPr="00AC396B">
        <w:t xml:space="preserve">, and ligated into pJB057 digested with </w:t>
      </w:r>
      <w:proofErr w:type="spellStart"/>
      <w:r w:rsidRPr="00AC396B">
        <w:t>SpeI-NotI</w:t>
      </w:r>
      <w:proofErr w:type="spellEnd"/>
      <w:r w:rsidRPr="00AC396B">
        <w:t>.</w:t>
      </w:r>
    </w:p>
    <w:p w14:paraId="49F3C7E0" w14:textId="77777777" w:rsidR="00415B57" w:rsidRPr="00AC396B" w:rsidRDefault="00415B57" w:rsidP="00415B57">
      <w:pPr>
        <w:rPr>
          <w:b/>
          <w:sz w:val="20"/>
        </w:rPr>
      </w:pPr>
    </w:p>
    <w:p w14:paraId="12C1FD05" w14:textId="0CF67CBB" w:rsidR="00BE0114" w:rsidRPr="00AC396B" w:rsidRDefault="00BE0114" w:rsidP="00415B57">
      <w:pPr>
        <w:rPr>
          <w:b/>
        </w:rPr>
      </w:pPr>
      <w:r w:rsidRPr="00AC396B">
        <w:rPr>
          <w:b/>
        </w:rPr>
        <w:t>Supplementary References</w:t>
      </w:r>
    </w:p>
    <w:p w14:paraId="657D1041" w14:textId="77777777" w:rsidR="0072023A" w:rsidRPr="00AC396B" w:rsidRDefault="00BE0114" w:rsidP="0072023A">
      <w:pPr>
        <w:widowControl w:val="0"/>
        <w:tabs>
          <w:tab w:val="left" w:pos="640"/>
        </w:tabs>
        <w:autoSpaceDE w:val="0"/>
        <w:autoSpaceDN w:val="0"/>
        <w:adjustRightInd w:val="0"/>
        <w:spacing w:after="240" w:line="240" w:lineRule="auto"/>
        <w:ind w:left="640" w:hanging="640"/>
        <w:rPr>
          <w:sz w:val="22"/>
          <w:szCs w:val="22"/>
        </w:rPr>
      </w:pPr>
      <w:r w:rsidRPr="00AC396B">
        <w:rPr>
          <w:sz w:val="22"/>
        </w:rPr>
        <w:fldChar w:fldCharType="begin"/>
      </w:r>
      <w:r w:rsidRPr="00AC396B">
        <w:rPr>
          <w:sz w:val="22"/>
        </w:rPr>
        <w:instrText xml:space="preserve"> ADDIN PAPERS2_CITATIONS &lt;papers2_bibliography/&gt;</w:instrText>
      </w:r>
      <w:r w:rsidRPr="00AC396B">
        <w:rPr>
          <w:sz w:val="22"/>
        </w:rPr>
        <w:fldChar w:fldCharType="separate"/>
      </w:r>
      <w:r w:rsidR="0072023A" w:rsidRPr="00AC396B">
        <w:rPr>
          <w:sz w:val="22"/>
          <w:szCs w:val="22"/>
        </w:rPr>
        <w:t>1.</w:t>
      </w:r>
      <w:r w:rsidR="0072023A" w:rsidRPr="00AC396B">
        <w:rPr>
          <w:sz w:val="22"/>
          <w:szCs w:val="22"/>
        </w:rPr>
        <w:tab/>
        <w:t>Mercier R, Petit M-A, Schbath S, Robin S, Karoui El M, et al. (2008) The MatP/matS site-specific system organizes the terminus region of the E. coli chromosome into a macrodomain. Cell 135: 475–485. doi:10.1016/j.cell.2008.08.031.</w:t>
      </w:r>
    </w:p>
    <w:p w14:paraId="09E58786" w14:textId="77777777" w:rsidR="0072023A" w:rsidRPr="00AC396B" w:rsidRDefault="0072023A" w:rsidP="0072023A">
      <w:pPr>
        <w:widowControl w:val="0"/>
        <w:tabs>
          <w:tab w:val="left" w:pos="640"/>
        </w:tabs>
        <w:autoSpaceDE w:val="0"/>
        <w:autoSpaceDN w:val="0"/>
        <w:adjustRightInd w:val="0"/>
        <w:spacing w:after="240" w:line="240" w:lineRule="auto"/>
        <w:ind w:left="640" w:hanging="640"/>
        <w:rPr>
          <w:sz w:val="22"/>
          <w:szCs w:val="22"/>
        </w:rPr>
      </w:pPr>
      <w:r w:rsidRPr="00AC396B">
        <w:rPr>
          <w:sz w:val="22"/>
          <w:szCs w:val="22"/>
        </w:rPr>
        <w:t>2.</w:t>
      </w:r>
      <w:r w:rsidRPr="00AC396B">
        <w:rPr>
          <w:sz w:val="22"/>
          <w:szCs w:val="22"/>
        </w:rPr>
        <w:tab/>
        <w:t>Espeli O, Borne R, Dupaigne P, Thiel A, Gigant E, et al. (2012) A MatP-divisome interaction coordinates chromosome segregation with cell division in E. coli. The EMBO Journal 31: 3198–3211. doi:10.1038/emboj.2012.128.</w:t>
      </w:r>
    </w:p>
    <w:p w14:paraId="458CE776" w14:textId="77777777" w:rsidR="0072023A" w:rsidRPr="00AC396B" w:rsidRDefault="0072023A" w:rsidP="0072023A">
      <w:pPr>
        <w:widowControl w:val="0"/>
        <w:tabs>
          <w:tab w:val="left" w:pos="640"/>
        </w:tabs>
        <w:autoSpaceDE w:val="0"/>
        <w:autoSpaceDN w:val="0"/>
        <w:adjustRightInd w:val="0"/>
        <w:spacing w:after="240" w:line="240" w:lineRule="auto"/>
        <w:ind w:left="640" w:hanging="640"/>
        <w:rPr>
          <w:sz w:val="22"/>
          <w:szCs w:val="22"/>
        </w:rPr>
      </w:pPr>
      <w:r w:rsidRPr="00AC396B">
        <w:rPr>
          <w:sz w:val="22"/>
          <w:szCs w:val="22"/>
        </w:rPr>
        <w:t>3.</w:t>
      </w:r>
      <w:r w:rsidRPr="00AC396B">
        <w:rPr>
          <w:sz w:val="22"/>
          <w:szCs w:val="22"/>
        </w:rPr>
        <w:tab/>
        <w:t>Buss JA, Coltharp C, Huang T, Pohlmeyer C, Wang S-C, et al. (2013) In vivo organization of the FtsZ-ring by ZapA and ZapB revealed by quantitative super-resolution microscopy. Mol Microbiol 89: 1099–1120. doi:10.1111/mmi.12331.</w:t>
      </w:r>
    </w:p>
    <w:p w14:paraId="49987428" w14:textId="77777777" w:rsidR="0072023A" w:rsidRPr="00AC396B" w:rsidRDefault="0072023A" w:rsidP="0072023A">
      <w:pPr>
        <w:widowControl w:val="0"/>
        <w:tabs>
          <w:tab w:val="left" w:pos="640"/>
        </w:tabs>
        <w:autoSpaceDE w:val="0"/>
        <w:autoSpaceDN w:val="0"/>
        <w:adjustRightInd w:val="0"/>
        <w:spacing w:after="240" w:line="240" w:lineRule="auto"/>
        <w:ind w:left="640" w:hanging="640"/>
        <w:rPr>
          <w:sz w:val="22"/>
          <w:szCs w:val="22"/>
        </w:rPr>
      </w:pPr>
      <w:r w:rsidRPr="00AC396B">
        <w:rPr>
          <w:sz w:val="22"/>
          <w:szCs w:val="22"/>
        </w:rPr>
        <w:t>4.</w:t>
      </w:r>
      <w:r w:rsidRPr="00AC396B">
        <w:rPr>
          <w:sz w:val="22"/>
          <w:szCs w:val="22"/>
        </w:rPr>
        <w:tab/>
        <w:t>Gardner KAJA, Moore DA, Erickson HP (2013) The C-terminal linker of Escherichia coli FtsZ functions as an intrinsically disordered peptide. Mol Microbiol 89: 264–275. doi:10.1111/mmi.12279.</w:t>
      </w:r>
    </w:p>
    <w:p w14:paraId="78ACF7A6" w14:textId="77777777" w:rsidR="0072023A" w:rsidRPr="00AC396B" w:rsidRDefault="0072023A" w:rsidP="0072023A">
      <w:pPr>
        <w:widowControl w:val="0"/>
        <w:tabs>
          <w:tab w:val="left" w:pos="640"/>
        </w:tabs>
        <w:autoSpaceDE w:val="0"/>
        <w:autoSpaceDN w:val="0"/>
        <w:adjustRightInd w:val="0"/>
        <w:spacing w:after="240" w:line="240" w:lineRule="auto"/>
        <w:ind w:left="640" w:hanging="640"/>
        <w:rPr>
          <w:sz w:val="22"/>
          <w:szCs w:val="22"/>
        </w:rPr>
      </w:pPr>
      <w:r w:rsidRPr="00AC396B">
        <w:rPr>
          <w:sz w:val="22"/>
          <w:szCs w:val="22"/>
        </w:rPr>
        <w:t>5.</w:t>
      </w:r>
      <w:r w:rsidRPr="00AC396B">
        <w:rPr>
          <w:sz w:val="22"/>
          <w:szCs w:val="22"/>
        </w:rPr>
        <w:tab/>
        <w:t>Kim J, Zhang C-Z, Zhang X, Springer TA (2010) A mechanically stabilized receptor-ligand flex-bond important in the vasculature. Nature 466: 992–995. doi:10.1038/nature09295.</w:t>
      </w:r>
    </w:p>
    <w:p w14:paraId="1EA58255" w14:textId="77777777" w:rsidR="0072023A" w:rsidRPr="00AC396B" w:rsidRDefault="0072023A" w:rsidP="0072023A">
      <w:pPr>
        <w:widowControl w:val="0"/>
        <w:tabs>
          <w:tab w:val="left" w:pos="640"/>
        </w:tabs>
        <w:autoSpaceDE w:val="0"/>
        <w:autoSpaceDN w:val="0"/>
        <w:adjustRightInd w:val="0"/>
        <w:spacing w:after="240" w:line="240" w:lineRule="auto"/>
        <w:ind w:left="640" w:hanging="640"/>
        <w:rPr>
          <w:sz w:val="22"/>
          <w:szCs w:val="22"/>
        </w:rPr>
      </w:pPr>
      <w:r w:rsidRPr="00AC396B">
        <w:rPr>
          <w:sz w:val="22"/>
          <w:szCs w:val="22"/>
        </w:rPr>
        <w:t>6.</w:t>
      </w:r>
      <w:r w:rsidRPr="00AC396B">
        <w:rPr>
          <w:sz w:val="22"/>
          <w:szCs w:val="22"/>
        </w:rPr>
        <w:tab/>
        <w:t>Miyagi A, Tsunaka Y, Uchihashi T, Mayanagi K, Hirose S, et al. (2008) Visualization of intrinsically disordered regions of proteins by high-speed atomic force microscopy. ChemPhysChem 9: 1859–1866. doi:10.1002/cphc.200800210.</w:t>
      </w:r>
    </w:p>
    <w:p w14:paraId="4E85C76D" w14:textId="77777777" w:rsidR="0072023A" w:rsidRPr="00AC396B" w:rsidRDefault="0072023A" w:rsidP="0072023A">
      <w:pPr>
        <w:widowControl w:val="0"/>
        <w:tabs>
          <w:tab w:val="left" w:pos="640"/>
        </w:tabs>
        <w:autoSpaceDE w:val="0"/>
        <w:autoSpaceDN w:val="0"/>
        <w:adjustRightInd w:val="0"/>
        <w:spacing w:after="240" w:line="240" w:lineRule="auto"/>
        <w:ind w:left="640" w:hanging="640"/>
        <w:rPr>
          <w:sz w:val="22"/>
          <w:szCs w:val="22"/>
        </w:rPr>
      </w:pPr>
      <w:r w:rsidRPr="00AC396B">
        <w:rPr>
          <w:sz w:val="22"/>
          <w:szCs w:val="22"/>
        </w:rPr>
        <w:t>7.</w:t>
      </w:r>
      <w:r w:rsidRPr="00AC396B">
        <w:rPr>
          <w:sz w:val="22"/>
          <w:szCs w:val="22"/>
        </w:rPr>
        <w:tab/>
        <w:t>Fu G, Huang T, Buss JA, Coltharp C, Hensel Z, et al. (2010) In Vivo Structure of the E. coli FtsZ-ring Revealed by Photoactivated Localization Microscopy (PALM). PLoS ONE 5: e12680. doi:10.1371/journal.pone.0012680.</w:t>
      </w:r>
    </w:p>
    <w:p w14:paraId="7D40848C" w14:textId="77777777" w:rsidR="0072023A" w:rsidRPr="00AC396B" w:rsidRDefault="0072023A" w:rsidP="0072023A">
      <w:pPr>
        <w:widowControl w:val="0"/>
        <w:tabs>
          <w:tab w:val="left" w:pos="640"/>
        </w:tabs>
        <w:autoSpaceDE w:val="0"/>
        <w:autoSpaceDN w:val="0"/>
        <w:adjustRightInd w:val="0"/>
        <w:spacing w:after="240" w:line="240" w:lineRule="auto"/>
        <w:ind w:left="640" w:hanging="640"/>
        <w:rPr>
          <w:sz w:val="22"/>
          <w:szCs w:val="22"/>
        </w:rPr>
      </w:pPr>
      <w:r w:rsidRPr="00AC396B">
        <w:rPr>
          <w:sz w:val="22"/>
          <w:szCs w:val="22"/>
        </w:rPr>
        <w:t>8.</w:t>
      </w:r>
      <w:r w:rsidRPr="00AC396B">
        <w:rPr>
          <w:sz w:val="22"/>
          <w:szCs w:val="22"/>
        </w:rPr>
        <w:tab/>
        <w:t>Szwedziak P, Wang Q, Freund SM, Löwe J (2012) FtsA forms actin-like protofilaments. The EMBO Journal: 1–12. doi:10.1038/emboj.2012.76.</w:t>
      </w:r>
    </w:p>
    <w:p w14:paraId="2F29FAE7" w14:textId="77777777" w:rsidR="0072023A" w:rsidRPr="00AC396B" w:rsidRDefault="0072023A" w:rsidP="0072023A">
      <w:pPr>
        <w:widowControl w:val="0"/>
        <w:tabs>
          <w:tab w:val="left" w:pos="640"/>
        </w:tabs>
        <w:autoSpaceDE w:val="0"/>
        <w:autoSpaceDN w:val="0"/>
        <w:adjustRightInd w:val="0"/>
        <w:spacing w:after="240" w:line="240" w:lineRule="auto"/>
        <w:ind w:left="640" w:hanging="640"/>
        <w:rPr>
          <w:sz w:val="22"/>
          <w:szCs w:val="22"/>
        </w:rPr>
      </w:pPr>
      <w:r w:rsidRPr="00AC396B">
        <w:rPr>
          <w:sz w:val="22"/>
          <w:szCs w:val="22"/>
        </w:rPr>
        <w:t>9.</w:t>
      </w:r>
      <w:r w:rsidRPr="00AC396B">
        <w:rPr>
          <w:sz w:val="22"/>
          <w:szCs w:val="22"/>
        </w:rPr>
        <w:tab/>
        <w:t>Li Y, Hsin J, Zhao L, Cheng Y, Shang W, et al. (2013) FtsZ Protofilaments Use a Hinge-Opening Mechanism for Constrictive Force Generation. Science 341: 392–395. doi:10.1126/science.1239248.</w:t>
      </w:r>
    </w:p>
    <w:p w14:paraId="788B361F" w14:textId="77777777" w:rsidR="0072023A" w:rsidRPr="00AC396B" w:rsidRDefault="0072023A" w:rsidP="0072023A">
      <w:pPr>
        <w:widowControl w:val="0"/>
        <w:tabs>
          <w:tab w:val="left" w:pos="640"/>
        </w:tabs>
        <w:autoSpaceDE w:val="0"/>
        <w:autoSpaceDN w:val="0"/>
        <w:adjustRightInd w:val="0"/>
        <w:spacing w:after="240" w:line="240" w:lineRule="auto"/>
        <w:ind w:left="640" w:hanging="640"/>
        <w:rPr>
          <w:sz w:val="22"/>
          <w:szCs w:val="22"/>
        </w:rPr>
      </w:pPr>
      <w:r w:rsidRPr="00AC396B">
        <w:rPr>
          <w:sz w:val="22"/>
          <w:szCs w:val="22"/>
        </w:rPr>
        <w:t>10.</w:t>
      </w:r>
      <w:r w:rsidRPr="00AC396B">
        <w:rPr>
          <w:sz w:val="22"/>
          <w:szCs w:val="22"/>
        </w:rPr>
        <w:tab/>
        <w:t>Ebersbach G, Galli E, Møller-Jensen J, Löwe J, Gerdes K (2008) Novel coiled-coil cell division factor ZapB stimulates Z ring assembly and cell division. Mol Microbiol 68: 720–735. doi:10.1111/j.1365-2958.2008.06190.x.</w:t>
      </w:r>
    </w:p>
    <w:p w14:paraId="0FA84B09" w14:textId="77777777" w:rsidR="0072023A" w:rsidRPr="00AC396B" w:rsidRDefault="0072023A" w:rsidP="0072023A">
      <w:pPr>
        <w:widowControl w:val="0"/>
        <w:tabs>
          <w:tab w:val="left" w:pos="640"/>
        </w:tabs>
        <w:autoSpaceDE w:val="0"/>
        <w:autoSpaceDN w:val="0"/>
        <w:adjustRightInd w:val="0"/>
        <w:spacing w:after="240" w:line="240" w:lineRule="auto"/>
        <w:ind w:left="640" w:hanging="640"/>
        <w:rPr>
          <w:sz w:val="22"/>
          <w:szCs w:val="22"/>
        </w:rPr>
      </w:pPr>
      <w:r w:rsidRPr="00AC396B">
        <w:rPr>
          <w:sz w:val="22"/>
          <w:szCs w:val="22"/>
        </w:rPr>
        <w:t>11.</w:t>
      </w:r>
      <w:r w:rsidRPr="00AC396B">
        <w:rPr>
          <w:sz w:val="22"/>
          <w:szCs w:val="22"/>
        </w:rPr>
        <w:tab/>
        <w:t>Habuchi S, Ando R, Dedecker P, Verheijen W, Mizuno H, et al. (2005) Reversible single-molecule photoswitching in the GFP-like fluorescent protein Dronpa. Proceedings of the National Academy of Sciences 102: 9511–9516. doi:10.1073/pnas.0500489102.</w:t>
      </w:r>
    </w:p>
    <w:p w14:paraId="465350D7" w14:textId="77777777" w:rsidR="0072023A" w:rsidRPr="00AC396B" w:rsidRDefault="0072023A" w:rsidP="0072023A">
      <w:pPr>
        <w:widowControl w:val="0"/>
        <w:tabs>
          <w:tab w:val="left" w:pos="640"/>
        </w:tabs>
        <w:autoSpaceDE w:val="0"/>
        <w:autoSpaceDN w:val="0"/>
        <w:adjustRightInd w:val="0"/>
        <w:spacing w:after="240" w:line="240" w:lineRule="auto"/>
        <w:ind w:left="640" w:hanging="640"/>
        <w:rPr>
          <w:sz w:val="22"/>
          <w:szCs w:val="22"/>
        </w:rPr>
      </w:pPr>
      <w:r w:rsidRPr="00AC396B">
        <w:rPr>
          <w:sz w:val="22"/>
          <w:szCs w:val="22"/>
        </w:rPr>
        <w:lastRenderedPageBreak/>
        <w:t>12.</w:t>
      </w:r>
      <w:r w:rsidRPr="00AC396B">
        <w:rPr>
          <w:sz w:val="22"/>
          <w:szCs w:val="22"/>
        </w:rPr>
        <w:tab/>
        <w:t>Subach FV, Patterson GH, Renz M, Lippincott-Schwartz J, Verkhusha VV (2010) Bright Monomeric Photoactivatable Red Fluorescent Protein for Two-Color Super-Resolution sptPALM of Live Cells. J Am Chem Soc 132: 6481–6491. doi:10.1021/ja100906g.</w:t>
      </w:r>
    </w:p>
    <w:p w14:paraId="05512745" w14:textId="77777777" w:rsidR="0072023A" w:rsidRPr="00AC396B" w:rsidRDefault="0072023A" w:rsidP="0072023A">
      <w:pPr>
        <w:widowControl w:val="0"/>
        <w:tabs>
          <w:tab w:val="left" w:pos="640"/>
        </w:tabs>
        <w:autoSpaceDE w:val="0"/>
        <w:autoSpaceDN w:val="0"/>
        <w:adjustRightInd w:val="0"/>
        <w:spacing w:after="240" w:line="240" w:lineRule="auto"/>
        <w:ind w:left="640" w:hanging="640"/>
        <w:rPr>
          <w:sz w:val="22"/>
          <w:szCs w:val="22"/>
        </w:rPr>
      </w:pPr>
      <w:r w:rsidRPr="00AC396B">
        <w:rPr>
          <w:sz w:val="22"/>
          <w:szCs w:val="22"/>
        </w:rPr>
        <w:t>13.</w:t>
      </w:r>
      <w:r w:rsidRPr="00AC396B">
        <w:rPr>
          <w:sz w:val="22"/>
          <w:szCs w:val="22"/>
        </w:rPr>
        <w:tab/>
        <w:t>Datsenko KA, Wanner BL (2000) One-step inactivation of chromosomal genes in Escherichia coli K-12 using PCR products. Proceedings of the National Academy of Sciences 97: 6640–6645. doi:10.1073/pnas.120163297.</w:t>
      </w:r>
    </w:p>
    <w:p w14:paraId="155C2968" w14:textId="77777777" w:rsidR="0072023A" w:rsidRPr="00AC396B" w:rsidRDefault="0072023A" w:rsidP="0072023A">
      <w:pPr>
        <w:widowControl w:val="0"/>
        <w:tabs>
          <w:tab w:val="left" w:pos="640"/>
        </w:tabs>
        <w:autoSpaceDE w:val="0"/>
        <w:autoSpaceDN w:val="0"/>
        <w:adjustRightInd w:val="0"/>
        <w:spacing w:after="240" w:line="240" w:lineRule="auto"/>
        <w:ind w:left="640" w:hanging="640"/>
        <w:rPr>
          <w:sz w:val="22"/>
          <w:szCs w:val="22"/>
        </w:rPr>
      </w:pPr>
      <w:r w:rsidRPr="00AC396B">
        <w:rPr>
          <w:sz w:val="22"/>
          <w:szCs w:val="22"/>
        </w:rPr>
        <w:t>14.</w:t>
      </w:r>
      <w:r w:rsidRPr="00AC396B">
        <w:rPr>
          <w:sz w:val="22"/>
          <w:szCs w:val="22"/>
        </w:rPr>
        <w:tab/>
        <w:t>Baba T, Ara T, Hasegawa M, Takai Y, Okumura Y, et al. (2006) Construction of Escherichia coli K-12 in-frame, single-gene knockout mutants: the Keio collection. Mol Syst Biol 2. doi:10.1038/msb4100050.</w:t>
      </w:r>
    </w:p>
    <w:p w14:paraId="10BE8FAF" w14:textId="446B72E3" w:rsidR="008B35D4" w:rsidRPr="00041672" w:rsidRDefault="00BE0114" w:rsidP="0072023A">
      <w:pPr>
        <w:widowControl w:val="0"/>
        <w:tabs>
          <w:tab w:val="left" w:pos="640"/>
        </w:tabs>
        <w:autoSpaceDE w:val="0"/>
        <w:autoSpaceDN w:val="0"/>
        <w:adjustRightInd w:val="0"/>
        <w:spacing w:after="240" w:line="240" w:lineRule="auto"/>
        <w:ind w:left="640" w:hanging="640"/>
        <w:rPr>
          <w:sz w:val="22"/>
        </w:rPr>
      </w:pPr>
      <w:r w:rsidRPr="00AC396B">
        <w:rPr>
          <w:sz w:val="22"/>
        </w:rPr>
        <w:fldChar w:fldCharType="end"/>
      </w:r>
      <w:r w:rsidR="0068109B" w:rsidRPr="00AC396B">
        <w:rPr>
          <w:sz w:val="22"/>
        </w:rPr>
        <w:fldChar w:fldCharType="begin"/>
      </w:r>
      <w:r w:rsidR="0068109B" w:rsidRPr="00AC396B">
        <w:rPr>
          <w:sz w:val="22"/>
        </w:rPr>
        <w:instrText xml:space="preserve"> ADDIN </w:instrText>
      </w:r>
      <w:r w:rsidR="0068109B" w:rsidRPr="00AC396B">
        <w:rPr>
          <w:sz w:val="22"/>
        </w:rPr>
        <w:fldChar w:fldCharType="end"/>
      </w:r>
    </w:p>
    <w:sectPr w:rsidR="008B35D4" w:rsidRPr="00041672" w:rsidSect="004A6D1C">
      <w:footerReference w:type="even" r:id="rId10"/>
      <w:footerReference w:type="default" r:id="rId11"/>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858A5" w14:textId="77777777" w:rsidR="00E1134B" w:rsidRDefault="00E1134B" w:rsidP="00BE0114">
      <w:pPr>
        <w:spacing w:after="0" w:line="240" w:lineRule="auto"/>
      </w:pPr>
      <w:r>
        <w:separator/>
      </w:r>
    </w:p>
  </w:endnote>
  <w:endnote w:type="continuationSeparator" w:id="0">
    <w:p w14:paraId="20FAD629" w14:textId="77777777" w:rsidR="00E1134B" w:rsidRDefault="00E1134B" w:rsidP="00BE0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cademy Engraved LET">
    <w:charset w:val="00"/>
    <w:family w:val="auto"/>
    <w:pitch w:val="variable"/>
    <w:sig w:usb0="8000007F" w:usb1="4000000A"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33D53" w14:textId="77777777" w:rsidR="00E1134B" w:rsidRDefault="00E1134B" w:rsidP="00160E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DEDA8E" w14:textId="77777777" w:rsidR="00E1134B" w:rsidRDefault="00E1134B" w:rsidP="004A6D1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198EA" w14:textId="77777777" w:rsidR="00E1134B" w:rsidRDefault="00E1134B" w:rsidP="00160E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5753">
      <w:rPr>
        <w:rStyle w:val="PageNumber"/>
        <w:noProof/>
      </w:rPr>
      <w:t>14</w:t>
    </w:r>
    <w:r>
      <w:rPr>
        <w:rStyle w:val="PageNumber"/>
      </w:rPr>
      <w:fldChar w:fldCharType="end"/>
    </w:r>
  </w:p>
  <w:p w14:paraId="532780B6" w14:textId="77777777" w:rsidR="00E1134B" w:rsidRDefault="00E1134B" w:rsidP="004A6D1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CA502" w14:textId="77777777" w:rsidR="00E1134B" w:rsidRDefault="00E1134B" w:rsidP="00BE0114">
      <w:pPr>
        <w:spacing w:after="0" w:line="240" w:lineRule="auto"/>
      </w:pPr>
      <w:r>
        <w:separator/>
      </w:r>
    </w:p>
  </w:footnote>
  <w:footnote w:type="continuationSeparator" w:id="0">
    <w:p w14:paraId="2D10F61D" w14:textId="77777777" w:rsidR="00E1134B" w:rsidRDefault="00E1134B" w:rsidP="00BE011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023FD"/>
    <w:multiLevelType w:val="multilevel"/>
    <w:tmpl w:val="ACD02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50">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ature&lt;/Style&gt;&lt;LeftDelim&gt;{&lt;/LeftDelim&gt;&lt;RightDelim&gt;}&lt;/RightDelim&gt;&lt;FontName&gt;Arial&lt;/FontName&gt;&lt;FontSize&gt;12&lt;/FontSize&gt;&lt;ReflistTitle&gt;&lt;/ReflistTitle&gt;&lt;StartingRefnum&gt;34&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f9astvs39vvfxeftrjpxfe7fvzedwvr9wvz&quot;&gt;JieXiaoLibrary&lt;record-ids&gt;&lt;item&gt;543&lt;/item&gt;&lt;item&gt;2581&lt;/item&gt;&lt;item&gt;5426&lt;/item&gt;&lt;item&gt;5737&lt;/item&gt;&lt;item&gt;6555&lt;/item&gt;&lt;item&gt;6564&lt;/item&gt;&lt;item&gt;6566&lt;/item&gt;&lt;/record-ids&gt;&lt;/item&gt;&lt;/Libraries&gt;"/>
  </w:docVars>
  <w:rsids>
    <w:rsidRoot w:val="004A2282"/>
    <w:rsid w:val="00020C3F"/>
    <w:rsid w:val="00041672"/>
    <w:rsid w:val="00046733"/>
    <w:rsid w:val="00073A28"/>
    <w:rsid w:val="0009023A"/>
    <w:rsid w:val="000A11AB"/>
    <w:rsid w:val="000E0C1F"/>
    <w:rsid w:val="000E6FB1"/>
    <w:rsid w:val="00112538"/>
    <w:rsid w:val="00116F9A"/>
    <w:rsid w:val="0012279D"/>
    <w:rsid w:val="00152E23"/>
    <w:rsid w:val="00156544"/>
    <w:rsid w:val="00160E7E"/>
    <w:rsid w:val="00162046"/>
    <w:rsid w:val="00171D2A"/>
    <w:rsid w:val="0017241B"/>
    <w:rsid w:val="00176496"/>
    <w:rsid w:val="00194E2C"/>
    <w:rsid w:val="001B2669"/>
    <w:rsid w:val="001C3EBB"/>
    <w:rsid w:val="001D380C"/>
    <w:rsid w:val="001F7144"/>
    <w:rsid w:val="001F7252"/>
    <w:rsid w:val="00223148"/>
    <w:rsid w:val="0022785B"/>
    <w:rsid w:val="00236689"/>
    <w:rsid w:val="00241E2D"/>
    <w:rsid w:val="00272AD0"/>
    <w:rsid w:val="00273FC4"/>
    <w:rsid w:val="002A1D54"/>
    <w:rsid w:val="002A2463"/>
    <w:rsid w:val="002A33DC"/>
    <w:rsid w:val="002A3FC5"/>
    <w:rsid w:val="002C0778"/>
    <w:rsid w:val="002D1680"/>
    <w:rsid w:val="0030086E"/>
    <w:rsid w:val="00313D21"/>
    <w:rsid w:val="003419A3"/>
    <w:rsid w:val="00347252"/>
    <w:rsid w:val="00351E79"/>
    <w:rsid w:val="00357BF1"/>
    <w:rsid w:val="0036270E"/>
    <w:rsid w:val="003662D2"/>
    <w:rsid w:val="00370D77"/>
    <w:rsid w:val="00371359"/>
    <w:rsid w:val="00377B54"/>
    <w:rsid w:val="00393F31"/>
    <w:rsid w:val="003A1487"/>
    <w:rsid w:val="003A731A"/>
    <w:rsid w:val="003B7CB3"/>
    <w:rsid w:val="003C0B9C"/>
    <w:rsid w:val="003D3BCD"/>
    <w:rsid w:val="003D3DE7"/>
    <w:rsid w:val="004002B0"/>
    <w:rsid w:val="00406DCB"/>
    <w:rsid w:val="00413B65"/>
    <w:rsid w:val="00415B57"/>
    <w:rsid w:val="00417546"/>
    <w:rsid w:val="00417E03"/>
    <w:rsid w:val="00426CDF"/>
    <w:rsid w:val="0043756B"/>
    <w:rsid w:val="004379F5"/>
    <w:rsid w:val="0044577F"/>
    <w:rsid w:val="00460184"/>
    <w:rsid w:val="004664F4"/>
    <w:rsid w:val="00482470"/>
    <w:rsid w:val="004827D9"/>
    <w:rsid w:val="00491C45"/>
    <w:rsid w:val="0049254F"/>
    <w:rsid w:val="00495651"/>
    <w:rsid w:val="004A2282"/>
    <w:rsid w:val="004A2D69"/>
    <w:rsid w:val="004A4DAA"/>
    <w:rsid w:val="004A6D1C"/>
    <w:rsid w:val="004A72F4"/>
    <w:rsid w:val="004C4E35"/>
    <w:rsid w:val="004E36B5"/>
    <w:rsid w:val="004E7B74"/>
    <w:rsid w:val="004F2F48"/>
    <w:rsid w:val="004F7AD7"/>
    <w:rsid w:val="00500A82"/>
    <w:rsid w:val="005205A7"/>
    <w:rsid w:val="005518D4"/>
    <w:rsid w:val="00566E88"/>
    <w:rsid w:val="00585DF4"/>
    <w:rsid w:val="005A1D17"/>
    <w:rsid w:val="005C2925"/>
    <w:rsid w:val="005C4325"/>
    <w:rsid w:val="005D3AA7"/>
    <w:rsid w:val="005F2685"/>
    <w:rsid w:val="00613507"/>
    <w:rsid w:val="00652FF2"/>
    <w:rsid w:val="0065304D"/>
    <w:rsid w:val="0066527A"/>
    <w:rsid w:val="0068109B"/>
    <w:rsid w:val="00686114"/>
    <w:rsid w:val="006948BD"/>
    <w:rsid w:val="006B2151"/>
    <w:rsid w:val="006B48A8"/>
    <w:rsid w:val="006E2512"/>
    <w:rsid w:val="006E4ECF"/>
    <w:rsid w:val="006F5780"/>
    <w:rsid w:val="00704C77"/>
    <w:rsid w:val="00712FDC"/>
    <w:rsid w:val="0072023A"/>
    <w:rsid w:val="00722151"/>
    <w:rsid w:val="0073311B"/>
    <w:rsid w:val="00747A74"/>
    <w:rsid w:val="00753D80"/>
    <w:rsid w:val="00756021"/>
    <w:rsid w:val="0076373A"/>
    <w:rsid w:val="00786BD5"/>
    <w:rsid w:val="007B3490"/>
    <w:rsid w:val="007B37A4"/>
    <w:rsid w:val="007B60AB"/>
    <w:rsid w:val="007D1E24"/>
    <w:rsid w:val="007D6037"/>
    <w:rsid w:val="007F00BE"/>
    <w:rsid w:val="0080451D"/>
    <w:rsid w:val="00806FE0"/>
    <w:rsid w:val="00810A32"/>
    <w:rsid w:val="0081268C"/>
    <w:rsid w:val="00832691"/>
    <w:rsid w:val="00847D03"/>
    <w:rsid w:val="008605D9"/>
    <w:rsid w:val="00882DA9"/>
    <w:rsid w:val="0088471B"/>
    <w:rsid w:val="008B35D4"/>
    <w:rsid w:val="008C3A97"/>
    <w:rsid w:val="008D1375"/>
    <w:rsid w:val="008D1772"/>
    <w:rsid w:val="008D4D11"/>
    <w:rsid w:val="008D6C12"/>
    <w:rsid w:val="008E29A0"/>
    <w:rsid w:val="008F25F9"/>
    <w:rsid w:val="0091384B"/>
    <w:rsid w:val="00940EF5"/>
    <w:rsid w:val="00944D16"/>
    <w:rsid w:val="009513D5"/>
    <w:rsid w:val="009549CD"/>
    <w:rsid w:val="00977BFC"/>
    <w:rsid w:val="00985073"/>
    <w:rsid w:val="00985540"/>
    <w:rsid w:val="0098558F"/>
    <w:rsid w:val="0099110F"/>
    <w:rsid w:val="009951DC"/>
    <w:rsid w:val="009A6923"/>
    <w:rsid w:val="009B1655"/>
    <w:rsid w:val="009B3C99"/>
    <w:rsid w:val="009C2DB7"/>
    <w:rsid w:val="009E457D"/>
    <w:rsid w:val="00A04A1E"/>
    <w:rsid w:val="00A11F1C"/>
    <w:rsid w:val="00A14392"/>
    <w:rsid w:val="00A37FD2"/>
    <w:rsid w:val="00A51158"/>
    <w:rsid w:val="00A711F9"/>
    <w:rsid w:val="00A7255A"/>
    <w:rsid w:val="00A8004A"/>
    <w:rsid w:val="00A84541"/>
    <w:rsid w:val="00AA18C4"/>
    <w:rsid w:val="00AB56DD"/>
    <w:rsid w:val="00AC0A9F"/>
    <w:rsid w:val="00AC0C16"/>
    <w:rsid w:val="00AC396B"/>
    <w:rsid w:val="00AD30CB"/>
    <w:rsid w:val="00AD3591"/>
    <w:rsid w:val="00AF4577"/>
    <w:rsid w:val="00AF66A5"/>
    <w:rsid w:val="00B1375E"/>
    <w:rsid w:val="00B21C0F"/>
    <w:rsid w:val="00B3477F"/>
    <w:rsid w:val="00B41D3A"/>
    <w:rsid w:val="00B41FD3"/>
    <w:rsid w:val="00B4228E"/>
    <w:rsid w:val="00B65753"/>
    <w:rsid w:val="00B751D4"/>
    <w:rsid w:val="00BA31A0"/>
    <w:rsid w:val="00BB499C"/>
    <w:rsid w:val="00BE0114"/>
    <w:rsid w:val="00BF574E"/>
    <w:rsid w:val="00C21847"/>
    <w:rsid w:val="00C41CB5"/>
    <w:rsid w:val="00C45F38"/>
    <w:rsid w:val="00C46491"/>
    <w:rsid w:val="00C714C0"/>
    <w:rsid w:val="00C71B1B"/>
    <w:rsid w:val="00C7210B"/>
    <w:rsid w:val="00C81507"/>
    <w:rsid w:val="00C82C45"/>
    <w:rsid w:val="00C85206"/>
    <w:rsid w:val="00CB502A"/>
    <w:rsid w:val="00CD0FB1"/>
    <w:rsid w:val="00CD178E"/>
    <w:rsid w:val="00D14854"/>
    <w:rsid w:val="00D31DA2"/>
    <w:rsid w:val="00D406EC"/>
    <w:rsid w:val="00D443C4"/>
    <w:rsid w:val="00D45319"/>
    <w:rsid w:val="00D533AA"/>
    <w:rsid w:val="00D55E54"/>
    <w:rsid w:val="00D57ACF"/>
    <w:rsid w:val="00D66728"/>
    <w:rsid w:val="00D74D69"/>
    <w:rsid w:val="00DC13D6"/>
    <w:rsid w:val="00DC508F"/>
    <w:rsid w:val="00DD099F"/>
    <w:rsid w:val="00DD323A"/>
    <w:rsid w:val="00DF2946"/>
    <w:rsid w:val="00DF3F4D"/>
    <w:rsid w:val="00E1134B"/>
    <w:rsid w:val="00E16973"/>
    <w:rsid w:val="00E25BE4"/>
    <w:rsid w:val="00E46499"/>
    <w:rsid w:val="00E538F2"/>
    <w:rsid w:val="00E869CC"/>
    <w:rsid w:val="00EC0C88"/>
    <w:rsid w:val="00EC5D18"/>
    <w:rsid w:val="00ED5228"/>
    <w:rsid w:val="00EE30C1"/>
    <w:rsid w:val="00EF221C"/>
    <w:rsid w:val="00F14DDE"/>
    <w:rsid w:val="00F22D93"/>
    <w:rsid w:val="00F22DB2"/>
    <w:rsid w:val="00F24C08"/>
    <w:rsid w:val="00F3295F"/>
    <w:rsid w:val="00F4387E"/>
    <w:rsid w:val="00F45892"/>
    <w:rsid w:val="00F47305"/>
    <w:rsid w:val="00F60374"/>
    <w:rsid w:val="00F96F25"/>
    <w:rsid w:val="00FC1420"/>
    <w:rsid w:val="00FC79B1"/>
    <w:rsid w:val="00FD7053"/>
    <w:rsid w:val="00FE180F"/>
    <w:rsid w:val="00FE1FE6"/>
    <w:rsid w:val="00FE2DE3"/>
    <w:rsid w:val="00FF1493"/>
    <w:rsid w:val="00FF4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strokecolor="none"/>
    </o:shapedefaults>
    <o:shapelayout v:ext="edit">
      <o:idmap v:ext="edit" data="1"/>
    </o:shapelayout>
  </w:shapeDefaults>
  <w:decimalSymbol w:val="."/>
  <w:listSeparator w:val=","/>
  <w14:docId w14:val="31C24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282"/>
    <w:rPr>
      <w:rFonts w:ascii="Arial" w:hAnsi="Arial" w:cs="Arial"/>
      <w:sz w:val="24"/>
      <w:szCs w:val="24"/>
    </w:rPr>
  </w:style>
  <w:style w:type="paragraph" w:styleId="Heading1">
    <w:name w:val="heading 1"/>
    <w:basedOn w:val="Normal"/>
    <w:next w:val="Normal"/>
    <w:link w:val="Heading1Char"/>
    <w:uiPriority w:val="9"/>
    <w:qFormat/>
    <w:rsid w:val="004A2282"/>
    <w:pPr>
      <w:keepNext/>
      <w:spacing w:before="240" w:after="240" w:line="240" w:lineRule="auto"/>
      <w:outlineLvl w:val="0"/>
    </w:pPr>
    <w:rPr>
      <w:rFonts w:eastAsia="SimSun"/>
      <w:b/>
      <w:bCs/>
      <w:kern w:val="32"/>
      <w:sz w:val="32"/>
      <w:szCs w:val="32"/>
      <w:lang w:eastAsia="zh-CN"/>
    </w:rPr>
  </w:style>
  <w:style w:type="paragraph" w:styleId="Heading2">
    <w:name w:val="heading 2"/>
    <w:basedOn w:val="Normal"/>
    <w:next w:val="Normal"/>
    <w:link w:val="Heading2Char"/>
    <w:uiPriority w:val="9"/>
    <w:semiHidden/>
    <w:unhideWhenUsed/>
    <w:qFormat/>
    <w:rsid w:val="004A4D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2282"/>
    <w:rPr>
      <w:rFonts w:ascii="Arial" w:eastAsia="SimSun" w:hAnsi="Arial" w:cs="Arial"/>
      <w:b/>
      <w:bCs/>
      <w:kern w:val="32"/>
      <w:sz w:val="32"/>
      <w:szCs w:val="32"/>
      <w:lang w:eastAsia="zh-CN"/>
    </w:rPr>
  </w:style>
  <w:style w:type="paragraph" w:styleId="NoSpacing">
    <w:name w:val="No Spacing"/>
    <w:uiPriority w:val="1"/>
    <w:qFormat/>
    <w:rsid w:val="004A2282"/>
    <w:pPr>
      <w:spacing w:after="0" w:line="240" w:lineRule="auto"/>
    </w:pPr>
    <w:rPr>
      <w:rFonts w:ascii="Calibri" w:eastAsia="Calibri" w:hAnsi="Calibri" w:cs="Times New Roman"/>
    </w:rPr>
  </w:style>
  <w:style w:type="paragraph" w:styleId="ListParagraph">
    <w:name w:val="List Paragraph"/>
    <w:basedOn w:val="Normal"/>
    <w:uiPriority w:val="34"/>
    <w:qFormat/>
    <w:rsid w:val="004A2282"/>
    <w:pPr>
      <w:spacing w:after="240" w:line="480" w:lineRule="auto"/>
      <w:ind w:left="720" w:firstLine="360"/>
      <w:contextualSpacing/>
    </w:pPr>
    <w:rPr>
      <w:rFonts w:asciiTheme="minorHAnsi" w:eastAsiaTheme="minorEastAsia" w:hAnsiTheme="minorHAnsi" w:cstheme="minorBidi"/>
      <w:sz w:val="22"/>
      <w:szCs w:val="22"/>
      <w:lang w:bidi="en-US"/>
    </w:rPr>
  </w:style>
  <w:style w:type="character" w:customStyle="1" w:styleId="clsstaticdata">
    <w:name w:val="clsstaticdata"/>
    <w:basedOn w:val="DefaultParagraphFont"/>
    <w:rsid w:val="004A2282"/>
  </w:style>
  <w:style w:type="paragraph" w:styleId="BalloonText">
    <w:name w:val="Balloon Text"/>
    <w:basedOn w:val="Normal"/>
    <w:link w:val="BalloonTextChar"/>
    <w:uiPriority w:val="99"/>
    <w:semiHidden/>
    <w:unhideWhenUsed/>
    <w:rsid w:val="004A2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282"/>
    <w:rPr>
      <w:rFonts w:ascii="Tahoma" w:hAnsi="Tahoma" w:cs="Tahoma"/>
      <w:sz w:val="16"/>
      <w:szCs w:val="16"/>
    </w:rPr>
  </w:style>
  <w:style w:type="character" w:styleId="Hyperlink">
    <w:name w:val="Hyperlink"/>
    <w:basedOn w:val="DefaultParagraphFont"/>
    <w:uiPriority w:val="99"/>
    <w:unhideWhenUsed/>
    <w:rsid w:val="00393F31"/>
    <w:rPr>
      <w:color w:val="0000FF" w:themeColor="hyperlink"/>
      <w:u w:val="single"/>
    </w:rPr>
  </w:style>
  <w:style w:type="paragraph" w:styleId="DocumentMap">
    <w:name w:val="Document Map"/>
    <w:basedOn w:val="Normal"/>
    <w:link w:val="DocumentMapChar"/>
    <w:uiPriority w:val="99"/>
    <w:semiHidden/>
    <w:unhideWhenUsed/>
    <w:rsid w:val="004A2D6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A2D69"/>
    <w:rPr>
      <w:rFonts w:ascii="Tahoma" w:hAnsi="Tahoma" w:cs="Tahoma"/>
      <w:sz w:val="16"/>
      <w:szCs w:val="16"/>
    </w:rPr>
  </w:style>
  <w:style w:type="character" w:styleId="CommentReference">
    <w:name w:val="annotation reference"/>
    <w:basedOn w:val="DefaultParagraphFont"/>
    <w:uiPriority w:val="99"/>
    <w:unhideWhenUsed/>
    <w:rsid w:val="004A2D69"/>
    <w:rPr>
      <w:sz w:val="16"/>
      <w:szCs w:val="16"/>
    </w:rPr>
  </w:style>
  <w:style w:type="paragraph" w:styleId="CommentText">
    <w:name w:val="annotation text"/>
    <w:basedOn w:val="Normal"/>
    <w:link w:val="CommentTextChar"/>
    <w:uiPriority w:val="99"/>
    <w:unhideWhenUsed/>
    <w:rsid w:val="004A2D69"/>
    <w:pPr>
      <w:spacing w:line="240" w:lineRule="auto"/>
    </w:pPr>
    <w:rPr>
      <w:sz w:val="20"/>
      <w:szCs w:val="20"/>
    </w:rPr>
  </w:style>
  <w:style w:type="character" w:customStyle="1" w:styleId="CommentTextChar">
    <w:name w:val="Comment Text Char"/>
    <w:basedOn w:val="DefaultParagraphFont"/>
    <w:link w:val="CommentText"/>
    <w:uiPriority w:val="99"/>
    <w:rsid w:val="004A2D6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4A2D69"/>
    <w:rPr>
      <w:b/>
      <w:bCs/>
    </w:rPr>
  </w:style>
  <w:style w:type="character" w:customStyle="1" w:styleId="CommentSubjectChar">
    <w:name w:val="Comment Subject Char"/>
    <w:basedOn w:val="CommentTextChar"/>
    <w:link w:val="CommentSubject"/>
    <w:uiPriority w:val="99"/>
    <w:semiHidden/>
    <w:rsid w:val="004A2D69"/>
    <w:rPr>
      <w:rFonts w:ascii="Arial" w:hAnsi="Arial" w:cs="Arial"/>
      <w:b/>
      <w:bCs/>
      <w:sz w:val="20"/>
      <w:szCs w:val="20"/>
    </w:rPr>
  </w:style>
  <w:style w:type="character" w:customStyle="1" w:styleId="name">
    <w:name w:val="name"/>
    <w:basedOn w:val="DefaultParagraphFont"/>
    <w:rsid w:val="0017241B"/>
  </w:style>
  <w:style w:type="character" w:customStyle="1" w:styleId="apple-converted-space">
    <w:name w:val="apple-converted-space"/>
    <w:basedOn w:val="DefaultParagraphFont"/>
    <w:rsid w:val="0017241B"/>
  </w:style>
  <w:style w:type="paragraph" w:styleId="Revision">
    <w:name w:val="Revision"/>
    <w:hidden/>
    <w:uiPriority w:val="99"/>
    <w:semiHidden/>
    <w:rsid w:val="00652FF2"/>
    <w:pPr>
      <w:spacing w:after="0" w:line="240" w:lineRule="auto"/>
    </w:pPr>
    <w:rPr>
      <w:rFonts w:ascii="Arial" w:hAnsi="Arial" w:cs="Arial"/>
      <w:sz w:val="24"/>
      <w:szCs w:val="24"/>
    </w:rPr>
  </w:style>
  <w:style w:type="character" w:customStyle="1" w:styleId="Heading2Char">
    <w:name w:val="Heading 2 Char"/>
    <w:basedOn w:val="DefaultParagraphFont"/>
    <w:link w:val="Heading2"/>
    <w:uiPriority w:val="9"/>
    <w:semiHidden/>
    <w:rsid w:val="004A4DA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E0114"/>
    <w:pPr>
      <w:tabs>
        <w:tab w:val="center" w:pos="4320"/>
        <w:tab w:val="right" w:pos="8640"/>
      </w:tabs>
      <w:spacing w:after="0" w:line="240" w:lineRule="auto"/>
    </w:pPr>
  </w:style>
  <w:style w:type="character" w:customStyle="1" w:styleId="HeaderChar">
    <w:name w:val="Header Char"/>
    <w:basedOn w:val="DefaultParagraphFont"/>
    <w:link w:val="Header"/>
    <w:uiPriority w:val="99"/>
    <w:rsid w:val="00BE0114"/>
    <w:rPr>
      <w:rFonts w:ascii="Arial" w:hAnsi="Arial" w:cs="Arial"/>
      <w:sz w:val="24"/>
      <w:szCs w:val="24"/>
    </w:rPr>
  </w:style>
  <w:style w:type="paragraph" w:styleId="Footer">
    <w:name w:val="footer"/>
    <w:basedOn w:val="Normal"/>
    <w:link w:val="FooterChar"/>
    <w:uiPriority w:val="99"/>
    <w:unhideWhenUsed/>
    <w:rsid w:val="00BE0114"/>
    <w:pPr>
      <w:tabs>
        <w:tab w:val="center" w:pos="4320"/>
        <w:tab w:val="right" w:pos="8640"/>
      </w:tabs>
      <w:spacing w:after="0" w:line="240" w:lineRule="auto"/>
    </w:pPr>
  </w:style>
  <w:style w:type="character" w:customStyle="1" w:styleId="FooterChar">
    <w:name w:val="Footer Char"/>
    <w:basedOn w:val="DefaultParagraphFont"/>
    <w:link w:val="Footer"/>
    <w:uiPriority w:val="99"/>
    <w:rsid w:val="00BE0114"/>
    <w:rPr>
      <w:rFonts w:ascii="Arial" w:hAnsi="Arial" w:cs="Arial"/>
      <w:sz w:val="24"/>
      <w:szCs w:val="24"/>
    </w:rPr>
  </w:style>
  <w:style w:type="character" w:styleId="LineNumber">
    <w:name w:val="line number"/>
    <w:basedOn w:val="DefaultParagraphFont"/>
    <w:uiPriority w:val="99"/>
    <w:semiHidden/>
    <w:unhideWhenUsed/>
    <w:rsid w:val="004A6D1C"/>
  </w:style>
  <w:style w:type="character" w:styleId="PageNumber">
    <w:name w:val="page number"/>
    <w:basedOn w:val="DefaultParagraphFont"/>
    <w:uiPriority w:val="99"/>
    <w:semiHidden/>
    <w:unhideWhenUsed/>
    <w:rsid w:val="004A6D1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282"/>
    <w:rPr>
      <w:rFonts w:ascii="Arial" w:hAnsi="Arial" w:cs="Arial"/>
      <w:sz w:val="24"/>
      <w:szCs w:val="24"/>
    </w:rPr>
  </w:style>
  <w:style w:type="paragraph" w:styleId="Heading1">
    <w:name w:val="heading 1"/>
    <w:basedOn w:val="Normal"/>
    <w:next w:val="Normal"/>
    <w:link w:val="Heading1Char"/>
    <w:uiPriority w:val="9"/>
    <w:qFormat/>
    <w:rsid w:val="004A2282"/>
    <w:pPr>
      <w:keepNext/>
      <w:spacing w:before="240" w:after="240" w:line="240" w:lineRule="auto"/>
      <w:outlineLvl w:val="0"/>
    </w:pPr>
    <w:rPr>
      <w:rFonts w:eastAsia="SimSun"/>
      <w:b/>
      <w:bCs/>
      <w:kern w:val="32"/>
      <w:sz w:val="32"/>
      <w:szCs w:val="32"/>
      <w:lang w:eastAsia="zh-CN"/>
    </w:rPr>
  </w:style>
  <w:style w:type="paragraph" w:styleId="Heading2">
    <w:name w:val="heading 2"/>
    <w:basedOn w:val="Normal"/>
    <w:next w:val="Normal"/>
    <w:link w:val="Heading2Char"/>
    <w:uiPriority w:val="9"/>
    <w:semiHidden/>
    <w:unhideWhenUsed/>
    <w:qFormat/>
    <w:rsid w:val="004A4D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2282"/>
    <w:rPr>
      <w:rFonts w:ascii="Arial" w:eastAsia="SimSun" w:hAnsi="Arial" w:cs="Arial"/>
      <w:b/>
      <w:bCs/>
      <w:kern w:val="32"/>
      <w:sz w:val="32"/>
      <w:szCs w:val="32"/>
      <w:lang w:eastAsia="zh-CN"/>
    </w:rPr>
  </w:style>
  <w:style w:type="paragraph" w:styleId="NoSpacing">
    <w:name w:val="No Spacing"/>
    <w:uiPriority w:val="1"/>
    <w:qFormat/>
    <w:rsid w:val="004A2282"/>
    <w:pPr>
      <w:spacing w:after="0" w:line="240" w:lineRule="auto"/>
    </w:pPr>
    <w:rPr>
      <w:rFonts w:ascii="Calibri" w:eastAsia="Calibri" w:hAnsi="Calibri" w:cs="Times New Roman"/>
    </w:rPr>
  </w:style>
  <w:style w:type="paragraph" w:styleId="ListParagraph">
    <w:name w:val="List Paragraph"/>
    <w:basedOn w:val="Normal"/>
    <w:uiPriority w:val="34"/>
    <w:qFormat/>
    <w:rsid w:val="004A2282"/>
    <w:pPr>
      <w:spacing w:after="240" w:line="480" w:lineRule="auto"/>
      <w:ind w:left="720" w:firstLine="360"/>
      <w:contextualSpacing/>
    </w:pPr>
    <w:rPr>
      <w:rFonts w:asciiTheme="minorHAnsi" w:eastAsiaTheme="minorEastAsia" w:hAnsiTheme="minorHAnsi" w:cstheme="minorBidi"/>
      <w:sz w:val="22"/>
      <w:szCs w:val="22"/>
      <w:lang w:bidi="en-US"/>
    </w:rPr>
  </w:style>
  <w:style w:type="character" w:customStyle="1" w:styleId="clsstaticdata">
    <w:name w:val="clsstaticdata"/>
    <w:basedOn w:val="DefaultParagraphFont"/>
    <w:rsid w:val="004A2282"/>
  </w:style>
  <w:style w:type="paragraph" w:styleId="BalloonText">
    <w:name w:val="Balloon Text"/>
    <w:basedOn w:val="Normal"/>
    <w:link w:val="BalloonTextChar"/>
    <w:uiPriority w:val="99"/>
    <w:semiHidden/>
    <w:unhideWhenUsed/>
    <w:rsid w:val="004A2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282"/>
    <w:rPr>
      <w:rFonts w:ascii="Tahoma" w:hAnsi="Tahoma" w:cs="Tahoma"/>
      <w:sz w:val="16"/>
      <w:szCs w:val="16"/>
    </w:rPr>
  </w:style>
  <w:style w:type="character" w:styleId="Hyperlink">
    <w:name w:val="Hyperlink"/>
    <w:basedOn w:val="DefaultParagraphFont"/>
    <w:uiPriority w:val="99"/>
    <w:unhideWhenUsed/>
    <w:rsid w:val="00393F31"/>
    <w:rPr>
      <w:color w:val="0000FF" w:themeColor="hyperlink"/>
      <w:u w:val="single"/>
    </w:rPr>
  </w:style>
  <w:style w:type="paragraph" w:styleId="DocumentMap">
    <w:name w:val="Document Map"/>
    <w:basedOn w:val="Normal"/>
    <w:link w:val="DocumentMapChar"/>
    <w:uiPriority w:val="99"/>
    <w:semiHidden/>
    <w:unhideWhenUsed/>
    <w:rsid w:val="004A2D6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A2D69"/>
    <w:rPr>
      <w:rFonts w:ascii="Tahoma" w:hAnsi="Tahoma" w:cs="Tahoma"/>
      <w:sz w:val="16"/>
      <w:szCs w:val="16"/>
    </w:rPr>
  </w:style>
  <w:style w:type="character" w:styleId="CommentReference">
    <w:name w:val="annotation reference"/>
    <w:basedOn w:val="DefaultParagraphFont"/>
    <w:uiPriority w:val="99"/>
    <w:unhideWhenUsed/>
    <w:rsid w:val="004A2D69"/>
    <w:rPr>
      <w:sz w:val="16"/>
      <w:szCs w:val="16"/>
    </w:rPr>
  </w:style>
  <w:style w:type="paragraph" w:styleId="CommentText">
    <w:name w:val="annotation text"/>
    <w:basedOn w:val="Normal"/>
    <w:link w:val="CommentTextChar"/>
    <w:uiPriority w:val="99"/>
    <w:unhideWhenUsed/>
    <w:rsid w:val="004A2D69"/>
    <w:pPr>
      <w:spacing w:line="240" w:lineRule="auto"/>
    </w:pPr>
    <w:rPr>
      <w:sz w:val="20"/>
      <w:szCs w:val="20"/>
    </w:rPr>
  </w:style>
  <w:style w:type="character" w:customStyle="1" w:styleId="CommentTextChar">
    <w:name w:val="Comment Text Char"/>
    <w:basedOn w:val="DefaultParagraphFont"/>
    <w:link w:val="CommentText"/>
    <w:uiPriority w:val="99"/>
    <w:rsid w:val="004A2D6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4A2D69"/>
    <w:rPr>
      <w:b/>
      <w:bCs/>
    </w:rPr>
  </w:style>
  <w:style w:type="character" w:customStyle="1" w:styleId="CommentSubjectChar">
    <w:name w:val="Comment Subject Char"/>
    <w:basedOn w:val="CommentTextChar"/>
    <w:link w:val="CommentSubject"/>
    <w:uiPriority w:val="99"/>
    <w:semiHidden/>
    <w:rsid w:val="004A2D69"/>
    <w:rPr>
      <w:rFonts w:ascii="Arial" w:hAnsi="Arial" w:cs="Arial"/>
      <w:b/>
      <w:bCs/>
      <w:sz w:val="20"/>
      <w:szCs w:val="20"/>
    </w:rPr>
  </w:style>
  <w:style w:type="character" w:customStyle="1" w:styleId="name">
    <w:name w:val="name"/>
    <w:basedOn w:val="DefaultParagraphFont"/>
    <w:rsid w:val="0017241B"/>
  </w:style>
  <w:style w:type="character" w:customStyle="1" w:styleId="apple-converted-space">
    <w:name w:val="apple-converted-space"/>
    <w:basedOn w:val="DefaultParagraphFont"/>
    <w:rsid w:val="0017241B"/>
  </w:style>
  <w:style w:type="paragraph" w:styleId="Revision">
    <w:name w:val="Revision"/>
    <w:hidden/>
    <w:uiPriority w:val="99"/>
    <w:semiHidden/>
    <w:rsid w:val="00652FF2"/>
    <w:pPr>
      <w:spacing w:after="0" w:line="240" w:lineRule="auto"/>
    </w:pPr>
    <w:rPr>
      <w:rFonts w:ascii="Arial" w:hAnsi="Arial" w:cs="Arial"/>
      <w:sz w:val="24"/>
      <w:szCs w:val="24"/>
    </w:rPr>
  </w:style>
  <w:style w:type="character" w:customStyle="1" w:styleId="Heading2Char">
    <w:name w:val="Heading 2 Char"/>
    <w:basedOn w:val="DefaultParagraphFont"/>
    <w:link w:val="Heading2"/>
    <w:uiPriority w:val="9"/>
    <w:semiHidden/>
    <w:rsid w:val="004A4DA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E0114"/>
    <w:pPr>
      <w:tabs>
        <w:tab w:val="center" w:pos="4320"/>
        <w:tab w:val="right" w:pos="8640"/>
      </w:tabs>
      <w:spacing w:after="0" w:line="240" w:lineRule="auto"/>
    </w:pPr>
  </w:style>
  <w:style w:type="character" w:customStyle="1" w:styleId="HeaderChar">
    <w:name w:val="Header Char"/>
    <w:basedOn w:val="DefaultParagraphFont"/>
    <w:link w:val="Header"/>
    <w:uiPriority w:val="99"/>
    <w:rsid w:val="00BE0114"/>
    <w:rPr>
      <w:rFonts w:ascii="Arial" w:hAnsi="Arial" w:cs="Arial"/>
      <w:sz w:val="24"/>
      <w:szCs w:val="24"/>
    </w:rPr>
  </w:style>
  <w:style w:type="paragraph" w:styleId="Footer">
    <w:name w:val="footer"/>
    <w:basedOn w:val="Normal"/>
    <w:link w:val="FooterChar"/>
    <w:uiPriority w:val="99"/>
    <w:unhideWhenUsed/>
    <w:rsid w:val="00BE0114"/>
    <w:pPr>
      <w:tabs>
        <w:tab w:val="center" w:pos="4320"/>
        <w:tab w:val="right" w:pos="8640"/>
      </w:tabs>
      <w:spacing w:after="0" w:line="240" w:lineRule="auto"/>
    </w:pPr>
  </w:style>
  <w:style w:type="character" w:customStyle="1" w:styleId="FooterChar">
    <w:name w:val="Footer Char"/>
    <w:basedOn w:val="DefaultParagraphFont"/>
    <w:link w:val="Footer"/>
    <w:uiPriority w:val="99"/>
    <w:rsid w:val="00BE0114"/>
    <w:rPr>
      <w:rFonts w:ascii="Arial" w:hAnsi="Arial" w:cs="Arial"/>
      <w:sz w:val="24"/>
      <w:szCs w:val="24"/>
    </w:rPr>
  </w:style>
  <w:style w:type="character" w:styleId="LineNumber">
    <w:name w:val="line number"/>
    <w:basedOn w:val="DefaultParagraphFont"/>
    <w:uiPriority w:val="99"/>
    <w:semiHidden/>
    <w:unhideWhenUsed/>
    <w:rsid w:val="004A6D1C"/>
  </w:style>
  <w:style w:type="character" w:styleId="PageNumber">
    <w:name w:val="page number"/>
    <w:basedOn w:val="DefaultParagraphFont"/>
    <w:uiPriority w:val="99"/>
    <w:semiHidden/>
    <w:unhideWhenUsed/>
    <w:rsid w:val="004A6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37023">
      <w:bodyDiv w:val="1"/>
      <w:marLeft w:val="0"/>
      <w:marRight w:val="0"/>
      <w:marTop w:val="0"/>
      <w:marBottom w:val="0"/>
      <w:divBdr>
        <w:top w:val="none" w:sz="0" w:space="0" w:color="auto"/>
        <w:left w:val="none" w:sz="0" w:space="0" w:color="auto"/>
        <w:bottom w:val="none" w:sz="0" w:space="0" w:color="auto"/>
        <w:right w:val="none" w:sz="0" w:space="0" w:color="auto"/>
      </w:divBdr>
    </w:div>
    <w:div w:id="267198739">
      <w:bodyDiv w:val="1"/>
      <w:marLeft w:val="0"/>
      <w:marRight w:val="0"/>
      <w:marTop w:val="0"/>
      <w:marBottom w:val="0"/>
      <w:divBdr>
        <w:top w:val="none" w:sz="0" w:space="0" w:color="auto"/>
        <w:left w:val="none" w:sz="0" w:space="0" w:color="auto"/>
        <w:bottom w:val="none" w:sz="0" w:space="0" w:color="auto"/>
        <w:right w:val="none" w:sz="0" w:space="0" w:color="auto"/>
      </w:divBdr>
    </w:div>
    <w:div w:id="399717176">
      <w:bodyDiv w:val="1"/>
      <w:marLeft w:val="0"/>
      <w:marRight w:val="0"/>
      <w:marTop w:val="0"/>
      <w:marBottom w:val="0"/>
      <w:divBdr>
        <w:top w:val="none" w:sz="0" w:space="0" w:color="auto"/>
        <w:left w:val="none" w:sz="0" w:space="0" w:color="auto"/>
        <w:bottom w:val="none" w:sz="0" w:space="0" w:color="auto"/>
        <w:right w:val="none" w:sz="0" w:space="0" w:color="auto"/>
      </w:divBdr>
    </w:div>
    <w:div w:id="575939072">
      <w:bodyDiv w:val="1"/>
      <w:marLeft w:val="0"/>
      <w:marRight w:val="0"/>
      <w:marTop w:val="0"/>
      <w:marBottom w:val="0"/>
      <w:divBdr>
        <w:top w:val="none" w:sz="0" w:space="0" w:color="auto"/>
        <w:left w:val="none" w:sz="0" w:space="0" w:color="auto"/>
        <w:bottom w:val="none" w:sz="0" w:space="0" w:color="auto"/>
        <w:right w:val="none" w:sz="0" w:space="0" w:color="auto"/>
      </w:divBdr>
    </w:div>
    <w:div w:id="602225495">
      <w:bodyDiv w:val="1"/>
      <w:marLeft w:val="0"/>
      <w:marRight w:val="0"/>
      <w:marTop w:val="0"/>
      <w:marBottom w:val="0"/>
      <w:divBdr>
        <w:top w:val="none" w:sz="0" w:space="0" w:color="auto"/>
        <w:left w:val="none" w:sz="0" w:space="0" w:color="auto"/>
        <w:bottom w:val="none" w:sz="0" w:space="0" w:color="auto"/>
        <w:right w:val="none" w:sz="0" w:space="0" w:color="auto"/>
      </w:divBdr>
    </w:div>
    <w:div w:id="875044123">
      <w:bodyDiv w:val="1"/>
      <w:marLeft w:val="0"/>
      <w:marRight w:val="0"/>
      <w:marTop w:val="0"/>
      <w:marBottom w:val="0"/>
      <w:divBdr>
        <w:top w:val="none" w:sz="0" w:space="0" w:color="auto"/>
        <w:left w:val="none" w:sz="0" w:space="0" w:color="auto"/>
        <w:bottom w:val="none" w:sz="0" w:space="0" w:color="auto"/>
        <w:right w:val="none" w:sz="0" w:space="0" w:color="auto"/>
      </w:divBdr>
    </w:div>
    <w:div w:id="138510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xxxxx@xxxx.xxx"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75C88-3833-634E-A04F-04991CCB3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11510</Words>
  <Characters>65608</Characters>
  <Application>Microsoft Macintosh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dc:creator>
  <cp:lastModifiedBy>Jie Xiao</cp:lastModifiedBy>
  <cp:revision>2</cp:revision>
  <dcterms:created xsi:type="dcterms:W3CDTF">2015-03-18T01:41:00Z</dcterms:created>
  <dcterms:modified xsi:type="dcterms:W3CDTF">2015-03-18T01:41:00Z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id="http://www.zotero.org/styles/plos-biology"/&gt;&lt;hasBiblio/&gt;&lt;format class="21"/&gt;&lt;count citations="13" publications="14"/&gt;&lt;/info&gt;PAPERS2_INFO_END</vt:lpwstr>
  </property>
</Properties>
</file>