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29" w:rsidRPr="008F0C9C" w:rsidRDefault="00685429" w:rsidP="00685429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Table S3. </w:t>
      </w:r>
    </w:p>
    <w:p w:rsidR="00685429" w:rsidRDefault="00685429" w:rsidP="00685429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275"/>
        <w:gridCol w:w="5812"/>
      </w:tblGrid>
      <w:tr w:rsidR="00685429" w:rsidRPr="00685429" w:rsidTr="00685429">
        <w:trPr>
          <w:trHeight w:val="330"/>
        </w:trPr>
        <w:tc>
          <w:tcPr>
            <w:tcW w:w="2802" w:type="dxa"/>
            <w:vAlign w:val="center"/>
          </w:tcPr>
          <w:p w:rsidR="00685429" w:rsidRPr="00685429" w:rsidRDefault="00685429" w:rsidP="00685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854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Function</w:t>
            </w:r>
          </w:p>
        </w:tc>
        <w:tc>
          <w:tcPr>
            <w:tcW w:w="1275" w:type="dxa"/>
            <w:vAlign w:val="center"/>
          </w:tcPr>
          <w:p w:rsidR="00685429" w:rsidRPr="00685429" w:rsidRDefault="00685429" w:rsidP="00685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854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P-value</w:t>
            </w:r>
          </w:p>
        </w:tc>
        <w:tc>
          <w:tcPr>
            <w:tcW w:w="5812" w:type="dxa"/>
            <w:vAlign w:val="center"/>
          </w:tcPr>
          <w:p w:rsidR="00685429" w:rsidRPr="00685429" w:rsidRDefault="00685429" w:rsidP="00685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854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Molecules</w:t>
            </w:r>
          </w:p>
        </w:tc>
      </w:tr>
      <w:tr w:rsidR="00685429" w:rsidRPr="00685429" w:rsidTr="00685429">
        <w:trPr>
          <w:trHeight w:val="1468"/>
        </w:trPr>
        <w:tc>
          <w:tcPr>
            <w:tcW w:w="2802" w:type="dxa"/>
          </w:tcPr>
          <w:p w:rsidR="00685429" w:rsidRPr="00685429" w:rsidRDefault="00685429" w:rsidP="006854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85429">
              <w:rPr>
                <w:rFonts w:ascii="Times New Roman" w:hAnsi="Times New Roman"/>
                <w:sz w:val="24"/>
                <w:szCs w:val="24"/>
                <w:lang w:val="en-US"/>
              </w:rPr>
              <w:t>Cell migration</w:t>
            </w:r>
          </w:p>
        </w:tc>
        <w:tc>
          <w:tcPr>
            <w:tcW w:w="1275" w:type="dxa"/>
          </w:tcPr>
          <w:p w:rsidR="00685429" w:rsidRPr="00685429" w:rsidRDefault="00685429" w:rsidP="00685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854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4.39*10</w:t>
            </w:r>
            <w:r w:rsidRPr="006854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  <w:lang w:val="en-US"/>
              </w:rPr>
              <w:t>-13</w:t>
            </w:r>
          </w:p>
        </w:tc>
        <w:tc>
          <w:tcPr>
            <w:tcW w:w="5812" w:type="dxa"/>
            <w:vAlign w:val="center"/>
          </w:tcPr>
          <w:p w:rsidR="00685429" w:rsidRPr="00685429" w:rsidRDefault="00685429" w:rsidP="00685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854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CCL20, CCL22, CCL26, CCL3, CCL5, CD2, CXCR4, ERBB4, ERK1/2, F2, Fcer1, GSK3B, HPSE, IL13, IL3, IL33, </w:t>
            </w:r>
            <w:proofErr w:type="spellStart"/>
            <w:r w:rsidRPr="00685429">
              <w:rPr>
                <w:rFonts w:ascii="Times New Roman" w:hAnsi="Times New Roman"/>
                <w:sz w:val="24"/>
                <w:szCs w:val="24"/>
                <w:lang w:val="en-US"/>
              </w:rPr>
              <w:t>Igm</w:t>
            </w:r>
            <w:proofErr w:type="spellEnd"/>
            <w:r w:rsidRPr="00685429">
              <w:rPr>
                <w:rFonts w:ascii="Times New Roman" w:hAnsi="Times New Roman"/>
                <w:sz w:val="24"/>
                <w:szCs w:val="24"/>
                <w:lang w:val="en-US"/>
              </w:rPr>
              <w:t>, KITLG, LEP, PDLIM2, PLD1, PPARG, PRKCD, Rock, SOCS1, SRC(family), TDGF1, TNS1, TSLP, VEGF</w:t>
            </w:r>
          </w:p>
        </w:tc>
      </w:tr>
      <w:tr w:rsidR="00685429" w:rsidRPr="00685429" w:rsidTr="00685429">
        <w:trPr>
          <w:trHeight w:val="935"/>
        </w:trPr>
        <w:tc>
          <w:tcPr>
            <w:tcW w:w="2802" w:type="dxa"/>
          </w:tcPr>
          <w:p w:rsidR="00685429" w:rsidRPr="00685429" w:rsidRDefault="00685429" w:rsidP="006854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85429">
              <w:rPr>
                <w:rFonts w:ascii="Times New Roman" w:hAnsi="Times New Roman"/>
                <w:sz w:val="24"/>
                <w:szCs w:val="24"/>
                <w:lang w:val="en-US"/>
              </w:rPr>
              <w:t>Proliferation of tumor cells</w:t>
            </w:r>
          </w:p>
        </w:tc>
        <w:tc>
          <w:tcPr>
            <w:tcW w:w="1275" w:type="dxa"/>
          </w:tcPr>
          <w:p w:rsidR="00685429" w:rsidRPr="00685429" w:rsidRDefault="00685429" w:rsidP="00685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854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2.01*10</w:t>
            </w:r>
            <w:r w:rsidRPr="006854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  <w:lang w:val="en-US"/>
              </w:rPr>
              <w:t>-09</w:t>
            </w:r>
          </w:p>
        </w:tc>
        <w:tc>
          <w:tcPr>
            <w:tcW w:w="5812" w:type="dxa"/>
            <w:vAlign w:val="center"/>
          </w:tcPr>
          <w:p w:rsidR="00685429" w:rsidRPr="00685429" w:rsidRDefault="00685429" w:rsidP="00685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85429">
              <w:rPr>
                <w:rFonts w:ascii="Times New Roman" w:hAnsi="Times New Roman"/>
                <w:sz w:val="24"/>
                <w:szCs w:val="24"/>
                <w:lang w:val="en-US"/>
              </w:rPr>
              <w:t>CCL3, CXCR4, ERBB4, ERK1/2, F2, GSK3B, HPSE, IL13, IL3, KITLG, LEP, PLD1, PPARG, PRKCD, SOCS1, SRC(family), TDGF1, VEGF</w:t>
            </w:r>
          </w:p>
        </w:tc>
      </w:tr>
      <w:tr w:rsidR="00685429" w:rsidRPr="00685429" w:rsidTr="00685429">
        <w:trPr>
          <w:trHeight w:val="1176"/>
        </w:trPr>
        <w:tc>
          <w:tcPr>
            <w:tcW w:w="2802" w:type="dxa"/>
          </w:tcPr>
          <w:p w:rsidR="00685429" w:rsidRPr="00685429" w:rsidRDefault="00685429" w:rsidP="006854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854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Differentiation of cells</w:t>
            </w:r>
          </w:p>
        </w:tc>
        <w:tc>
          <w:tcPr>
            <w:tcW w:w="1275" w:type="dxa"/>
          </w:tcPr>
          <w:p w:rsidR="00685429" w:rsidRPr="00685429" w:rsidRDefault="00685429" w:rsidP="00685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854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3.10*10</w:t>
            </w:r>
            <w:r w:rsidRPr="006854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  <w:lang w:val="en-US"/>
              </w:rPr>
              <w:t>-09</w:t>
            </w:r>
          </w:p>
        </w:tc>
        <w:tc>
          <w:tcPr>
            <w:tcW w:w="5812" w:type="dxa"/>
            <w:vAlign w:val="center"/>
          </w:tcPr>
          <w:p w:rsidR="00685429" w:rsidRPr="00685429" w:rsidRDefault="00685429" w:rsidP="00685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85429">
              <w:rPr>
                <w:rFonts w:ascii="Times New Roman" w:hAnsi="Times New Roman"/>
                <w:sz w:val="24"/>
                <w:szCs w:val="24"/>
                <w:lang w:val="en-US"/>
              </w:rPr>
              <w:t>BAD, CCL3, CCL5, CD2, CXCR4, ERBB4, ERK1/2, F2, GAS7, GSK3B, HPSE, IL13, IL3, IL33, KITLG, LEP, PPARG, PRKCD, Rock, SNCA, SOCS1, SRC(family), TDGF1, TSLP, VEGF</w:t>
            </w:r>
          </w:p>
        </w:tc>
      </w:tr>
      <w:tr w:rsidR="00685429" w:rsidRPr="00685429" w:rsidTr="00685429">
        <w:trPr>
          <w:trHeight w:val="937"/>
        </w:trPr>
        <w:tc>
          <w:tcPr>
            <w:tcW w:w="2802" w:type="dxa"/>
          </w:tcPr>
          <w:p w:rsidR="00685429" w:rsidRPr="00685429" w:rsidRDefault="00685429" w:rsidP="006854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85429">
              <w:rPr>
                <w:rFonts w:ascii="Times New Roman" w:hAnsi="Times New Roman"/>
                <w:sz w:val="24"/>
                <w:szCs w:val="24"/>
                <w:lang w:val="en-US"/>
              </w:rPr>
              <w:t>Blood vessel development</w:t>
            </w:r>
          </w:p>
        </w:tc>
        <w:tc>
          <w:tcPr>
            <w:tcW w:w="1275" w:type="dxa"/>
          </w:tcPr>
          <w:p w:rsidR="00685429" w:rsidRPr="00685429" w:rsidRDefault="00685429" w:rsidP="00685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854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6.88*10</w:t>
            </w:r>
            <w:r w:rsidRPr="006854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  <w:lang w:val="en-US"/>
              </w:rPr>
              <w:t>-08</w:t>
            </w:r>
          </w:p>
        </w:tc>
        <w:tc>
          <w:tcPr>
            <w:tcW w:w="5812" w:type="dxa"/>
            <w:vAlign w:val="center"/>
          </w:tcPr>
          <w:p w:rsidR="00685429" w:rsidRPr="00685429" w:rsidRDefault="00685429" w:rsidP="00685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85429">
              <w:rPr>
                <w:rFonts w:ascii="Times New Roman" w:hAnsi="Times New Roman"/>
                <w:sz w:val="24"/>
                <w:szCs w:val="24"/>
                <w:lang w:val="en-US"/>
              </w:rPr>
              <w:t>CCL26, CCL5, CXCR4, ERK1/2, F2, GSK3B, HPSE, IL13, IL3, KITLG, LEP, PLD1, PPARG, PRKCD, SRC(family), TDGF1, VEGF</w:t>
            </w:r>
          </w:p>
        </w:tc>
      </w:tr>
    </w:tbl>
    <w:p w:rsidR="00685429" w:rsidRDefault="00685429" w:rsidP="00685429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</w:p>
    <w:p w:rsidR="00685429" w:rsidRDefault="00685429" w:rsidP="00685429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</w:p>
    <w:p w:rsidR="00685429" w:rsidRDefault="00685429" w:rsidP="00685429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</w:p>
    <w:p w:rsidR="00685429" w:rsidRDefault="00685429" w:rsidP="00685429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</w:p>
    <w:p w:rsidR="00685429" w:rsidRDefault="00685429" w:rsidP="00685429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</w:p>
    <w:p w:rsidR="00D83B96" w:rsidRPr="00685429" w:rsidRDefault="00D83B96">
      <w:pPr>
        <w:rPr>
          <w:lang w:val="en-US"/>
        </w:rPr>
      </w:pPr>
    </w:p>
    <w:sectPr w:rsidR="00D83B96" w:rsidRPr="00685429" w:rsidSect="00F341D5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85429"/>
    <w:rsid w:val="00152D1E"/>
    <w:rsid w:val="00192945"/>
    <w:rsid w:val="00685429"/>
    <w:rsid w:val="00D83B96"/>
    <w:rsid w:val="00F3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542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854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dcterms:created xsi:type="dcterms:W3CDTF">2014-10-31T16:15:00Z</dcterms:created>
  <dcterms:modified xsi:type="dcterms:W3CDTF">2014-10-31T16:15:00Z</dcterms:modified>
</cp:coreProperties>
</file>