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1" w:rsidRPr="00CF1B88" w:rsidRDefault="00355C01" w:rsidP="00355C01">
      <w:pPr>
        <w:spacing w:line="48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Table S3. Intracellular amino acid levels upon ibuprofen 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070"/>
        <w:gridCol w:w="2160"/>
        <w:gridCol w:w="1116"/>
        <w:gridCol w:w="1170"/>
      </w:tblGrid>
      <w:tr w:rsidR="00355C01" w:rsidRPr="003F27FE" w:rsidTr="00E643B9">
        <w:trPr>
          <w:trHeight w:val="1025"/>
        </w:trPr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</w:tcPr>
          <w:p w:rsidR="00355C01" w:rsidRPr="003F27FE" w:rsidRDefault="00355C01" w:rsidP="00E643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355C01" w:rsidRPr="003F27FE" w:rsidRDefault="00355C01" w:rsidP="00E643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27FE">
              <w:rPr>
                <w:b/>
                <w:sz w:val="24"/>
                <w:szCs w:val="24"/>
              </w:rPr>
              <w:t>Untreated (</w:t>
            </w:r>
            <w:proofErr w:type="spellStart"/>
            <w:r>
              <w:rPr>
                <w:b/>
                <w:sz w:val="24"/>
                <w:szCs w:val="24"/>
              </w:rPr>
              <w:t>f</w:t>
            </w:r>
            <w:r w:rsidRPr="003F27FE">
              <w:rPr>
                <w:b/>
                <w:sz w:val="24"/>
                <w:szCs w:val="24"/>
              </w:rPr>
              <w:t>moles</w:t>
            </w:r>
            <w:proofErr w:type="spellEnd"/>
            <w:r w:rsidRPr="003F27FE">
              <w:rPr>
                <w:b/>
                <w:sz w:val="24"/>
                <w:szCs w:val="24"/>
              </w:rPr>
              <w:t>/cell)</w:t>
            </w:r>
            <w:r w:rsidRPr="0070011C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355C01" w:rsidRPr="003F27FE" w:rsidRDefault="00355C01" w:rsidP="00E643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27FE">
              <w:rPr>
                <w:b/>
                <w:sz w:val="24"/>
                <w:szCs w:val="24"/>
              </w:rPr>
              <w:t>Ibuprofen-treated (</w:t>
            </w:r>
            <w:proofErr w:type="spellStart"/>
            <w:r>
              <w:rPr>
                <w:b/>
                <w:sz w:val="24"/>
                <w:szCs w:val="24"/>
              </w:rPr>
              <w:t>f</w:t>
            </w:r>
            <w:r w:rsidRPr="003F27FE">
              <w:rPr>
                <w:b/>
                <w:sz w:val="24"/>
                <w:szCs w:val="24"/>
              </w:rPr>
              <w:t>moles</w:t>
            </w:r>
            <w:proofErr w:type="spellEnd"/>
            <w:r w:rsidRPr="003F27FE">
              <w:rPr>
                <w:b/>
                <w:sz w:val="24"/>
                <w:szCs w:val="24"/>
              </w:rPr>
              <w:t>/cell)</w:t>
            </w:r>
            <w:r w:rsidRPr="0070011C">
              <w:rPr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355C01" w:rsidRPr="007E183A" w:rsidRDefault="00355C01" w:rsidP="00E643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Relative </w:t>
            </w:r>
            <w:proofErr w:type="spellStart"/>
            <w:r>
              <w:rPr>
                <w:b/>
                <w:sz w:val="24"/>
                <w:szCs w:val="24"/>
              </w:rPr>
              <w:t>ratio</w:t>
            </w:r>
            <w:r w:rsidRPr="0070011C">
              <w:rPr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:rsidR="00355C01" w:rsidRPr="003F27FE" w:rsidRDefault="00355C01" w:rsidP="00E643B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27FE">
              <w:rPr>
                <w:b/>
                <w:i/>
                <w:sz w:val="24"/>
                <w:szCs w:val="24"/>
              </w:rPr>
              <w:t>t</w:t>
            </w:r>
            <w:r w:rsidRPr="003F27FE">
              <w:rPr>
                <w:b/>
                <w:sz w:val="24"/>
                <w:szCs w:val="24"/>
              </w:rPr>
              <w:t xml:space="preserve"> test (p)</w:t>
            </w:r>
            <w:r w:rsidRPr="0070011C">
              <w:rPr>
                <w:b/>
                <w:sz w:val="24"/>
                <w:szCs w:val="24"/>
                <w:vertAlign w:val="superscript"/>
              </w:rPr>
              <w:t>d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Asp</w:t>
            </w:r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0.4690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0.2520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0.5111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0.3179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0.273781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2.4596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1.4166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2.5496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1.4902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0.259022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0.0904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0.0412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0.1076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0.0644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0.162928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0.5334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0.2902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0.4953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0.2628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0.050921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0.3104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0.1888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0.3904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0.2827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0.108496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His</w:t>
            </w:r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0.2317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0.0927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0.2531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0.0968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0.208756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0.4675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0.2118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0.4311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0.1854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0.115199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0.4433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0.2844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0.5037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0.3105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0.003631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Ala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0.426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0.2072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0.3409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0.1729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0.017098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1.2210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0.5524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1.1611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0.5471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0.055155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Tyr</w:t>
            </w:r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0.0367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0.0189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0.0338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0.0173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0.037445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Val</w:t>
            </w:r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0.2120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0.1148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0.1844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0.1099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0.047499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Met</w:t>
            </w:r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0.0558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0.0277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0.0506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0.0253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0.040671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0.0080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0.0050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0.0067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0.0038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0.043891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0.1303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0.0746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0.0956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0.0568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0.052613</w:t>
            </w:r>
          </w:p>
        </w:tc>
      </w:tr>
      <w:tr w:rsidR="00355C01" w:rsidRPr="00DC6DF8" w:rsidTr="00E643B9">
        <w:tc>
          <w:tcPr>
            <w:tcW w:w="1098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Ile</w:t>
            </w:r>
          </w:p>
        </w:tc>
        <w:tc>
          <w:tcPr>
            <w:tcW w:w="20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0.1568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0.0886</w:t>
            </w:r>
          </w:p>
        </w:tc>
        <w:tc>
          <w:tcPr>
            <w:tcW w:w="216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0.1311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0.0798</w:t>
            </w:r>
          </w:p>
        </w:tc>
        <w:tc>
          <w:tcPr>
            <w:tcW w:w="1116" w:type="dxa"/>
          </w:tcPr>
          <w:p w:rsidR="00355C01" w:rsidRPr="00DC6DF8" w:rsidRDefault="00355C01" w:rsidP="00E643B9">
            <w:pPr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70" w:type="dxa"/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0.058517</w:t>
            </w:r>
          </w:p>
        </w:tc>
      </w:tr>
      <w:tr w:rsidR="00355C01" w:rsidRPr="00DC6DF8" w:rsidTr="00E643B9">
        <w:trPr>
          <w:trHeight w:val="530"/>
        </w:trPr>
        <w:tc>
          <w:tcPr>
            <w:tcW w:w="1098" w:type="dxa"/>
            <w:tcBorders>
              <w:bottom w:val="double" w:sz="4" w:space="0" w:color="auto"/>
            </w:tcBorders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DC6DF8">
              <w:rPr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0.2271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0.1240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355C01" w:rsidRPr="00DC6DF8" w:rsidRDefault="00355C01" w:rsidP="00E643B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C6DF8">
              <w:rPr>
                <w:sz w:val="24"/>
                <w:szCs w:val="24"/>
              </w:rPr>
              <w:t>0.1866</w:t>
            </w:r>
            <w:r w:rsidRPr="00DC6DF8">
              <w:rPr>
                <w:sz w:val="24"/>
                <w:szCs w:val="24"/>
              </w:rPr>
              <w:sym w:font="Symbol" w:char="F0B1"/>
            </w:r>
            <w:r w:rsidRPr="00DC6DF8">
              <w:rPr>
                <w:sz w:val="24"/>
                <w:szCs w:val="24"/>
              </w:rPr>
              <w:t>0.1033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355C01" w:rsidRPr="00DC6DF8" w:rsidRDefault="00355C01" w:rsidP="00E643B9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C6DF8">
              <w:rPr>
                <w:color w:val="000000"/>
                <w:sz w:val="24"/>
                <w:szCs w:val="24"/>
              </w:rPr>
              <w:t>0.022676</w:t>
            </w:r>
          </w:p>
        </w:tc>
      </w:tr>
    </w:tbl>
    <w:p w:rsidR="00355C01" w:rsidRDefault="00355C01" w:rsidP="00355C01">
      <w:pPr>
        <w:spacing w:line="480" w:lineRule="auto"/>
        <w:rPr>
          <w:sz w:val="24"/>
          <w:szCs w:val="24"/>
        </w:rPr>
      </w:pPr>
      <w:proofErr w:type="spellStart"/>
      <w:proofErr w:type="gramStart"/>
      <w:r w:rsidRPr="00BC5AEE">
        <w:rPr>
          <w:sz w:val="24"/>
          <w:szCs w:val="24"/>
          <w:vertAlign w:val="superscript"/>
        </w:rPr>
        <w:t>a,</w:t>
      </w:r>
      <w:proofErr w:type="gramEnd"/>
      <w:r w:rsidRPr="00BC5AEE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>Cells</w:t>
      </w:r>
      <w:proofErr w:type="spellEnd"/>
      <w:r>
        <w:rPr>
          <w:sz w:val="24"/>
          <w:szCs w:val="24"/>
        </w:rPr>
        <w:t xml:space="preserve"> were cultured and harvested as described in Materials and Methods.</w:t>
      </w:r>
    </w:p>
    <w:p w:rsidR="00355C01" w:rsidRDefault="00355C01" w:rsidP="00355C01">
      <w:pPr>
        <w:spacing w:line="480" w:lineRule="auto"/>
        <w:rPr>
          <w:sz w:val="24"/>
          <w:szCs w:val="24"/>
        </w:rPr>
      </w:pPr>
      <w:proofErr w:type="spellStart"/>
      <w:proofErr w:type="gramStart"/>
      <w:r w:rsidRPr="00533D2A">
        <w:rPr>
          <w:sz w:val="24"/>
          <w:szCs w:val="24"/>
          <w:vertAlign w:val="superscript"/>
        </w:rPr>
        <w:lastRenderedPageBreak/>
        <w:t>c</w:t>
      </w:r>
      <w:r>
        <w:rPr>
          <w:sz w:val="24"/>
          <w:szCs w:val="24"/>
        </w:rPr>
        <w:t>The</w:t>
      </w:r>
      <w:proofErr w:type="spellEnd"/>
      <w:proofErr w:type="gramEnd"/>
      <w:r>
        <w:rPr>
          <w:sz w:val="24"/>
          <w:szCs w:val="24"/>
        </w:rPr>
        <w:t xml:space="preserve"> relative ratio of ibuprofen-treated vs. untreated is shown.</w:t>
      </w:r>
    </w:p>
    <w:p w:rsidR="00355C01" w:rsidRPr="00E16686" w:rsidRDefault="00355C01" w:rsidP="00355C01">
      <w:pPr>
        <w:spacing w:line="480" w:lineRule="auto"/>
        <w:rPr>
          <w:sz w:val="24"/>
          <w:szCs w:val="24"/>
        </w:rPr>
      </w:pPr>
      <w:proofErr w:type="spellStart"/>
      <w:proofErr w:type="gramStart"/>
      <w:r w:rsidRPr="00533D2A"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>Student’s</w:t>
      </w:r>
      <w:proofErr w:type="spellEnd"/>
      <w:proofErr w:type="gramEnd"/>
      <w:r>
        <w:rPr>
          <w:sz w:val="24"/>
          <w:szCs w:val="24"/>
        </w:rPr>
        <w:t xml:space="preserve"> </w:t>
      </w:r>
      <w:r w:rsidRPr="00BE32A6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tests between untreated and treated samples were paired, 2-tailed, assuming unequal variance, and they were calculated with the corresponding function in Microsoft Excel. The p value associated with each test </w:t>
      </w:r>
      <w:proofErr w:type="gramStart"/>
      <w:r>
        <w:rPr>
          <w:sz w:val="24"/>
          <w:szCs w:val="24"/>
        </w:rPr>
        <w:t>is shown</w:t>
      </w:r>
      <w:proofErr w:type="gramEnd"/>
      <w:r>
        <w:rPr>
          <w:sz w:val="24"/>
          <w:szCs w:val="24"/>
        </w:rPr>
        <w:t>.</w:t>
      </w:r>
    </w:p>
    <w:p w:rsidR="00CA4D54" w:rsidRDefault="00355C01">
      <w:bookmarkStart w:id="0" w:name="_GoBack"/>
      <w:bookmarkEnd w:id="0"/>
    </w:p>
    <w:sectPr w:rsidR="00CA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1"/>
    <w:rsid w:val="00223250"/>
    <w:rsid w:val="00355C01"/>
    <w:rsid w:val="007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Polymenis</dc:creator>
  <cp:lastModifiedBy>Michael Polymenis</cp:lastModifiedBy>
  <cp:revision>1</cp:revision>
  <dcterms:created xsi:type="dcterms:W3CDTF">2014-10-21T01:32:00Z</dcterms:created>
  <dcterms:modified xsi:type="dcterms:W3CDTF">2014-10-21T01:32:00Z</dcterms:modified>
</cp:coreProperties>
</file>