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70" w:type="dxa"/>
        <w:tblInd w:w="98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000"/>
      </w:tblPr>
      <w:tblGrid>
        <w:gridCol w:w="1258"/>
        <w:gridCol w:w="1182"/>
        <w:gridCol w:w="1660"/>
        <w:gridCol w:w="1710"/>
        <w:gridCol w:w="1760"/>
      </w:tblGrid>
      <w:tr w:rsidR="00AD02BF" w:rsidRPr="00863EE8">
        <w:trPr>
          <w:trHeight w:val="260"/>
        </w:trPr>
        <w:tc>
          <w:tcPr>
            <w:tcW w:w="1258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Modeled diversity with varying bottlenecks</w:t>
            </w:r>
          </w:p>
        </w:tc>
      </w:tr>
      <w:tr w:rsidR="00AD02BF" w:rsidRPr="00863EE8">
        <w:trPr>
          <w:trHeight w:val="260"/>
        </w:trPr>
        <w:tc>
          <w:tcPr>
            <w:tcW w:w="1258" w:type="dxa"/>
            <w:tcBorders>
              <w:top w:val="nil"/>
              <w:bottom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Diversity</w:t>
            </w:r>
          </w:p>
        </w:tc>
        <w:tc>
          <w:tcPr>
            <w:tcW w:w="1182" w:type="dxa"/>
            <w:tcBorders>
              <w:top w:val="nil"/>
              <w:bottom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  <w:tc>
          <w:tcPr>
            <w:tcW w:w="16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550 individuals</w:t>
            </w:r>
          </w:p>
        </w:tc>
        <w:tc>
          <w:tcPr>
            <w:tcW w:w="17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1000 individuals</w:t>
            </w:r>
          </w:p>
        </w:tc>
        <w:tc>
          <w:tcPr>
            <w:tcW w:w="17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2000 individuals</w:t>
            </w:r>
          </w:p>
        </w:tc>
      </w:tr>
      <w:tr w:rsidR="00AD02BF" w:rsidRPr="00863EE8">
        <w:trPr>
          <w:trHeight w:val="237"/>
        </w:trPr>
        <w:tc>
          <w:tcPr>
            <w:tcW w:w="1258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Autosome</w:t>
            </w:r>
          </w:p>
        </w:tc>
        <w:tc>
          <w:tcPr>
            <w:tcW w:w="1182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</w:rPr>
            </w:pPr>
            <w:r w:rsidRPr="00863EE8">
              <w:rPr>
                <w:rFonts w:ascii="Arial" w:hAnsi="Arial" w:cs="Arial"/>
                <w:sz w:val="22"/>
              </w:rPr>
              <w:t>0.0563</w:t>
            </w:r>
          </w:p>
        </w:tc>
        <w:tc>
          <w:tcPr>
            <w:tcW w:w="1660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0.04832</w:t>
            </w:r>
          </w:p>
        </w:tc>
        <w:tc>
          <w:tcPr>
            <w:tcW w:w="1710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0.05633</w:t>
            </w:r>
          </w:p>
        </w:tc>
        <w:tc>
          <w:tcPr>
            <w:tcW w:w="1760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0.06196</w:t>
            </w:r>
          </w:p>
        </w:tc>
      </w:tr>
      <w:tr w:rsidR="00AD02BF" w:rsidRPr="00863EE8">
        <w:trPr>
          <w:trHeight w:val="260"/>
        </w:trPr>
        <w:tc>
          <w:tcPr>
            <w:tcW w:w="1258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63EE8">
              <w:rPr>
                <w:rFonts w:ascii="Arial" w:hAnsi="Arial" w:cs="Arial"/>
                <w:sz w:val="22"/>
                <w:szCs w:val="22"/>
              </w:rPr>
              <w:t>chrX</w:t>
            </w:r>
            <w:proofErr w:type="spellEnd"/>
            <w:proofErr w:type="gramEnd"/>
          </w:p>
        </w:tc>
        <w:tc>
          <w:tcPr>
            <w:tcW w:w="1182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</w:rPr>
            </w:pPr>
            <w:r w:rsidRPr="00863EE8">
              <w:rPr>
                <w:rFonts w:ascii="Arial" w:hAnsi="Arial" w:cs="Arial"/>
                <w:sz w:val="22"/>
              </w:rPr>
              <w:t>0.0365</w:t>
            </w:r>
          </w:p>
        </w:tc>
        <w:tc>
          <w:tcPr>
            <w:tcW w:w="166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0.03330</w:t>
            </w:r>
          </w:p>
        </w:tc>
        <w:tc>
          <w:tcPr>
            <w:tcW w:w="171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0.03992</w:t>
            </w:r>
          </w:p>
        </w:tc>
        <w:tc>
          <w:tcPr>
            <w:tcW w:w="176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0.04541</w:t>
            </w:r>
          </w:p>
        </w:tc>
      </w:tr>
      <w:tr w:rsidR="00AD02BF" w:rsidRPr="00863EE8">
        <w:trPr>
          <w:trHeight w:val="260"/>
        </w:trPr>
        <w:tc>
          <w:tcPr>
            <w:tcW w:w="1258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63EE8">
              <w:rPr>
                <w:rFonts w:ascii="Arial" w:hAnsi="Arial" w:cs="Arial"/>
                <w:sz w:val="22"/>
                <w:szCs w:val="22"/>
              </w:rPr>
              <w:t>chrY</w:t>
            </w:r>
            <w:proofErr w:type="spellEnd"/>
            <w:proofErr w:type="gramEnd"/>
          </w:p>
        </w:tc>
        <w:tc>
          <w:tcPr>
            <w:tcW w:w="1182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</w:rPr>
            </w:pPr>
            <w:r w:rsidRPr="00863EE8">
              <w:rPr>
                <w:rFonts w:ascii="Arial" w:hAnsi="Arial" w:cs="Arial"/>
                <w:sz w:val="22"/>
              </w:rPr>
              <w:t>0.0024</w:t>
            </w:r>
          </w:p>
        </w:tc>
        <w:tc>
          <w:tcPr>
            <w:tcW w:w="166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0.00695</w:t>
            </w:r>
          </w:p>
        </w:tc>
        <w:tc>
          <w:tcPr>
            <w:tcW w:w="171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0.01008</w:t>
            </w:r>
          </w:p>
        </w:tc>
        <w:tc>
          <w:tcPr>
            <w:tcW w:w="176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0.01299</w:t>
            </w:r>
          </w:p>
        </w:tc>
      </w:tr>
      <w:tr w:rsidR="00AD02BF" w:rsidRPr="00863EE8">
        <w:trPr>
          <w:trHeight w:val="260"/>
        </w:trPr>
        <w:tc>
          <w:tcPr>
            <w:tcW w:w="1258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AD02BF" w:rsidRPr="00863EE8" w:rsidRDefault="00AD02BF" w:rsidP="00A34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3EE8">
              <w:rPr>
                <w:rFonts w:ascii="Arial" w:hAnsi="Arial" w:cs="Arial"/>
                <w:sz w:val="22"/>
                <w:szCs w:val="22"/>
              </w:rPr>
              <w:t>mtDNA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754936" w:rsidRDefault="00754936" w:rsidP="00754936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0.0147</w:t>
            </w:r>
          </w:p>
        </w:tc>
        <w:tc>
          <w:tcPr>
            <w:tcW w:w="166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0.00682</w:t>
            </w:r>
          </w:p>
        </w:tc>
        <w:tc>
          <w:tcPr>
            <w:tcW w:w="171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0.01005</w:t>
            </w:r>
          </w:p>
        </w:tc>
        <w:tc>
          <w:tcPr>
            <w:tcW w:w="1760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AD02BF" w:rsidRPr="00863EE8" w:rsidRDefault="00AD02BF" w:rsidP="00A3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EE8">
              <w:rPr>
                <w:rFonts w:ascii="Arial" w:hAnsi="Arial" w:cs="Arial"/>
                <w:sz w:val="22"/>
                <w:szCs w:val="22"/>
              </w:rPr>
              <w:t>0.01302</w:t>
            </w:r>
          </w:p>
        </w:tc>
      </w:tr>
    </w:tbl>
    <w:p w:rsidR="00290FD3" w:rsidRDefault="00290FD3">
      <w:bookmarkStart w:id="0" w:name="_GoBack"/>
      <w:bookmarkEnd w:id="0"/>
    </w:p>
    <w:sectPr w:rsidR="00290FD3" w:rsidSect="00290FD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D02BF"/>
    <w:rsid w:val="0000582A"/>
    <w:rsid w:val="0016444A"/>
    <w:rsid w:val="00262268"/>
    <w:rsid w:val="00290FD3"/>
    <w:rsid w:val="00754936"/>
    <w:rsid w:val="00AD02B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BF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B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 Sayres</dc:creator>
  <cp:keywords/>
  <dc:description/>
  <cp:lastModifiedBy>Melissa Wilson Sayres</cp:lastModifiedBy>
  <cp:revision>3</cp:revision>
  <dcterms:created xsi:type="dcterms:W3CDTF">2013-06-26T22:25:00Z</dcterms:created>
  <dcterms:modified xsi:type="dcterms:W3CDTF">2013-10-10T21:20:00Z</dcterms:modified>
</cp:coreProperties>
</file>