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96" w:rsidRPr="00673099" w:rsidRDefault="004E5F96" w:rsidP="004E5F96">
      <w:pPr>
        <w:pStyle w:val="Default"/>
        <w:spacing w:after="0" w:line="240" w:lineRule="auto"/>
        <w:ind w:left="360"/>
        <w:rPr>
          <w:rFonts w:ascii="Times New Roman" w:hAnsi="Times New Roman"/>
        </w:rPr>
      </w:pPr>
    </w:p>
    <w:p w:rsidR="004E5F96" w:rsidRPr="00673099" w:rsidRDefault="004E5F96" w:rsidP="004E5F96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737"/>
        <w:gridCol w:w="3038"/>
        <w:gridCol w:w="2351"/>
      </w:tblGrid>
      <w:tr w:rsidR="004E5F96" w:rsidRPr="00BC3317" w:rsidTr="00B45A6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Sequence context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Notes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F96" w:rsidRPr="000D408D" w:rsidRDefault="004E5F96" w:rsidP="00B45A61">
            <w:pPr>
              <w:jc w:val="center"/>
            </w:pPr>
            <w:proofErr w:type="spellStart"/>
            <w:r w:rsidRPr="000D408D">
              <w:t>GenBank</w:t>
            </w:r>
            <w:proofErr w:type="spellEnd"/>
            <w:r w:rsidRPr="000D408D">
              <w:t xml:space="preserve"> frequency (</w:t>
            </w:r>
            <w:proofErr w:type="spellStart"/>
            <w:r>
              <w:t>homo</w:t>
            </w:r>
            <w:r w:rsidRPr="000D408D">
              <w:t>plasmic</w:t>
            </w:r>
            <w:proofErr w:type="spellEnd"/>
            <w:r w:rsidRPr="000D408D">
              <w:t xml:space="preserve"> variations)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TTTGGTATTT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  <w:color w:val="000000"/>
              </w:rPr>
              <w:t>CGTCTGGGGG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End of short T tract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0.02%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64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GTATTTTCGT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  <w:color w:val="000000"/>
              </w:rPr>
              <w:t>TGGGGGGTAT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Near long G tract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2.5%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67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TTTTCGTCTG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  <w:color w:val="000000"/>
              </w:rPr>
              <w:t>GGGGTATGCA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In long G tract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Not observed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GTCTGGGGGG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  <w:color w:val="000000"/>
              </w:rPr>
              <w:t>ATGCACGCGA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Near long G tract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1.8%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AGCATTGCGA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  <w:color w:val="000000"/>
              </w:rPr>
              <w:t>ACGCTGGAGC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No obvious features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0.4%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189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TTACAGGCGA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A</w:t>
            </w:r>
            <w:r w:rsidRPr="000F7664">
              <w:rPr>
                <w:rFonts w:ascii="Courier New" w:hAnsi="Courier New" w:cs="Courier New"/>
                <w:color w:val="000000"/>
              </w:rPr>
              <w:t>CATACTTACT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No obvious features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4.8%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203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ACTTACTAAA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  <w:color w:val="000000"/>
              </w:rPr>
              <w:t>TGTGTTAATT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3xGT repeat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0.3%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408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TTTTATCTTT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  <w:color w:val="000000"/>
              </w:rPr>
              <w:t>GGCGGTATGC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Short T tract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0.2%</w:t>
            </w:r>
          </w:p>
        </w:tc>
      </w:tr>
      <w:tr w:rsidR="004E5F96" w:rsidRPr="00BC3317" w:rsidTr="00B45A61">
        <w:trPr>
          <w:jc w:val="center"/>
        </w:trPr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16093</w:t>
            </w:r>
          </w:p>
        </w:tc>
        <w:tc>
          <w:tcPr>
            <w:tcW w:w="0" w:type="auto"/>
            <w:vAlign w:val="center"/>
          </w:tcPr>
          <w:p w:rsidR="004E5F96" w:rsidRPr="000F7664" w:rsidRDefault="004E5F96" w:rsidP="00B45A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F7664">
              <w:rPr>
                <w:rFonts w:ascii="Courier New" w:hAnsi="Courier New" w:cs="Courier New"/>
                <w:color w:val="000000"/>
              </w:rPr>
              <w:t>CGCTATGTAT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  <w:color w:val="000000"/>
              </w:rPr>
              <w:t>TCGTACATTA</w:t>
            </w:r>
          </w:p>
        </w:tc>
        <w:tc>
          <w:tcPr>
            <w:tcW w:w="3038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Known highly mutated position</w:t>
            </w:r>
          </w:p>
        </w:tc>
        <w:tc>
          <w:tcPr>
            <w:tcW w:w="2351" w:type="dxa"/>
            <w:vAlign w:val="center"/>
          </w:tcPr>
          <w:p w:rsidR="004E5F96" w:rsidRPr="000D408D" w:rsidRDefault="004E5F96" w:rsidP="00B45A61">
            <w:pPr>
              <w:jc w:val="center"/>
            </w:pPr>
            <w:r w:rsidRPr="000D408D">
              <w:t>4.9%</w:t>
            </w:r>
          </w:p>
        </w:tc>
      </w:tr>
    </w:tbl>
    <w:p w:rsidR="004E5F96" w:rsidRDefault="004E5F96" w:rsidP="004E5F96">
      <w:pPr>
        <w:pStyle w:val="Default"/>
        <w:spacing w:after="0" w:line="240" w:lineRule="auto"/>
        <w:rPr>
          <w:rFonts w:ascii="Times New Roman" w:hAnsi="Times New Roman"/>
        </w:rPr>
      </w:pPr>
    </w:p>
    <w:p w:rsidR="003832B5" w:rsidRDefault="003832B5" w:rsidP="004E5F96">
      <w:pPr>
        <w:pStyle w:val="Default"/>
        <w:spacing w:after="0" w:line="240" w:lineRule="auto"/>
      </w:pPr>
    </w:p>
    <w:sectPr w:rsidR="0038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6"/>
    <w:rsid w:val="003832B5"/>
    <w:rsid w:val="00420676"/>
    <w:rsid w:val="004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23216-B721-488F-AC75-ECC5941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F9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</dc:creator>
  <cp:keywords/>
  <dc:description/>
  <cp:lastModifiedBy>scottw</cp:lastModifiedBy>
  <cp:revision>2</cp:revision>
  <dcterms:created xsi:type="dcterms:W3CDTF">2013-09-11T15:35:00Z</dcterms:created>
  <dcterms:modified xsi:type="dcterms:W3CDTF">2013-09-11T19:56:00Z</dcterms:modified>
</cp:coreProperties>
</file>