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E4" w:rsidRPr="004D6A1C" w:rsidRDefault="00282DF8" w:rsidP="00A033E4">
      <w:pPr>
        <w:spacing w:line="480" w:lineRule="auto"/>
        <w:rPr>
          <w:rStyle w:val="meth1hdchar1"/>
          <w:rFonts w:ascii="Times" w:hAnsi="Times"/>
          <w:b/>
          <w:bCs/>
        </w:rPr>
      </w:pPr>
      <w:r>
        <w:rPr>
          <w:rStyle w:val="meth1hdchar1"/>
          <w:rFonts w:ascii="Times" w:hAnsi="Times"/>
          <w:b/>
          <w:bCs/>
        </w:rPr>
        <w:t>METHODS S1</w:t>
      </w:r>
      <w:r w:rsidR="00A033E4">
        <w:rPr>
          <w:rStyle w:val="meth1hdchar1"/>
          <w:rFonts w:ascii="Times" w:hAnsi="Times"/>
          <w:b/>
          <w:bCs/>
        </w:rPr>
        <w:t xml:space="preserve"> </w:t>
      </w:r>
    </w:p>
    <w:p w:rsidR="00A033E4" w:rsidRPr="004D6A1C" w:rsidRDefault="00A033E4" w:rsidP="00A033E4">
      <w:pPr>
        <w:rPr>
          <w:rFonts w:ascii="Times" w:hAnsi="Times" w:cs="Arial"/>
          <w:sz w:val="20"/>
          <w:szCs w:val="20"/>
        </w:rPr>
      </w:pPr>
    </w:p>
    <w:p w:rsidR="00A033E4" w:rsidRPr="004D6A1C" w:rsidRDefault="00A033E4" w:rsidP="00407C26">
      <w:pPr>
        <w:spacing w:line="480" w:lineRule="auto"/>
        <w:rPr>
          <w:rFonts w:ascii="Times" w:hAnsi="Times"/>
        </w:rPr>
      </w:pPr>
      <w:r w:rsidRPr="004D6A1C">
        <w:rPr>
          <w:rStyle w:val="meth1hdchar1"/>
          <w:rFonts w:ascii="Times" w:hAnsi="Times"/>
          <w:b/>
          <w:bCs/>
        </w:rPr>
        <w:t>Maize plasmid and BAC clone construction:</w:t>
      </w:r>
      <w:r w:rsidRPr="004D6A1C">
        <w:rPr>
          <w:rFonts w:ascii="Times" w:hAnsi="Times"/>
        </w:rPr>
        <w:t xml:space="preserve"> To produce the pFA and pFB transgenes, </w:t>
      </w:r>
      <w:r>
        <w:rPr>
          <w:rFonts w:ascii="Times" w:hAnsi="Times"/>
        </w:rPr>
        <w:t xml:space="preserve">the two halves of the </w:t>
      </w:r>
      <w:r w:rsidRPr="004D6A1C">
        <w:rPr>
          <w:rFonts w:ascii="Times" w:hAnsi="Times"/>
        </w:rPr>
        <w:t>repeat</w:t>
      </w:r>
      <w:r>
        <w:rPr>
          <w:rFonts w:ascii="Times" w:hAnsi="Times"/>
        </w:rPr>
        <w:t xml:space="preserve">, </w:t>
      </w:r>
      <w:r w:rsidRPr="004D6A1C">
        <w:rPr>
          <w:rFonts w:ascii="Times" w:hAnsi="Times"/>
        </w:rPr>
        <w:t>413 bp</w:t>
      </w:r>
      <w:r>
        <w:rPr>
          <w:rFonts w:ascii="Times" w:hAnsi="Times"/>
        </w:rPr>
        <w:t xml:space="preserve"> and </w:t>
      </w:r>
      <w:r w:rsidRPr="004D6A1C">
        <w:rPr>
          <w:rFonts w:ascii="Times" w:hAnsi="Times"/>
        </w:rPr>
        <w:t>467 bp</w:t>
      </w:r>
      <w:r>
        <w:rPr>
          <w:rFonts w:ascii="Times" w:hAnsi="Times"/>
        </w:rPr>
        <w:t xml:space="preserve"> respectively, </w:t>
      </w:r>
      <w:r w:rsidRPr="004D6A1C">
        <w:rPr>
          <w:rFonts w:ascii="Times" w:hAnsi="Times"/>
        </w:rPr>
        <w:t xml:space="preserve">were PCR amplified with primers that carried </w:t>
      </w:r>
      <w:r w:rsidRPr="004D6A1C">
        <w:rPr>
          <w:rStyle w:val="meth1hdchar1"/>
          <w:rFonts w:ascii="Times" w:hAnsi="Times"/>
          <w:i/>
          <w:iCs/>
        </w:rPr>
        <w:t>BamH</w:t>
      </w:r>
      <w:r w:rsidRPr="004D6A1C">
        <w:rPr>
          <w:rFonts w:ascii="Times" w:hAnsi="Times"/>
        </w:rPr>
        <w:t xml:space="preserve">I or </w:t>
      </w:r>
      <w:r w:rsidRPr="004D6A1C">
        <w:rPr>
          <w:rStyle w:val="meth1hdchar1"/>
          <w:rFonts w:ascii="Times" w:hAnsi="Times"/>
          <w:i/>
          <w:iCs/>
        </w:rPr>
        <w:t>Bgl</w:t>
      </w:r>
      <w:r w:rsidRPr="004D6A1C">
        <w:rPr>
          <w:rFonts w:ascii="Times" w:hAnsi="Times"/>
        </w:rPr>
        <w:t xml:space="preserve">II sites at their 5’-end. The resulting PCR fragment was digested with </w:t>
      </w:r>
      <w:r w:rsidRPr="004D6A1C">
        <w:rPr>
          <w:rStyle w:val="meth1hdchar1"/>
          <w:rFonts w:ascii="Times" w:hAnsi="Times"/>
          <w:i/>
          <w:iCs/>
        </w:rPr>
        <w:t>BamH</w:t>
      </w:r>
      <w:r w:rsidRPr="004D6A1C">
        <w:rPr>
          <w:rFonts w:ascii="Times" w:hAnsi="Times"/>
        </w:rPr>
        <w:t xml:space="preserve">I and </w:t>
      </w:r>
      <w:r w:rsidRPr="004D6A1C">
        <w:rPr>
          <w:rStyle w:val="meth1hdchar1"/>
          <w:rFonts w:ascii="Times" w:hAnsi="Times"/>
          <w:i/>
          <w:iCs/>
        </w:rPr>
        <w:t>Bgl</w:t>
      </w:r>
      <w:r w:rsidRPr="004D6A1C">
        <w:rPr>
          <w:rFonts w:ascii="Times" w:hAnsi="Times"/>
        </w:rPr>
        <w:t xml:space="preserve">II and cloned into </w:t>
      </w:r>
      <w:r w:rsidRPr="004D6A1C">
        <w:rPr>
          <w:rFonts w:ascii="Times" w:hAnsi="Times"/>
          <w:i/>
        </w:rPr>
        <w:t>Bam</w:t>
      </w:r>
      <w:r w:rsidRPr="004D6A1C">
        <w:rPr>
          <w:rFonts w:ascii="Times" w:hAnsi="Times"/>
        </w:rPr>
        <w:t>HI/</w:t>
      </w:r>
      <w:r w:rsidRPr="004D6A1C">
        <w:rPr>
          <w:rFonts w:ascii="Times" w:hAnsi="Times"/>
          <w:i/>
        </w:rPr>
        <w:t>Bgl</w:t>
      </w:r>
      <w:r w:rsidRPr="004D6A1C">
        <w:rPr>
          <w:rFonts w:ascii="Times" w:hAnsi="Times"/>
        </w:rPr>
        <w:t xml:space="preserve">II </w:t>
      </w:r>
      <w:r w:rsidRPr="005D4DEC">
        <w:rPr>
          <w:rFonts w:ascii="Times" w:hAnsi="Times"/>
        </w:rPr>
        <w:t>digested P1.0b::GUS</w:t>
      </w:r>
      <w:r>
        <w:rPr>
          <w:rFonts w:ascii="Times" w:hAnsi="Times"/>
        </w:rPr>
        <w:t xml:space="preserve"> </w:t>
      </w:r>
      <w:r w:rsidRPr="004D6A1C">
        <w:rPr>
          <w:rFonts w:ascii="Times" w:hAnsi="Times"/>
        </w:rPr>
        <w:t>plasmid</w:t>
      </w:r>
      <w:r>
        <w:rPr>
          <w:rFonts w:ascii="Times" w:hAnsi="Times"/>
        </w:rPr>
        <w:t xml:space="preserve"> </w:t>
      </w:r>
      <w:r w:rsidR="00160B4C">
        <w:rPr>
          <w:rFonts w:ascii="Times" w:hAnsi="Times"/>
        </w:rPr>
        <w:fldChar w:fldCharType="begin"/>
      </w:r>
      <w:r>
        <w:rPr>
          <w:rFonts w:ascii="Times" w:hAnsi="Times"/>
        </w:rPr>
        <w:instrText xml:space="preserve"> ADDIN EN.CITE &lt;EndNote&gt;&lt;Cite&gt;&lt;Author&gt;Sidorenko&lt;/Author&gt;&lt;Year&gt;1999&lt;/Year&gt;&lt;RecNum&gt;73&lt;/RecNum&gt;&lt;DisplayText&gt;[1]&lt;/DisplayText&gt;&lt;record&gt;&lt;rec-number&gt;73&lt;/rec-number&gt;&lt;foreign-keys&gt;&lt;key app="EN" db-id="9ww5xzaarz9zf1errfl5wap6x5sexzszxddf"&gt;73&lt;/key&gt;&lt;/foreign-keys&gt;&lt;ref-type name="Journal Article"&gt;17&lt;/ref-type&gt;&lt;contributors&gt;&lt;authors&gt;&lt;author&gt;Sidorenko, L.&lt;/author&gt;&lt;author&gt;Li, X.&lt;/author&gt;&lt;author&gt;Tagliani, L.&lt;/author&gt;&lt;author&gt;Bowen, B.&lt;/author&gt;&lt;author&gt;Peterson, T.&lt;/author&gt;&lt;/authors&gt;&lt;/contributors&gt;&lt;auth-address&gt;Department of Zoology and Genetics, Iowa State University, Ames 50011, USA.&lt;/auth-address&gt;&lt;titles&gt;&lt;title&gt;Characterization of the regulatory elements of the maize P-rr gene by transient expression assays&lt;/title&gt;&lt;secondary-title&gt;Plant Mol Biol&lt;/secondary-title&gt;&lt;/titles&gt;&lt;pages&gt;11-9&lt;/pages&gt;&lt;volume&gt;39&lt;/volume&gt;&lt;number&gt;1&lt;/number&gt;&lt;keywords&gt;&lt;keyword&gt;DNA, Plant/chemistry&lt;/keyword&gt;&lt;keyword&gt;DNA-Binding Proteins/*genetics&lt;/keyword&gt;&lt;keyword&gt;*Gene Expression&lt;/keyword&gt;&lt;keyword&gt;*Genes, Regulator&lt;/keyword&gt;&lt;keyword&gt;Plant Proteins/*genetics&lt;/keyword&gt;&lt;keyword&gt;Promoter Regions (Genetics)&lt;/keyword&gt;&lt;keyword&gt;Research Support, Non-U.S. Gov&amp;apos;t&lt;/keyword&gt;&lt;keyword&gt;Research Support, U.S. Gov&amp;apos;t, Non-P.H.S.&lt;/keyword&gt;&lt;keyword&gt;Restriction Mapping&lt;/keyword&gt;&lt;keyword&gt;Zea mays/*genetics&lt;/keyword&gt;&lt;/keywords&gt;&lt;dates&gt;&lt;year&gt;1999&lt;/year&gt;&lt;pub-dates&gt;&lt;date&gt;Jan&lt;/date&gt;&lt;/pub-dates&gt;&lt;/dates&gt;&lt;accession-num&gt;10080705&lt;/accession-num&gt;&lt;urls&gt;&lt;related-urls&gt;&lt;url&gt;http://www.ncbi.nlm.nih.gov/entrez/query.fcgi?cmd=Retrieve&amp;amp;db=PubMed&amp;amp;dopt=Citation&amp;amp;list_uids=10080705 &lt;/url&gt;&lt;/related-urls&gt;&lt;/urls&gt;&lt;/record&gt;&lt;/Cite&gt;&lt;/EndNote&gt;</w:instrText>
      </w:r>
      <w:r w:rsidR="00160B4C">
        <w:rPr>
          <w:rFonts w:ascii="Times" w:hAnsi="Times"/>
        </w:rPr>
        <w:fldChar w:fldCharType="separate"/>
      </w:r>
      <w:r>
        <w:rPr>
          <w:rFonts w:ascii="Times" w:hAnsi="Times"/>
          <w:noProof/>
        </w:rPr>
        <w:t>[</w:t>
      </w:r>
      <w:hyperlink w:anchor="_ENREF_1" w:tooltip="Sidorenko, 1999 #73" w:history="1">
        <w:r>
          <w:rPr>
            <w:rFonts w:ascii="Times" w:hAnsi="Times"/>
            <w:noProof/>
          </w:rPr>
          <w:t>1</w:t>
        </w:r>
      </w:hyperlink>
      <w:r>
        <w:rPr>
          <w:rFonts w:ascii="Times" w:hAnsi="Times"/>
          <w:noProof/>
        </w:rPr>
        <w:t>]</w:t>
      </w:r>
      <w:r w:rsidR="00160B4C">
        <w:rPr>
          <w:rFonts w:ascii="Times" w:hAnsi="Times"/>
        </w:rPr>
        <w:fldChar w:fldCharType="end"/>
      </w:r>
      <w:r w:rsidRPr="004D6A1C">
        <w:rPr>
          <w:rFonts w:ascii="Times" w:hAnsi="Times"/>
        </w:rPr>
        <w:t xml:space="preserve">. After the first repeat was cloned, additional repeats were inserted by ligating the </w:t>
      </w:r>
      <w:r w:rsidRPr="004D6A1C">
        <w:rPr>
          <w:rFonts w:ascii="Times" w:hAnsi="Times"/>
          <w:i/>
        </w:rPr>
        <w:t>Bam</w:t>
      </w:r>
      <w:r w:rsidRPr="004D6A1C">
        <w:rPr>
          <w:rFonts w:ascii="Times" w:hAnsi="Times"/>
        </w:rPr>
        <w:t>HI/</w:t>
      </w:r>
      <w:r w:rsidRPr="004D6A1C">
        <w:rPr>
          <w:rFonts w:ascii="Times" w:hAnsi="Times"/>
          <w:i/>
        </w:rPr>
        <w:t>Bgl</w:t>
      </w:r>
      <w:r w:rsidRPr="004D6A1C">
        <w:rPr>
          <w:rFonts w:ascii="Times" w:hAnsi="Times"/>
        </w:rPr>
        <w:t xml:space="preserve">II digested PCR fragment into a </w:t>
      </w:r>
      <w:r w:rsidRPr="004D6A1C">
        <w:rPr>
          <w:rFonts w:ascii="Times" w:hAnsi="Times"/>
          <w:i/>
        </w:rPr>
        <w:t>Bgl</w:t>
      </w:r>
      <w:r w:rsidRPr="004D6A1C">
        <w:rPr>
          <w:rFonts w:ascii="Times" w:hAnsi="Times"/>
        </w:rPr>
        <w:t>II digested vector from a previous step, until a seven tandemly repeated array was produced (Figure 1B). The forward and reverse primers used to amplify FA were: VC381</w:t>
      </w:r>
      <w:r>
        <w:rPr>
          <w:rFonts w:ascii="Times" w:hAnsi="Times"/>
        </w:rPr>
        <w:t xml:space="preserve"> (</w:t>
      </w:r>
      <w:r w:rsidRPr="004D6A1C">
        <w:rPr>
          <w:rFonts w:ascii="Times" w:hAnsi="Times"/>
        </w:rPr>
        <w:t>5’- CGGGATCCCGCCATGGGTTTGCTGCATCCTTG -3’</w:t>
      </w:r>
      <w:r>
        <w:rPr>
          <w:rFonts w:ascii="Times" w:hAnsi="Times"/>
        </w:rPr>
        <w:t>)</w:t>
      </w:r>
      <w:r w:rsidRPr="004D6A1C">
        <w:rPr>
          <w:rFonts w:ascii="Times" w:hAnsi="Times"/>
        </w:rPr>
        <w:t xml:space="preserve"> and VC797</w:t>
      </w:r>
      <w:r>
        <w:rPr>
          <w:rFonts w:ascii="Times" w:hAnsi="Times"/>
        </w:rPr>
        <w:t xml:space="preserve"> (</w:t>
      </w:r>
      <w:r w:rsidRPr="004D6A1C">
        <w:rPr>
          <w:rFonts w:ascii="Times" w:hAnsi="Times"/>
        </w:rPr>
        <w:t>5’- GAAGATCTTCGTGAAGGTAGTCTAAATATATAGG -3’</w:t>
      </w:r>
      <w:r>
        <w:rPr>
          <w:rFonts w:ascii="Times" w:hAnsi="Times"/>
        </w:rPr>
        <w:t>)</w:t>
      </w:r>
      <w:r w:rsidRPr="004D6A1C">
        <w:rPr>
          <w:rFonts w:ascii="Times" w:hAnsi="Times"/>
        </w:rPr>
        <w:t xml:space="preserve">. The primers to amplify FB were VC798 </w:t>
      </w:r>
      <w:r>
        <w:rPr>
          <w:rFonts w:ascii="Times" w:hAnsi="Times"/>
        </w:rPr>
        <w:t>(</w:t>
      </w:r>
      <w:r w:rsidRPr="004D6A1C">
        <w:rPr>
          <w:rFonts w:ascii="Times" w:hAnsi="Times"/>
        </w:rPr>
        <w:t>5’- CGGGATCCCGCCTATATATTTAGACTACCTTCAC -3’</w:t>
      </w:r>
      <w:r>
        <w:rPr>
          <w:rFonts w:ascii="Times" w:hAnsi="Times"/>
        </w:rPr>
        <w:t>)</w:t>
      </w:r>
      <w:r w:rsidRPr="004D6A1C">
        <w:rPr>
          <w:rFonts w:ascii="Times" w:hAnsi="Times"/>
        </w:rPr>
        <w:t xml:space="preserve"> and VC382 </w:t>
      </w:r>
      <w:r>
        <w:rPr>
          <w:rFonts w:ascii="Times" w:hAnsi="Times"/>
        </w:rPr>
        <w:t>(</w:t>
      </w:r>
      <w:r w:rsidRPr="004D6A1C">
        <w:rPr>
          <w:rFonts w:ascii="Times" w:hAnsi="Times"/>
        </w:rPr>
        <w:t>5’- GAAGATCTTCCCAAGTATTCGGTATAAAAGTTG -3’</w:t>
      </w:r>
      <w:r>
        <w:rPr>
          <w:rFonts w:ascii="Times" w:hAnsi="Times"/>
        </w:rPr>
        <w:t>)</w:t>
      </w:r>
      <w:r w:rsidRPr="004D6A1C">
        <w:rPr>
          <w:rFonts w:ascii="Times" w:hAnsi="Times"/>
        </w:rPr>
        <w:t xml:space="preserve">. To produce the </w:t>
      </w:r>
      <w:r>
        <w:rPr>
          <w:rFonts w:ascii="Times" w:hAnsi="Times"/>
        </w:rPr>
        <w:t>p</w:t>
      </w:r>
      <w:r w:rsidRPr="004D6A1C">
        <w:rPr>
          <w:rFonts w:ascii="Times" w:hAnsi="Times"/>
        </w:rPr>
        <w:t xml:space="preserve">b1TR::GUS construct, the </w:t>
      </w:r>
      <w:r>
        <w:rPr>
          <w:rFonts w:ascii="Times" w:hAnsi="Times"/>
        </w:rPr>
        <w:t>p</w:t>
      </w:r>
      <w:r w:rsidRPr="004D6A1C">
        <w:rPr>
          <w:rFonts w:ascii="Times" w:hAnsi="Times"/>
        </w:rPr>
        <w:t>35S::GUS construct</w:t>
      </w:r>
      <w:r>
        <w:rPr>
          <w:rFonts w:ascii="Times" w:hAnsi="Times"/>
        </w:rPr>
        <w:t xml:space="preserve"> </w:t>
      </w:r>
      <w:r w:rsidR="00160B4C">
        <w:rPr>
          <w:rFonts w:ascii="Times" w:hAnsi="Times"/>
        </w:rPr>
        <w:fldChar w:fldCharType="begin"/>
      </w:r>
      <w:r>
        <w:rPr>
          <w:rFonts w:ascii="Times" w:hAnsi="Times"/>
        </w:rPr>
        <w:instrText xml:space="preserve"> ADDIN EN.CITE &lt;EndNote&gt;&lt;Cite&gt;&lt;Author&gt;Sidorenko&lt;/Author&gt;&lt;Year&gt;2008&lt;/Year&gt;&lt;RecNum&gt;350&lt;/RecNum&gt;&lt;DisplayText&gt;[2]&lt;/DisplayText&gt;&lt;record&gt;&lt;rec-number&gt;350&lt;/rec-number&gt;&lt;foreign-keys&gt;&lt;key app="EN" db-id="9ww5xzaarz9zf1errfl5wap6x5sexzszxddf"&gt;350&lt;/key&gt;&lt;/foreign-keys&gt;&lt;ref-type name="Journal Article"&gt;17&lt;/ref-type&gt;&lt;contributors&gt;&lt;authors&gt;&lt;author&gt;Sidorenko, L. V.&lt;/author&gt;&lt;author&gt;Chandler, V. L.&lt;/author&gt;&lt;/authors&gt;&lt;/contributors&gt;&lt;auth-address&gt;University of Arizona.&lt;/auth-address&gt;&lt;titles&gt;&lt;title&gt;&lt;style face="normal" font="default" size="100%"&gt;RNA Dependent RNA Polymerase is Required for Enhancer Mediated Transcriptional Silencing Associated with Paramutation at the Maize &lt;/style&gt;&lt;style face="italic" font="default" size="100%"&gt;p1&lt;/style&gt;&lt;style face="normal" font="default" size="100%"&gt; Gene&lt;/style&gt;&lt;/title&gt;&lt;secondary-title&gt;Genetics&lt;/secondary-title&gt;&lt;/titles&gt;&lt;pages&gt;1983-1993&lt;/pages&gt;&lt;volume&gt;180&lt;/volume&gt;&lt;dates&gt;&lt;year&gt;2008&lt;/year&gt;&lt;pub-dates&gt;&lt;date&gt;Oct 14&lt;/date&gt;&lt;/pub-dates&gt;&lt;/dates&gt;&lt;accession-num&gt;18845841&lt;/accession-num&gt;&lt;urls&gt;&lt;related-urls&gt;&lt;url&gt;&lt;style face="underline" font="default" size="100%"&gt;http://www.ncbi.nlm.nih.gov/entrez/query.fcgi?cmd=Retrieve&amp;amp;db=PubMed&amp;amp;dopt=Citation&amp;amp;list_uids=18845841&lt;/style&gt;&lt;/url&gt;&lt;/related-urls&gt;&lt;/urls&gt;&lt;/record&gt;&lt;/Cite&gt;&lt;/EndNote&gt;</w:instrText>
      </w:r>
      <w:r w:rsidR="00160B4C">
        <w:rPr>
          <w:rFonts w:ascii="Times" w:hAnsi="Times"/>
        </w:rPr>
        <w:fldChar w:fldCharType="separate"/>
      </w:r>
      <w:r>
        <w:rPr>
          <w:rFonts w:ascii="Times" w:hAnsi="Times"/>
          <w:noProof/>
        </w:rPr>
        <w:t>[</w:t>
      </w:r>
      <w:hyperlink w:anchor="_ENREF_2" w:tooltip="Sidorenko, 2008 #350" w:history="1">
        <w:r>
          <w:rPr>
            <w:rFonts w:ascii="Times" w:hAnsi="Times"/>
            <w:noProof/>
          </w:rPr>
          <w:t>2</w:t>
        </w:r>
      </w:hyperlink>
      <w:r>
        <w:rPr>
          <w:rFonts w:ascii="Times" w:hAnsi="Times"/>
          <w:noProof/>
        </w:rPr>
        <w:t>]</w:t>
      </w:r>
      <w:r w:rsidR="00160B4C">
        <w:rPr>
          <w:rFonts w:ascii="Times" w:hAnsi="Times"/>
        </w:rPr>
        <w:fldChar w:fldCharType="end"/>
      </w:r>
      <w:r w:rsidRPr="004D6A1C">
        <w:rPr>
          <w:rFonts w:ascii="Times" w:hAnsi="Times"/>
        </w:rPr>
        <w:t xml:space="preserve"> was cut with </w:t>
      </w:r>
      <w:r w:rsidRPr="004D6A1C">
        <w:rPr>
          <w:rFonts w:ascii="Times" w:hAnsi="Times"/>
          <w:i/>
        </w:rPr>
        <w:t>Xho</w:t>
      </w:r>
      <w:r w:rsidRPr="004D6A1C">
        <w:rPr>
          <w:rFonts w:ascii="Times" w:hAnsi="Times"/>
        </w:rPr>
        <w:t xml:space="preserve">I, filled in with Klenow and re-ligated, producing the intermediate clone, pLP1046exXho. This clone was cut with </w:t>
      </w:r>
      <w:r w:rsidRPr="004D6A1C">
        <w:rPr>
          <w:rFonts w:ascii="Times" w:hAnsi="Times"/>
          <w:i/>
        </w:rPr>
        <w:t>Asc</w:t>
      </w:r>
      <w:r w:rsidRPr="004D6A1C">
        <w:rPr>
          <w:rFonts w:ascii="Times" w:hAnsi="Times"/>
        </w:rPr>
        <w:t xml:space="preserve">I and </w:t>
      </w:r>
      <w:r w:rsidRPr="004D6A1C">
        <w:rPr>
          <w:rFonts w:ascii="Times" w:hAnsi="Times"/>
          <w:i/>
        </w:rPr>
        <w:t>Sal</w:t>
      </w:r>
      <w:r w:rsidRPr="004D6A1C">
        <w:rPr>
          <w:rFonts w:ascii="Times" w:hAnsi="Times"/>
        </w:rPr>
        <w:t xml:space="preserve">I and an </w:t>
      </w:r>
      <w:r w:rsidRPr="004D6A1C">
        <w:rPr>
          <w:rFonts w:ascii="Times" w:hAnsi="Times"/>
          <w:i/>
        </w:rPr>
        <w:t>Asc</w:t>
      </w:r>
      <w:r w:rsidRPr="004D6A1C">
        <w:rPr>
          <w:rFonts w:ascii="Times" w:hAnsi="Times"/>
        </w:rPr>
        <w:t>I-</w:t>
      </w:r>
      <w:r w:rsidRPr="004D6A1C">
        <w:rPr>
          <w:rFonts w:ascii="Times" w:hAnsi="Times"/>
          <w:i/>
        </w:rPr>
        <w:t>Sal</w:t>
      </w:r>
      <w:r w:rsidRPr="004D6A1C">
        <w:rPr>
          <w:rFonts w:ascii="Times" w:hAnsi="Times"/>
        </w:rPr>
        <w:t>I-</w:t>
      </w:r>
      <w:r w:rsidRPr="004D6A1C">
        <w:rPr>
          <w:rFonts w:ascii="Times" w:hAnsi="Times"/>
          <w:i/>
        </w:rPr>
        <w:t>Not</w:t>
      </w:r>
      <w:r w:rsidRPr="004D6A1C">
        <w:rPr>
          <w:rFonts w:ascii="Times" w:hAnsi="Times"/>
        </w:rPr>
        <w:t>I-</w:t>
      </w:r>
      <w:r w:rsidRPr="004D6A1C">
        <w:rPr>
          <w:rFonts w:ascii="Times" w:hAnsi="Times"/>
          <w:i/>
        </w:rPr>
        <w:t>Xho</w:t>
      </w:r>
      <w:r w:rsidRPr="004D6A1C">
        <w:rPr>
          <w:rFonts w:ascii="Times" w:hAnsi="Times"/>
        </w:rPr>
        <w:t>I-</w:t>
      </w:r>
      <w:r w:rsidRPr="004D6A1C">
        <w:rPr>
          <w:rFonts w:ascii="Times" w:hAnsi="Times"/>
          <w:i/>
        </w:rPr>
        <w:t>Bam</w:t>
      </w:r>
      <w:r w:rsidRPr="004D6A1C">
        <w:rPr>
          <w:rFonts w:ascii="Times" w:hAnsi="Times"/>
        </w:rPr>
        <w:t>HI linker was inserted, producing pLP1046-oligo. The latter clone was cut immediately upstream of the -90-35S promot</w:t>
      </w:r>
      <w:bookmarkStart w:id="0" w:name="_Toc148281415"/>
      <w:bookmarkEnd w:id="0"/>
      <w:r w:rsidRPr="004D6A1C">
        <w:rPr>
          <w:rFonts w:ascii="Times" w:hAnsi="Times"/>
        </w:rPr>
        <w:t xml:space="preserve">er with </w:t>
      </w:r>
      <w:r w:rsidRPr="004D6A1C">
        <w:rPr>
          <w:rFonts w:ascii="Times" w:hAnsi="Times"/>
          <w:i/>
        </w:rPr>
        <w:t>Xho</w:t>
      </w:r>
      <w:r w:rsidRPr="004D6A1C">
        <w:rPr>
          <w:rFonts w:ascii="Times" w:hAnsi="Times"/>
        </w:rPr>
        <w:t xml:space="preserve">I, filled in with Klenow, and then ligated to a 6.9 kb fragment derived from the </w:t>
      </w:r>
      <w:r w:rsidRPr="009C4A42">
        <w:rPr>
          <w:rFonts w:ascii="Times" w:hAnsi="Times"/>
        </w:rPr>
        <w:t>pB∆</w:t>
      </w:r>
      <w:r w:rsidRPr="004D6A1C">
        <w:rPr>
          <w:rFonts w:ascii="Times" w:hAnsi="Times"/>
        </w:rPr>
        <w:t xml:space="preserve"> construct. This 6.9 kb fragment, containing the seven tandem repeats and 44 bp of upstream, and 863 bp of downstream flanking sequences, was prepared by cutting pB∆ with </w:t>
      </w:r>
      <w:r w:rsidRPr="004D6A1C">
        <w:rPr>
          <w:rFonts w:ascii="Times" w:hAnsi="Times"/>
          <w:i/>
        </w:rPr>
        <w:t>Bam</w:t>
      </w:r>
      <w:r w:rsidRPr="004D6A1C">
        <w:rPr>
          <w:rFonts w:ascii="Times" w:hAnsi="Times"/>
        </w:rPr>
        <w:t xml:space="preserve">HI, filling in with Klenow, and </w:t>
      </w:r>
      <w:r>
        <w:rPr>
          <w:rFonts w:ascii="Times" w:hAnsi="Times"/>
        </w:rPr>
        <w:t xml:space="preserve">then </w:t>
      </w:r>
      <w:r w:rsidRPr="004D6A1C">
        <w:rPr>
          <w:rFonts w:ascii="Times" w:hAnsi="Times"/>
        </w:rPr>
        <w:t xml:space="preserve">digesting with </w:t>
      </w:r>
      <w:r w:rsidRPr="004D6A1C">
        <w:rPr>
          <w:rStyle w:val="meth1hdchar1"/>
          <w:rFonts w:ascii="Times" w:hAnsi="Times"/>
          <w:i/>
          <w:iCs/>
        </w:rPr>
        <w:t>Bcl</w:t>
      </w:r>
      <w:r w:rsidRPr="004D6A1C">
        <w:rPr>
          <w:rFonts w:ascii="Times" w:hAnsi="Times"/>
        </w:rPr>
        <w:t xml:space="preserve">I. </w:t>
      </w:r>
      <w:r w:rsidR="00407C26">
        <w:t xml:space="preserve">To produce the pFA::GUS and pFB::GUS constructs, the FA and FB tandem repeats were released from pFA and pFB plasmids using </w:t>
      </w:r>
      <w:r w:rsidR="00407C26" w:rsidRPr="00407C26">
        <w:rPr>
          <w:i/>
        </w:rPr>
        <w:t>Bam</w:t>
      </w:r>
      <w:r w:rsidR="00407C26">
        <w:t xml:space="preserve">HI and </w:t>
      </w:r>
      <w:r w:rsidR="00407C26" w:rsidRPr="00407C26">
        <w:rPr>
          <w:i/>
        </w:rPr>
        <w:t>Bgl</w:t>
      </w:r>
      <w:r w:rsidR="00407C26">
        <w:t xml:space="preserve">II and ligated upstream of the -90 minimal 35S promoter, in the </w:t>
      </w:r>
      <w:r w:rsidR="00407C26" w:rsidRPr="00407C26">
        <w:rPr>
          <w:i/>
        </w:rPr>
        <w:t>Nsi</w:t>
      </w:r>
      <w:r w:rsidR="00407C26">
        <w:t>I-</w:t>
      </w:r>
      <w:r w:rsidR="00407C26" w:rsidRPr="00407C26">
        <w:rPr>
          <w:i/>
        </w:rPr>
        <w:t>Bam</w:t>
      </w:r>
      <w:r w:rsidR="00407C26">
        <w:t>HI-</w:t>
      </w:r>
      <w:r w:rsidR="00407C26" w:rsidRPr="00407C26">
        <w:rPr>
          <w:i/>
        </w:rPr>
        <w:t>Acc</w:t>
      </w:r>
      <w:r w:rsidR="00407C26">
        <w:t>I-</w:t>
      </w:r>
      <w:r w:rsidR="00407C26" w:rsidRPr="00407C26">
        <w:rPr>
          <w:i/>
        </w:rPr>
        <w:t>Bgl</w:t>
      </w:r>
      <w:r w:rsidR="00407C26">
        <w:t>II-</w:t>
      </w:r>
      <w:r w:rsidR="00407C26" w:rsidRPr="00407C26">
        <w:rPr>
          <w:i/>
        </w:rPr>
        <w:t>Asc</w:t>
      </w:r>
      <w:r w:rsidR="00407C26">
        <w:t>I-</w:t>
      </w:r>
      <w:r w:rsidR="00407C26" w:rsidRPr="00407C26">
        <w:rPr>
          <w:i/>
        </w:rPr>
        <w:t>Nsi</w:t>
      </w:r>
      <w:r w:rsidR="00407C26">
        <w:t xml:space="preserve">I linker inserted in the </w:t>
      </w:r>
      <w:r w:rsidR="00407C26" w:rsidRPr="00407C26">
        <w:rPr>
          <w:i/>
        </w:rPr>
        <w:t>Pst</w:t>
      </w:r>
      <w:r w:rsidR="00407C26">
        <w:t xml:space="preserve">I site of </w:t>
      </w:r>
      <w:r w:rsidR="00407C26">
        <w:lastRenderedPageBreak/>
        <w:t xml:space="preserve">pLP1046. </w:t>
      </w:r>
      <w:r w:rsidR="002D56BD">
        <w:rPr>
          <w:rFonts w:ascii="Times" w:hAnsi="Times"/>
        </w:rPr>
        <w:t xml:space="preserve">Detailed description of </w:t>
      </w:r>
      <w:r w:rsidR="004B7970">
        <w:rPr>
          <w:rFonts w:ascii="Times" w:hAnsi="Times"/>
        </w:rPr>
        <w:t xml:space="preserve">the </w:t>
      </w:r>
      <w:r w:rsidR="002D56BD">
        <w:rPr>
          <w:rFonts w:ascii="Times" w:hAnsi="Times"/>
        </w:rPr>
        <w:t xml:space="preserve">vector backbone used in the pFA, pFB, pFA::GUS, pFB::GUS, </w:t>
      </w:r>
      <w:r w:rsidR="00735607">
        <w:t xml:space="preserve">p35S::GUS, </w:t>
      </w:r>
      <w:r w:rsidR="002D56BD">
        <w:rPr>
          <w:rFonts w:ascii="Times" w:hAnsi="Times"/>
        </w:rPr>
        <w:t>and p</w:t>
      </w:r>
      <w:r w:rsidR="002D56BD" w:rsidRPr="004D6A1C">
        <w:rPr>
          <w:rFonts w:ascii="Times" w:hAnsi="Times"/>
        </w:rPr>
        <w:t xml:space="preserve">b1TR::GUS </w:t>
      </w:r>
      <w:r w:rsidR="002D56BD">
        <w:rPr>
          <w:rFonts w:ascii="Times" w:hAnsi="Times"/>
        </w:rPr>
        <w:t>plasmids is in [1].</w:t>
      </w:r>
    </w:p>
    <w:p w:rsidR="00A033E4" w:rsidRPr="004D6A1C" w:rsidRDefault="00A033E4" w:rsidP="00A033E4">
      <w:pPr>
        <w:widowControl w:val="0"/>
        <w:autoSpaceDE w:val="0"/>
        <w:autoSpaceDN w:val="0"/>
        <w:adjustRightInd w:val="0"/>
        <w:spacing w:line="480" w:lineRule="auto"/>
        <w:rPr>
          <w:rFonts w:ascii="Times" w:hAnsi="Times" w:cs="TimesNewRomanPSMT"/>
          <w:szCs w:val="32"/>
          <w:lang w:bidi="en-US"/>
        </w:rPr>
      </w:pPr>
      <w:r w:rsidRPr="004D6A1C">
        <w:rPr>
          <w:rFonts w:ascii="Times" w:hAnsi="Times" w:cs="TimesNewRomanPSMT"/>
          <w:b/>
          <w:bCs/>
          <w:szCs w:val="32"/>
          <w:lang w:bidi="en-US"/>
        </w:rPr>
        <w:t xml:space="preserve">Arabidopsis plasmid construction: </w:t>
      </w:r>
      <w:r w:rsidRPr="004D6A1C">
        <w:rPr>
          <w:rFonts w:ascii="Times" w:hAnsi="Times" w:cs="TimesNewRomanPSMT"/>
          <w:szCs w:val="32"/>
          <w:lang w:bidi="en-US"/>
        </w:rPr>
        <w:t xml:space="preserve">To produce Arabidopsis transgenic plants carrying the </w:t>
      </w:r>
      <w:r w:rsidRPr="004D6A1C">
        <w:rPr>
          <w:rFonts w:ascii="Times" w:hAnsi="Times" w:cs="TimesNewRomanPSMT"/>
          <w:i/>
          <w:szCs w:val="32"/>
          <w:lang w:bidi="en-US"/>
        </w:rPr>
        <w:t>b1</w:t>
      </w:r>
      <w:r w:rsidRPr="004D6A1C">
        <w:rPr>
          <w:rFonts w:ascii="Times" w:hAnsi="Times" w:cs="TimesNewRomanPSMT"/>
          <w:szCs w:val="32"/>
          <w:lang w:bidi="en-US"/>
        </w:rPr>
        <w:t xml:space="preserve"> tandem repeat</w:t>
      </w:r>
      <w:r>
        <w:rPr>
          <w:rFonts w:ascii="Times" w:hAnsi="Times" w:cs="TimesNewRomanPSMT"/>
          <w:szCs w:val="32"/>
          <w:lang w:bidi="en-US"/>
        </w:rPr>
        <w:t>s</w:t>
      </w:r>
      <w:r w:rsidRPr="004D6A1C">
        <w:rPr>
          <w:rFonts w:ascii="Times" w:hAnsi="Times" w:cs="TimesNewRomanPSMT"/>
          <w:szCs w:val="32"/>
          <w:lang w:bidi="en-US"/>
        </w:rPr>
        <w:t xml:space="preserve"> a binary vector able to carry and mediate the transfer of large pieces of DNA, including repetitive sequences, was needed. The binary BAC vectors developed by Hamilton </w:t>
      </w:r>
      <w:r w:rsidRPr="001514D2">
        <w:rPr>
          <w:rFonts w:ascii="Times" w:hAnsi="Times" w:cs="TimesNewRomanPSMT"/>
          <w:i/>
          <w:szCs w:val="32"/>
          <w:lang w:bidi="en-US"/>
        </w:rPr>
        <w:t>et al.</w:t>
      </w:r>
      <w:r>
        <w:rPr>
          <w:rFonts w:ascii="Times" w:hAnsi="Times" w:cs="TimesNewRomanPSMT"/>
          <w:szCs w:val="32"/>
          <w:lang w:bidi="en-US"/>
        </w:rPr>
        <w:t xml:space="preserve"> </w:t>
      </w:r>
      <w:r w:rsidR="00160B4C">
        <w:rPr>
          <w:rFonts w:ascii="Times" w:hAnsi="Times" w:cs="TimesNewRomanPSMT"/>
          <w:szCs w:val="32"/>
          <w:lang w:bidi="en-US"/>
        </w:rPr>
        <w:fldChar w:fldCharType="begin">
          <w:fldData xml:space="preserve">PEVuZE5vdGU+PENpdGU+PEF1dGhvcj5IYW1pbHRvbjwvQXV0aG9yPjxZZWFyPjE5OTc8L1llYXI+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dWxsLXRpdGxlPjwvcGVyaW9kaWNhbD48cGFnZXM+OTk3NS05PC9wYWdlcz48dm9sdW1lPjkzPC92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=
</w:fldData>
        </w:fldChar>
      </w:r>
      <w:r>
        <w:rPr>
          <w:rFonts w:ascii="Times" w:hAnsi="Times" w:cs="TimesNewRomanPSMT"/>
          <w:szCs w:val="32"/>
          <w:lang w:bidi="en-US"/>
        </w:rPr>
        <w:instrText xml:space="preserve"> ADDIN EN.CITE </w:instrText>
      </w:r>
      <w:r w:rsidR="00160B4C">
        <w:rPr>
          <w:rFonts w:ascii="Times" w:hAnsi="Times" w:cs="TimesNewRomanPSMT"/>
          <w:szCs w:val="32"/>
          <w:lang w:bidi="en-US"/>
        </w:rPr>
        <w:fldChar w:fldCharType="begin">
          <w:fldData xml:space="preserve">PEVuZE5vdGU+PENpdGU+PEF1dGhvcj5IYW1pbHRvbjwvQXV0aG9yPjxZZWFyPjE5OTc8L1llYXI+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dWxsLXRpdGxlPjwvcGVyaW9kaWNhbD48cGFnZXM+OTk3NS05PC9wYWdlcz48dm9sdW1lPjkzPC92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=
</w:fldData>
        </w:fldChar>
      </w:r>
      <w:r>
        <w:rPr>
          <w:rFonts w:ascii="Times" w:hAnsi="Times" w:cs="TimesNewRomanPSMT"/>
          <w:szCs w:val="32"/>
          <w:lang w:bidi="en-US"/>
        </w:rPr>
        <w:instrText xml:space="preserve"> ADDIN EN.CITE.DATA </w:instrText>
      </w:r>
      <w:r w:rsidR="00160B4C">
        <w:rPr>
          <w:rFonts w:ascii="Times" w:hAnsi="Times" w:cs="TimesNewRomanPSMT"/>
          <w:szCs w:val="32"/>
          <w:lang w:bidi="en-US"/>
        </w:rPr>
      </w:r>
      <w:r w:rsidR="00160B4C">
        <w:rPr>
          <w:rFonts w:ascii="Times" w:hAnsi="Times" w:cs="TimesNewRomanPSMT"/>
          <w:szCs w:val="32"/>
          <w:lang w:bidi="en-US"/>
        </w:rPr>
        <w:fldChar w:fldCharType="end"/>
      </w:r>
      <w:r w:rsidR="00160B4C">
        <w:rPr>
          <w:rFonts w:ascii="Times" w:hAnsi="Times" w:cs="TimesNewRomanPSMT"/>
          <w:szCs w:val="32"/>
          <w:lang w:bidi="en-US"/>
        </w:rPr>
      </w:r>
      <w:r w:rsidR="00160B4C">
        <w:rPr>
          <w:rFonts w:ascii="Times" w:hAnsi="Times" w:cs="TimesNewRomanPSMT"/>
          <w:szCs w:val="32"/>
          <w:lang w:bidi="en-US"/>
        </w:rPr>
        <w:fldChar w:fldCharType="separate"/>
      </w:r>
      <w:r>
        <w:rPr>
          <w:rFonts w:ascii="Times" w:hAnsi="Times" w:cs="TimesNewRomanPSMT"/>
          <w:noProof/>
          <w:szCs w:val="32"/>
          <w:lang w:bidi="en-US"/>
        </w:rPr>
        <w:t>[</w:t>
      </w:r>
      <w:hyperlink w:anchor="_ENREF_3" w:tooltip="Hamilton, 1997 #4807" w:history="1">
        <w:r>
          <w:rPr>
            <w:rFonts w:ascii="Times" w:hAnsi="Times" w:cs="TimesNewRomanPSMT"/>
            <w:noProof/>
            <w:szCs w:val="32"/>
            <w:lang w:bidi="en-US"/>
          </w:rPr>
          <w:t>3</w:t>
        </w:r>
      </w:hyperlink>
      <w:r>
        <w:rPr>
          <w:rFonts w:ascii="Times" w:hAnsi="Times" w:cs="TimesNewRomanPSMT"/>
          <w:noProof/>
          <w:szCs w:val="32"/>
          <w:lang w:bidi="en-US"/>
        </w:rPr>
        <w:t>,</w:t>
      </w:r>
      <w:hyperlink w:anchor="_ENREF_4" w:tooltip="Hamilton, 1996 #4806" w:history="1">
        <w:r>
          <w:rPr>
            <w:rFonts w:ascii="Times" w:hAnsi="Times" w:cs="TimesNewRomanPSMT"/>
            <w:noProof/>
            <w:szCs w:val="32"/>
            <w:lang w:bidi="en-US"/>
          </w:rPr>
          <w:t>4</w:t>
        </w:r>
      </w:hyperlink>
      <w:r>
        <w:rPr>
          <w:rFonts w:ascii="Times" w:hAnsi="Times" w:cs="TimesNewRomanPSMT"/>
          <w:noProof/>
          <w:szCs w:val="32"/>
          <w:lang w:bidi="en-US"/>
        </w:rPr>
        <w:t>]</w:t>
      </w:r>
      <w:r w:rsidR="00160B4C">
        <w:rPr>
          <w:rFonts w:ascii="Times" w:hAnsi="Times" w:cs="TimesNewRomanPSMT"/>
          <w:szCs w:val="32"/>
          <w:lang w:bidi="en-US"/>
        </w:rPr>
        <w:fldChar w:fldCharType="end"/>
      </w:r>
      <w:r w:rsidRPr="004D6A1C">
        <w:rPr>
          <w:rFonts w:ascii="Times" w:hAnsi="Times" w:cs="TimesNewRomanPSMT"/>
          <w:szCs w:val="32"/>
          <w:lang w:bidi="en-US"/>
        </w:rPr>
        <w:t xml:space="preserve"> were well suited for this purpose, but are hard to engineer. To facilitate the cloning of DNA of interest into a binary BAC vector, the Gateway ccdB cassette A (Invitrogen) was cloned into the </w:t>
      </w:r>
      <w:r w:rsidRPr="004D6A1C">
        <w:rPr>
          <w:rFonts w:ascii="Times" w:hAnsi="Times" w:cs="TimesNewRomanPSMT"/>
          <w:i/>
          <w:szCs w:val="32"/>
          <w:lang w:bidi="en-US"/>
        </w:rPr>
        <w:t>Not</w:t>
      </w:r>
      <w:r w:rsidRPr="004D6A1C">
        <w:rPr>
          <w:rFonts w:ascii="Times" w:hAnsi="Times" w:cs="TimesNewRomanPSMT"/>
          <w:szCs w:val="32"/>
          <w:lang w:bidi="en-US"/>
        </w:rPr>
        <w:t xml:space="preserve">I site of </w:t>
      </w:r>
      <w:r w:rsidRPr="004D6A1C">
        <w:rPr>
          <w:rFonts w:ascii="Times" w:hAnsi="Times"/>
        </w:rPr>
        <w:t xml:space="preserve">pCH20 </w:t>
      </w:r>
      <w:r w:rsidR="00160B4C">
        <w:rPr>
          <w:rFonts w:ascii="Times" w:hAnsi="Times"/>
        </w:rPr>
        <w:fldChar w:fldCharType="begin">
          <w:fldData xml:space="preserve">PEVuZE5vdGU+PENpdGU+PEF1dGhvcj5IYW1pbHRvbjwvQXV0aG9yPjxZZWFyPjE5OTc8L1llYXI+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</w:fldData>
        </w:fldChar>
      </w:r>
      <w:r>
        <w:rPr>
          <w:rFonts w:ascii="Times" w:hAnsi="Times"/>
        </w:rPr>
        <w:instrText xml:space="preserve"> ADDIN EN.CITE </w:instrText>
      </w:r>
      <w:r w:rsidR="00160B4C">
        <w:rPr>
          <w:rFonts w:ascii="Times" w:hAnsi="Times"/>
        </w:rPr>
        <w:fldChar w:fldCharType="begin">
          <w:fldData xml:space="preserve">PEVuZE5vdGU+PENpdGU+PEF1dGhvcj5IYW1pbHRvbjwvQXV0aG9yPjxZZWFyPjE5OTc8L1llYXI+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</w:fldData>
        </w:fldChar>
      </w:r>
      <w:r>
        <w:rPr>
          <w:rFonts w:ascii="Times" w:hAnsi="Times"/>
        </w:rPr>
        <w:instrText xml:space="preserve"> ADDIN EN.CITE.DATA </w:instrText>
      </w:r>
      <w:r w:rsidR="00160B4C">
        <w:rPr>
          <w:rFonts w:ascii="Times" w:hAnsi="Times"/>
        </w:rPr>
      </w:r>
      <w:r w:rsidR="00160B4C">
        <w:rPr>
          <w:rFonts w:ascii="Times" w:hAnsi="Times"/>
        </w:rPr>
        <w:fldChar w:fldCharType="end"/>
      </w:r>
      <w:r w:rsidR="00160B4C">
        <w:rPr>
          <w:rFonts w:ascii="Times" w:hAnsi="Times"/>
        </w:rPr>
      </w:r>
      <w:r w:rsidR="00160B4C">
        <w:rPr>
          <w:rFonts w:ascii="Times" w:hAnsi="Times"/>
        </w:rPr>
        <w:fldChar w:fldCharType="separate"/>
      </w:r>
      <w:r>
        <w:rPr>
          <w:rFonts w:ascii="Times" w:hAnsi="Times"/>
          <w:noProof/>
        </w:rPr>
        <w:t>[</w:t>
      </w:r>
      <w:hyperlink w:anchor="_ENREF_3" w:tooltip="Hamilton, 1997 #4807" w:history="1">
        <w:r>
          <w:rPr>
            <w:rFonts w:ascii="Times" w:hAnsi="Times"/>
            <w:noProof/>
          </w:rPr>
          <w:t>3</w:t>
        </w:r>
      </w:hyperlink>
      <w:r>
        <w:rPr>
          <w:rFonts w:ascii="Times" w:hAnsi="Times"/>
          <w:noProof/>
        </w:rPr>
        <w:t>]</w:t>
      </w:r>
      <w:r w:rsidR="00160B4C">
        <w:rPr>
          <w:rFonts w:ascii="Times" w:hAnsi="Times"/>
        </w:rPr>
        <w:fldChar w:fldCharType="end"/>
      </w:r>
      <w:r w:rsidRPr="004D6A1C">
        <w:rPr>
          <w:rFonts w:ascii="Times" w:hAnsi="Times" w:cs="TimesNewRomanPSMT"/>
          <w:szCs w:val="32"/>
          <w:lang w:bidi="en-US"/>
        </w:rPr>
        <w:t xml:space="preserve">, resulting in a Gateway destination vector. To enable </w:t>
      </w:r>
      <w:r w:rsidRPr="003E5174">
        <w:rPr>
          <w:rFonts w:ascii="Times" w:hAnsi="Times" w:cs="TimesNewRomanPSMT"/>
          <w:szCs w:val="32"/>
          <w:lang w:bidi="en-US"/>
        </w:rPr>
        <w:t xml:space="preserve">convenient selection of </w:t>
      </w:r>
      <w:r w:rsidRPr="003E5174">
        <w:rPr>
          <w:rFonts w:ascii="Times" w:hAnsi="Times" w:cs="TimesNewRomanPSMT"/>
          <w:i/>
          <w:szCs w:val="32"/>
          <w:lang w:bidi="en-US"/>
        </w:rPr>
        <w:t>Arabidopsis</w:t>
      </w:r>
      <w:r w:rsidRPr="003E5174">
        <w:rPr>
          <w:rFonts w:ascii="Times" w:hAnsi="Times" w:cs="TimesNewRomanPSMT"/>
          <w:szCs w:val="32"/>
          <w:lang w:bidi="en-US"/>
        </w:rPr>
        <w:t xml:space="preserve"> transformants, </w:t>
      </w:r>
      <w:r w:rsidRPr="003E5174">
        <w:rPr>
          <w:rFonts w:ascii="Times" w:hAnsi="Times"/>
        </w:rPr>
        <w:t xml:space="preserve">a cruciferin promoter-driven </w:t>
      </w:r>
      <w:r w:rsidRPr="003E5174">
        <w:rPr>
          <w:rFonts w:ascii="Times" w:hAnsi="Times"/>
          <w:i/>
        </w:rPr>
        <w:t>DsRed</w:t>
      </w:r>
      <w:r w:rsidRPr="003E5174">
        <w:rPr>
          <w:rFonts w:ascii="Times" w:hAnsi="Times"/>
        </w:rPr>
        <w:t xml:space="preserve"> gene (from pAR121</w:t>
      </w:r>
      <w:r>
        <w:rPr>
          <w:rFonts w:ascii="Times" w:hAnsi="Times"/>
        </w:rPr>
        <w:t>, received from A.</w:t>
      </w:r>
      <w:r w:rsidRPr="005679AD">
        <w:rPr>
          <w:noProof/>
        </w:rPr>
        <w:t>Stuitje</w:t>
      </w:r>
      <w:r w:rsidRPr="003E5174">
        <w:rPr>
          <w:rFonts w:ascii="Times" w:hAnsi="Times"/>
        </w:rPr>
        <w:t>)</w:t>
      </w:r>
      <w:r w:rsidRPr="003E5174" w:rsidDel="009D18C1">
        <w:rPr>
          <w:rFonts w:ascii="Times" w:hAnsi="Times"/>
        </w:rPr>
        <w:t xml:space="preserve"> </w:t>
      </w:r>
      <w:r w:rsidRPr="003E5174">
        <w:rPr>
          <w:rFonts w:ascii="Times" w:hAnsi="Times"/>
        </w:rPr>
        <w:t xml:space="preserve">and a mas2’ promoter driven </w:t>
      </w:r>
      <w:r w:rsidRPr="003E5174">
        <w:rPr>
          <w:rFonts w:ascii="Times" w:hAnsi="Times"/>
          <w:i/>
        </w:rPr>
        <w:t>Bar</w:t>
      </w:r>
      <w:r w:rsidRPr="003E5174">
        <w:rPr>
          <w:rFonts w:ascii="Times" w:hAnsi="Times"/>
        </w:rPr>
        <w:t xml:space="preserve"> gene (from pGSA1252;</w:t>
      </w:r>
      <w:r w:rsidRPr="004D6A1C">
        <w:rPr>
          <w:rFonts w:ascii="Times" w:hAnsi="Times"/>
        </w:rPr>
        <w:t xml:space="preserve"> http://www.chromdb.org/rnai/pGSA1252.html) were inserted in the </w:t>
      </w:r>
      <w:r w:rsidRPr="004D6A1C">
        <w:rPr>
          <w:rFonts w:ascii="Times" w:hAnsi="Times"/>
          <w:i/>
        </w:rPr>
        <w:t>Pac</w:t>
      </w:r>
      <w:r w:rsidRPr="004D6A1C">
        <w:rPr>
          <w:rFonts w:ascii="Times" w:hAnsi="Times"/>
        </w:rPr>
        <w:t>I site of pCH20, resulting in</w:t>
      </w:r>
      <w:r w:rsidRPr="004D6A1C">
        <w:rPr>
          <w:rFonts w:ascii="Times" w:hAnsi="Times" w:cs="TimesNewRomanPSMT"/>
          <w:szCs w:val="32"/>
          <w:lang w:bidi="en-US"/>
        </w:rPr>
        <w:t xml:space="preserve"> </w:t>
      </w:r>
      <w:r w:rsidRPr="004D6A1C">
        <w:rPr>
          <w:rFonts w:ascii="Times" w:hAnsi="Times"/>
        </w:rPr>
        <w:t xml:space="preserve">BIBAC-RFP-GW and BIBAC-BAR-GW, respectively. </w:t>
      </w:r>
    </w:p>
    <w:p w:rsidR="00A033E4" w:rsidRPr="004D6A1C" w:rsidRDefault="00A033E4" w:rsidP="00A033E4">
      <w:pPr>
        <w:widowControl w:val="0"/>
        <w:autoSpaceDE w:val="0"/>
        <w:autoSpaceDN w:val="0"/>
        <w:adjustRightInd w:val="0"/>
        <w:spacing w:line="480" w:lineRule="auto"/>
        <w:ind w:firstLine="720"/>
        <w:rPr>
          <w:rFonts w:ascii="Times" w:hAnsi="Times" w:cs="Helvetica"/>
          <w:szCs w:val="30"/>
          <w:lang w:bidi="en-US"/>
        </w:rPr>
      </w:pPr>
      <w:r w:rsidRPr="004D6A1C">
        <w:rPr>
          <w:rFonts w:ascii="Times" w:hAnsi="Times" w:cs="TimesNewRomanPSMT"/>
          <w:szCs w:val="32"/>
          <w:lang w:bidi="en-US"/>
        </w:rPr>
        <w:t xml:space="preserve">To enable recombination with the kanamycin resistant </w:t>
      </w:r>
      <w:r w:rsidRPr="004D6A1C">
        <w:rPr>
          <w:rFonts w:ascii="Times" w:hAnsi="Times"/>
        </w:rPr>
        <w:t>BIBAC-RFP-GW and BIBAC-BAR-GW</w:t>
      </w:r>
      <w:r w:rsidRPr="004D6A1C">
        <w:rPr>
          <w:rFonts w:ascii="Times" w:hAnsi="Times" w:cs="TimesNewRomanPSMT"/>
          <w:szCs w:val="32"/>
          <w:lang w:bidi="en-US"/>
        </w:rPr>
        <w:t xml:space="preserve"> destination vectors an entry vector carrying a resistance gene other than kanamycin had to be developed. To produce such a vector, the kanamycin resistance gene in a commercial entry vector (</w:t>
      </w:r>
      <w:r w:rsidRPr="004D6A1C">
        <w:rPr>
          <w:rFonts w:ascii="Times" w:hAnsi="Times" w:cs="Helvetica"/>
          <w:szCs w:val="30"/>
          <w:lang w:bidi="en-US"/>
        </w:rPr>
        <w:t xml:space="preserve">pENTR4, Invitrogen) </w:t>
      </w:r>
      <w:r w:rsidRPr="004D6A1C">
        <w:rPr>
          <w:rFonts w:ascii="Times" w:hAnsi="Times" w:cs="TimesNewRomanPSMT"/>
          <w:szCs w:val="32"/>
          <w:lang w:bidi="en-US"/>
        </w:rPr>
        <w:t>was replaced with the</w:t>
      </w:r>
      <w:r w:rsidRPr="004D6A1C">
        <w:rPr>
          <w:rFonts w:ascii="Times" w:hAnsi="Times" w:cs="Helvetica"/>
          <w:szCs w:val="30"/>
          <w:lang w:bidi="en-US"/>
        </w:rPr>
        <w:t xml:space="preserve"> gentamycin resistance gene from pDONR207 (Invitrogen). This required a BP recombination reaction, which is only possible between an expression vector and pDONR207. Therefore, pENTR4 was modified into an expression vector, pEXP4-Amp, </w:t>
      </w:r>
      <w:r w:rsidRPr="004D6A1C">
        <w:rPr>
          <w:rFonts w:ascii="Times" w:hAnsi="Times" w:cs="TimesNewRomanPSMT"/>
          <w:szCs w:val="32"/>
          <w:lang w:bidi="en-US"/>
        </w:rPr>
        <w:t xml:space="preserve">in two steps. First, the ccdB cassette </w:t>
      </w:r>
      <w:r w:rsidRPr="004D6A1C">
        <w:rPr>
          <w:rFonts w:ascii="Times" w:hAnsi="Times" w:cs="Helvetica"/>
          <w:szCs w:val="30"/>
          <w:lang w:bidi="en-US"/>
        </w:rPr>
        <w:t>was removed from pENTR4, producing pENTR4ex-ccdB, which was then recombined with the destination vector pDEST14 (Invitrogen) in an LR reaction, creating pEXP4-Amp. This vector was capable of a BP reaction with pDONR207, creating the gentamycin resistant pENTR-gm entry vector.</w:t>
      </w:r>
    </w:p>
    <w:p w:rsidR="00A033E4" w:rsidRPr="004D6A1C" w:rsidRDefault="00A033E4" w:rsidP="00A033E4">
      <w:pPr>
        <w:spacing w:line="480" w:lineRule="auto"/>
        <w:ind w:firstLine="720"/>
        <w:rPr>
          <w:rFonts w:ascii="Times" w:hAnsi="Times"/>
        </w:rPr>
      </w:pPr>
      <w:r w:rsidRPr="004D6A1C">
        <w:rPr>
          <w:rFonts w:ascii="Times" w:hAnsi="Times" w:cs="Helvetica"/>
          <w:szCs w:val="30"/>
          <w:lang w:bidi="en-US"/>
        </w:rPr>
        <w:lastRenderedPageBreak/>
        <w:t xml:space="preserve">The transgenic expression cassettes </w:t>
      </w:r>
      <w:r w:rsidRPr="004D6A1C">
        <w:rPr>
          <w:rFonts w:ascii="Times" w:hAnsi="Times"/>
        </w:rPr>
        <w:t xml:space="preserve">shown in Figure 7 and </w:t>
      </w:r>
      <w:r w:rsidRPr="000F52DD">
        <w:rPr>
          <w:rFonts w:ascii="Times" w:hAnsi="Times"/>
        </w:rPr>
        <w:t>Figure S7</w:t>
      </w:r>
      <w:r w:rsidRPr="004D6A1C">
        <w:rPr>
          <w:rFonts w:ascii="Times" w:hAnsi="Times"/>
        </w:rPr>
        <w:t xml:space="preserve"> were cloned into t</w:t>
      </w:r>
      <w:r w:rsidRPr="004D6A1C">
        <w:rPr>
          <w:rFonts w:ascii="Times" w:hAnsi="Times" w:cs="Calibri"/>
          <w:szCs w:val="30"/>
          <w:lang w:bidi="en-US"/>
        </w:rPr>
        <w:t xml:space="preserve">he </w:t>
      </w:r>
      <w:r w:rsidRPr="004D6A1C">
        <w:rPr>
          <w:rFonts w:ascii="Times" w:hAnsi="Times" w:cs="Helvetica"/>
          <w:szCs w:val="30"/>
          <w:lang w:bidi="en-US"/>
        </w:rPr>
        <w:t xml:space="preserve">pENTR-gm. </w:t>
      </w:r>
      <w:r w:rsidRPr="004D6A1C">
        <w:rPr>
          <w:rFonts w:ascii="Times" w:hAnsi="Times"/>
        </w:rPr>
        <w:t xml:space="preserve">The pEN-MS, pMS and pRB expression cassettes contained upstream </w:t>
      </w:r>
      <w:r w:rsidRPr="004D6A1C">
        <w:rPr>
          <w:rFonts w:ascii="Times" w:hAnsi="Times"/>
          <w:i/>
        </w:rPr>
        <w:t>b1</w:t>
      </w:r>
      <w:r w:rsidRPr="004D6A1C">
        <w:rPr>
          <w:rFonts w:ascii="Times" w:hAnsi="Times"/>
        </w:rPr>
        <w:t xml:space="preserve"> sequences, </w:t>
      </w:r>
      <w:r w:rsidRPr="004D6A1C">
        <w:rPr>
          <w:rFonts w:ascii="Times" w:hAnsi="Times"/>
          <w:i/>
        </w:rPr>
        <w:t>b1</w:t>
      </w:r>
      <w:r w:rsidRPr="004D6A1C">
        <w:rPr>
          <w:rFonts w:ascii="Times" w:hAnsi="Times"/>
        </w:rPr>
        <w:t xml:space="preserve"> proximal promoter sequences, a 759 bp CaMV enhancer sequence (Figure </w:t>
      </w:r>
      <w:r>
        <w:rPr>
          <w:rFonts w:ascii="Times" w:hAnsi="Times"/>
        </w:rPr>
        <w:t>S</w:t>
      </w:r>
      <w:r w:rsidRPr="004D6A1C">
        <w:rPr>
          <w:rFonts w:ascii="Times" w:hAnsi="Times"/>
        </w:rPr>
        <w:t>7), or no sequence in front of a 90-bp minimal CaMV-35S promoter fused to the omega leader, the coding region of a reporter gene and the nopaline (nos) polyadenylation signal. The reporter genes used were luciferase from pBS-LUC and enhanced green fluorescent protein from pFLUAR100</w:t>
      </w:r>
      <w:r>
        <w:rPr>
          <w:rFonts w:ascii="Times" w:hAnsi="Times"/>
        </w:rPr>
        <w:t xml:space="preserve"> </w:t>
      </w:r>
      <w:r w:rsidR="00160B4C">
        <w:rPr>
          <w:rFonts w:ascii="Times" w:hAnsi="Times"/>
        </w:rPr>
        <w:fldChar w:fldCharType="begin"/>
      </w:r>
      <w:r>
        <w:rPr>
          <w:rFonts w:ascii="Times" w:hAnsi="Times"/>
        </w:rPr>
        <w:instrText xml:space="preserve"> ADDIN EN.CITE &lt;EndNote&gt;&lt;Cite&gt;&lt;Author&gt;Stuitje&lt;/Author&gt;&lt;Year&gt;2003&lt;/Year&gt;&lt;RecNum&gt;632&lt;/RecNum&gt;&lt;DisplayText&gt;[5]&lt;/DisplayText&gt;&lt;record&gt;&lt;rec-number&gt;632&lt;/rec-number&gt;&lt;foreign-keys&gt;&lt;key app="EN" db-id="9ww5xzaarz9zf1errfl5wap6x5sexzszxddf"&gt;632&lt;/key&gt;&lt;/foreign-keys&gt;&lt;ref-type name="Journal Article"&gt;17&lt;/ref-type&gt;&lt;contributors&gt;&lt;authors&gt;&lt;author&gt;Stuitje, A. R.&lt;/author&gt;&lt;author&gt;Verbree, E. C.&lt;/author&gt;&lt;author&gt;van der Linden, K. H.&lt;/author&gt;&lt;author&gt;Mietkiewska, E. M.&lt;/author&gt;&lt;author&gt;Nap, J. P.&lt;/author&gt;&lt;author&gt;Kneppers, T. J.&lt;/author&gt;&lt;/authors&gt;&lt;/contributors&gt;&lt;auth-address&gt;Department of Genetics, Institute for Molecular Celbiology, Vrije Universiteit, de Boelelaan 1087, 1081 HV, Amsterdam, The Netherlands. stuitje@bio.vu.nl&lt;/auth-address&gt;&lt;titles&gt;&lt;title&gt;Seed-expressed fluorescent proteins as versatile tools for easy (co)transformation and high-throughput functional genomics in Arabidopsis&lt;/title&gt;&lt;secondary-title&gt;Plant Biotechnol J&lt;/secondary-title&gt;&lt;/titles&gt;&lt;pages&gt;301-9&lt;/pages&gt;&lt;volume&gt;1&lt;/volume&gt;&lt;number&gt;4&lt;/number&gt;&lt;dates&gt;&lt;year&gt;2003&lt;/year&gt;&lt;pub-dates&gt;&lt;date&gt;Jul&lt;/date&gt;&lt;/pub-dates&gt;&lt;/dates&gt;&lt;isbn&gt;1467-7652 (Electronic)&amp;#xD;1467-7644 (Linking)&lt;/isbn&gt;&lt;accession-num&gt;17163906&lt;/accession-num&gt;&lt;urls&gt;&lt;related-urls&gt;&lt;url&gt;http://www.ncbi.nlm.nih.gov/entrez/query.fcgi?cmd=Retrieve&amp;amp;db=PubMed&amp;amp;dopt=Citation&amp;amp;list_uids=17163906&lt;/url&gt;&lt;/related-urls&gt;&lt;/urls&gt;&lt;electronic-resource-num&gt;PBI028 [pii]&amp;#xD;10.1046/j.1467-7652.2003.00028.x&lt;/electronic-resource-num&gt;&lt;language&gt;eng&lt;/language&gt;&lt;/record&gt;&lt;/Cite&gt;&lt;/EndNote&gt;</w:instrText>
      </w:r>
      <w:r w:rsidR="00160B4C">
        <w:rPr>
          <w:rFonts w:ascii="Times" w:hAnsi="Times"/>
        </w:rPr>
        <w:fldChar w:fldCharType="separate"/>
      </w:r>
      <w:r>
        <w:rPr>
          <w:rFonts w:ascii="Times" w:hAnsi="Times"/>
          <w:noProof/>
        </w:rPr>
        <w:t>[</w:t>
      </w:r>
      <w:hyperlink w:anchor="_ENREF_5" w:tooltip="Stuitje, 2003 #632" w:history="1">
        <w:r>
          <w:rPr>
            <w:rFonts w:ascii="Times" w:hAnsi="Times"/>
            <w:noProof/>
          </w:rPr>
          <w:t>5</w:t>
        </w:r>
      </w:hyperlink>
      <w:r>
        <w:rPr>
          <w:rFonts w:ascii="Times" w:hAnsi="Times"/>
          <w:noProof/>
        </w:rPr>
        <w:t>]</w:t>
      </w:r>
      <w:r w:rsidR="00160B4C">
        <w:rPr>
          <w:rFonts w:ascii="Times" w:hAnsi="Times"/>
        </w:rPr>
        <w:fldChar w:fldCharType="end"/>
      </w:r>
      <w:r w:rsidRPr="001C7173">
        <w:rPr>
          <w:rFonts w:ascii="Times" w:hAnsi="Times"/>
        </w:rPr>
        <w:t>.</w:t>
      </w:r>
      <w:r w:rsidRPr="004D6A1C">
        <w:rPr>
          <w:rFonts w:ascii="Times" w:hAnsi="Times"/>
        </w:rPr>
        <w:t xml:space="preserve"> The expression cassettes were inserted between the Gateway ATTL1 and ATTL2 recombination sites in the pENTR-gm vector. </w:t>
      </w:r>
    </w:p>
    <w:p w:rsidR="00A033E4" w:rsidRPr="004D6A1C" w:rsidRDefault="00A033E4" w:rsidP="00A033E4">
      <w:pPr>
        <w:spacing w:line="480" w:lineRule="auto"/>
        <w:ind w:firstLine="720"/>
        <w:rPr>
          <w:rFonts w:ascii="Times" w:hAnsi="Times" w:cs="Calibri"/>
          <w:szCs w:val="30"/>
          <w:lang w:bidi="en-US"/>
        </w:rPr>
      </w:pPr>
      <w:r w:rsidRPr="004D6A1C">
        <w:rPr>
          <w:rFonts w:ascii="Times" w:hAnsi="Times"/>
        </w:rPr>
        <w:t xml:space="preserve">The produced entry vectors were recombined </w:t>
      </w:r>
      <w:r w:rsidRPr="004D6A1C">
        <w:rPr>
          <w:rFonts w:ascii="Times" w:hAnsi="Times" w:cs="Calibri"/>
          <w:szCs w:val="30"/>
          <w:lang w:bidi="en-US"/>
        </w:rPr>
        <w:t xml:space="preserve">in an </w:t>
      </w:r>
      <w:r w:rsidRPr="004D6A1C">
        <w:rPr>
          <w:rFonts w:ascii="Times" w:hAnsi="Times"/>
        </w:rPr>
        <w:t xml:space="preserve">LR reaction with the BIBAC-RFP-GW </w:t>
      </w:r>
      <w:r>
        <w:rPr>
          <w:rFonts w:ascii="Times" w:hAnsi="Times"/>
        </w:rPr>
        <w:t>or</w:t>
      </w:r>
      <w:r w:rsidRPr="004D6A1C">
        <w:rPr>
          <w:rFonts w:ascii="Times" w:hAnsi="Times"/>
        </w:rPr>
        <w:t xml:space="preserve"> BIBAC-BAR-GW de</w:t>
      </w:r>
      <w:r w:rsidRPr="004D6A1C">
        <w:rPr>
          <w:rFonts w:ascii="Times" w:hAnsi="Times" w:cs="Calibri"/>
          <w:szCs w:val="30"/>
          <w:lang w:bidi="en-US"/>
        </w:rPr>
        <w:t xml:space="preserve">stination vectors, </w:t>
      </w:r>
      <w:r w:rsidRPr="004D6A1C">
        <w:rPr>
          <w:rFonts w:ascii="Times" w:hAnsi="Times"/>
        </w:rPr>
        <w:t xml:space="preserve">and the resulting plasmids were transformed to </w:t>
      </w:r>
      <w:r w:rsidRPr="004D6A1C">
        <w:rPr>
          <w:rFonts w:ascii="Times" w:hAnsi="Times"/>
          <w:i/>
        </w:rPr>
        <w:t xml:space="preserve">Agrobacterium tumefaciens </w:t>
      </w:r>
      <w:r w:rsidRPr="004D6A1C">
        <w:rPr>
          <w:rFonts w:ascii="Times" w:hAnsi="Times"/>
        </w:rPr>
        <w:t xml:space="preserve">C58C1 carrying the pCH32 helper plasmid </w:t>
      </w:r>
      <w:r w:rsidR="00160B4C">
        <w:rPr>
          <w:rFonts w:ascii="Times" w:hAnsi="Times"/>
        </w:rPr>
        <w:fldChar w:fldCharType="begin">
          <w:fldData xml:space="preserve">PEVuZE5vdGU+PENpdGU+PEF1dGhvcj5IYW1pbHRvbjwvQXV0aG9yPjxZZWFyPjE5OTc8L1llYXI+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</w:fldData>
        </w:fldChar>
      </w:r>
      <w:r>
        <w:rPr>
          <w:rFonts w:ascii="Times" w:hAnsi="Times"/>
        </w:rPr>
        <w:instrText xml:space="preserve"> ADDIN EN.CITE </w:instrText>
      </w:r>
      <w:r w:rsidR="00160B4C">
        <w:rPr>
          <w:rFonts w:ascii="Times" w:hAnsi="Times"/>
        </w:rPr>
        <w:fldChar w:fldCharType="begin">
          <w:fldData xml:space="preserve">PEVuZE5vdGU+PENpdGU+PEF1dGhvcj5IYW1pbHRvbjwvQXV0aG9yPjxZZWFyPjE5OTc8L1llYXI+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</w:fldData>
        </w:fldChar>
      </w:r>
      <w:r>
        <w:rPr>
          <w:rFonts w:ascii="Times" w:hAnsi="Times"/>
        </w:rPr>
        <w:instrText xml:space="preserve"> ADDIN EN.CITE.DATA </w:instrText>
      </w:r>
      <w:r w:rsidR="00160B4C">
        <w:rPr>
          <w:rFonts w:ascii="Times" w:hAnsi="Times"/>
        </w:rPr>
      </w:r>
      <w:r w:rsidR="00160B4C">
        <w:rPr>
          <w:rFonts w:ascii="Times" w:hAnsi="Times"/>
        </w:rPr>
        <w:fldChar w:fldCharType="end"/>
      </w:r>
      <w:r w:rsidR="00160B4C">
        <w:rPr>
          <w:rFonts w:ascii="Times" w:hAnsi="Times"/>
        </w:rPr>
      </w:r>
      <w:r w:rsidR="00160B4C">
        <w:rPr>
          <w:rFonts w:ascii="Times" w:hAnsi="Times"/>
        </w:rPr>
        <w:fldChar w:fldCharType="separate"/>
      </w:r>
      <w:r>
        <w:rPr>
          <w:rFonts w:ascii="Times" w:hAnsi="Times"/>
          <w:noProof/>
        </w:rPr>
        <w:t>[</w:t>
      </w:r>
      <w:hyperlink w:anchor="_ENREF_3" w:tooltip="Hamilton, 1997 #4807" w:history="1">
        <w:r>
          <w:rPr>
            <w:rFonts w:ascii="Times" w:hAnsi="Times"/>
            <w:noProof/>
          </w:rPr>
          <w:t>3</w:t>
        </w:r>
      </w:hyperlink>
      <w:r>
        <w:rPr>
          <w:rFonts w:ascii="Times" w:hAnsi="Times"/>
          <w:noProof/>
        </w:rPr>
        <w:t>]</w:t>
      </w:r>
      <w:r w:rsidR="00160B4C">
        <w:rPr>
          <w:rFonts w:ascii="Times" w:hAnsi="Times"/>
        </w:rPr>
        <w:fldChar w:fldCharType="end"/>
      </w:r>
      <w:r w:rsidRPr="004D6A1C">
        <w:rPr>
          <w:rFonts w:ascii="Times" w:hAnsi="Times"/>
        </w:rPr>
        <w:t>.</w:t>
      </w:r>
      <w:r w:rsidRPr="004D6A1C">
        <w:rPr>
          <w:rFonts w:ascii="Times" w:hAnsi="Times"/>
          <w:i/>
        </w:rPr>
        <w:t xml:space="preserve"> </w:t>
      </w:r>
      <w:r w:rsidRPr="004D6A1C">
        <w:rPr>
          <w:rFonts w:ascii="Times" w:hAnsi="Times" w:cs="Calibri"/>
          <w:szCs w:val="30"/>
          <w:lang w:bidi="en-US"/>
        </w:rPr>
        <w:t>Maps and details of how the constructs were generated are available upon request.</w:t>
      </w:r>
    </w:p>
    <w:p w:rsidR="00A033E4" w:rsidRPr="004D6A1C" w:rsidRDefault="00A033E4" w:rsidP="00A033E4">
      <w:pPr>
        <w:spacing w:line="480" w:lineRule="auto"/>
        <w:rPr>
          <w:rFonts w:ascii="Times" w:hAnsi="Times" w:cs="Helvetica"/>
          <w:color w:val="000000"/>
          <w:lang w:bidi="en-US"/>
        </w:rPr>
      </w:pPr>
      <w:r w:rsidRPr="004D6A1C">
        <w:rPr>
          <w:rStyle w:val="meth1hdchar1"/>
          <w:rFonts w:ascii="Times" w:hAnsi="Times"/>
          <w:b/>
          <w:bCs/>
        </w:rPr>
        <w:t>Probes used for DNA blot analysis:</w:t>
      </w:r>
      <w:r w:rsidRPr="004D6A1C">
        <w:rPr>
          <w:rFonts w:ascii="Times" w:hAnsi="Times"/>
        </w:rPr>
        <w:t xml:space="preserve"> </w:t>
      </w:r>
      <w:r w:rsidRPr="004D6A1C">
        <w:rPr>
          <w:rFonts w:ascii="Times" w:hAnsi="Times"/>
          <w:lang w:val="en-GB"/>
        </w:rPr>
        <w:t xml:space="preserve">Fragments of maize </w:t>
      </w:r>
      <w:r w:rsidRPr="004D6A1C">
        <w:rPr>
          <w:rFonts w:ascii="Times" w:hAnsi="Times"/>
          <w:i/>
          <w:lang w:val="en-GB"/>
        </w:rPr>
        <w:t>b1</w:t>
      </w:r>
      <w:r w:rsidRPr="004D6A1C">
        <w:rPr>
          <w:rFonts w:ascii="Times" w:hAnsi="Times"/>
          <w:lang w:val="en-GB"/>
        </w:rPr>
        <w:t xml:space="preserve"> upstream sequences, the luciferase, GFP and GUS gene fragments were</w:t>
      </w:r>
      <w:r w:rsidRPr="004D6A1C">
        <w:rPr>
          <w:rFonts w:ascii="Times" w:hAnsi="Times"/>
        </w:rPr>
        <w:t xml:space="preserve"> labeled with </w:t>
      </w:r>
      <w:r w:rsidRPr="004D6A1C">
        <w:rPr>
          <w:rFonts w:ascii="Times" w:hAnsi="Times"/>
          <w:vertAlign w:val="superscript"/>
        </w:rPr>
        <w:t>32</w:t>
      </w:r>
      <w:r w:rsidRPr="004D6A1C">
        <w:rPr>
          <w:rFonts w:ascii="Times" w:hAnsi="Times"/>
        </w:rPr>
        <w:t>P</w:t>
      </w:r>
      <w:r w:rsidRPr="004D6A1C">
        <w:rPr>
          <w:rFonts w:ascii="Times" w:hAnsi="Times"/>
          <w:lang w:val="en-GB"/>
        </w:rPr>
        <w:t xml:space="preserve"> and used for hybridization with DNA blots. The </w:t>
      </w:r>
      <w:r w:rsidRPr="004D6A1C">
        <w:rPr>
          <w:rFonts w:ascii="Times" w:hAnsi="Times"/>
          <w:i/>
          <w:lang w:val="en-GB"/>
        </w:rPr>
        <w:t>b1</w:t>
      </w:r>
      <w:r w:rsidRPr="004D6A1C">
        <w:rPr>
          <w:rFonts w:ascii="Times" w:hAnsi="Times"/>
          <w:lang w:val="en-GB"/>
        </w:rPr>
        <w:t xml:space="preserve"> 853 bp repeat probe was amplified with the M13 forward and reverse primer using pMS2, containing one repeat fragment, as a template.  The FA and FB probes were the same FA and FB sub-fragments used for cloning (see above). The</w:t>
      </w:r>
      <w:r>
        <w:rPr>
          <w:rFonts w:ascii="Times" w:hAnsi="Times"/>
          <w:lang w:val="en-GB"/>
        </w:rPr>
        <w:t xml:space="preserve"> Probe </w:t>
      </w:r>
      <w:r w:rsidRPr="004D6A1C">
        <w:rPr>
          <w:rFonts w:ascii="Times" w:hAnsi="Times"/>
          <w:lang w:val="en-GB"/>
        </w:rPr>
        <w:t xml:space="preserve">A and </w:t>
      </w:r>
      <w:r>
        <w:rPr>
          <w:rFonts w:ascii="Times" w:hAnsi="Times"/>
          <w:lang w:val="en-GB"/>
        </w:rPr>
        <w:t xml:space="preserve">Probe </w:t>
      </w:r>
      <w:r w:rsidRPr="004D6A1C">
        <w:rPr>
          <w:rFonts w:ascii="Times" w:hAnsi="Times"/>
          <w:lang w:val="en-GB"/>
        </w:rPr>
        <w:t>B1 described in</w:t>
      </w:r>
      <w:r>
        <w:rPr>
          <w:rFonts w:ascii="Times" w:hAnsi="Times"/>
          <w:lang w:val="en-GB"/>
        </w:rPr>
        <w:t xml:space="preserve"> </w:t>
      </w:r>
      <w:r w:rsidR="00160B4C">
        <w:rPr>
          <w:rFonts w:ascii="Times" w:hAnsi="Times"/>
          <w:lang w:val="en-GB"/>
        </w:rPr>
        <w:fldChar w:fldCharType="begin">
          <w:fldData xml:space="preserve">PEVuZE5vdGU+PENpdGU+PEF1dGhvcj5TdGFtPC9BdXRob3I+PFllYXI+MjAwMjwvWWVhcj48UmVj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</w:fldData>
        </w:fldChar>
      </w:r>
      <w:r>
        <w:rPr>
          <w:rFonts w:ascii="Times" w:hAnsi="Times"/>
          <w:lang w:val="en-GB"/>
        </w:rPr>
        <w:instrText xml:space="preserve"> ADDIN EN.CITE </w:instrText>
      </w:r>
      <w:r w:rsidR="00160B4C">
        <w:rPr>
          <w:rFonts w:ascii="Times" w:hAnsi="Times"/>
          <w:lang w:val="en-GB"/>
        </w:rPr>
        <w:fldChar w:fldCharType="begin">
          <w:fldData xml:space="preserve">PEVuZE5vdGU+PENpdGU+PEF1dGhvcj5TdGFtPC9BdXRob3I+PFllYXI+MjAwMjwvWWVhcj48UmVj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</w:fldData>
        </w:fldChar>
      </w:r>
      <w:r>
        <w:rPr>
          <w:rFonts w:ascii="Times" w:hAnsi="Times"/>
          <w:lang w:val="en-GB"/>
        </w:rPr>
        <w:instrText xml:space="preserve"> ADDIN EN.CITE.DATA </w:instrText>
      </w:r>
      <w:r w:rsidR="00160B4C">
        <w:rPr>
          <w:rFonts w:ascii="Times" w:hAnsi="Times"/>
          <w:lang w:val="en-GB"/>
        </w:rPr>
      </w:r>
      <w:r w:rsidR="00160B4C">
        <w:rPr>
          <w:rFonts w:ascii="Times" w:hAnsi="Times"/>
          <w:lang w:val="en-GB"/>
        </w:rPr>
        <w:fldChar w:fldCharType="end"/>
      </w:r>
      <w:r w:rsidR="00160B4C">
        <w:rPr>
          <w:rFonts w:ascii="Times" w:hAnsi="Times"/>
          <w:lang w:val="en-GB"/>
        </w:rPr>
      </w:r>
      <w:r w:rsidR="00160B4C">
        <w:rPr>
          <w:rFonts w:ascii="Times" w:hAnsi="Times"/>
          <w:lang w:val="en-GB"/>
        </w:rPr>
        <w:fldChar w:fldCharType="separate"/>
      </w:r>
      <w:r>
        <w:rPr>
          <w:rFonts w:ascii="Times" w:hAnsi="Times"/>
          <w:noProof/>
          <w:lang w:val="en-GB"/>
        </w:rPr>
        <w:t>[</w:t>
      </w:r>
      <w:hyperlink w:anchor="_ENREF_6" w:tooltip="Stam, 2002 #23" w:history="1">
        <w:r>
          <w:rPr>
            <w:rFonts w:ascii="Times" w:hAnsi="Times"/>
            <w:noProof/>
            <w:lang w:val="en-GB"/>
          </w:rPr>
          <w:t>6</w:t>
        </w:r>
      </w:hyperlink>
      <w:r>
        <w:rPr>
          <w:rFonts w:ascii="Times" w:hAnsi="Times"/>
          <w:noProof/>
          <w:lang w:val="en-GB"/>
        </w:rPr>
        <w:t>]</w:t>
      </w:r>
      <w:r w:rsidR="00160B4C">
        <w:rPr>
          <w:rFonts w:ascii="Times" w:hAnsi="Times"/>
          <w:lang w:val="en-GB"/>
        </w:rPr>
        <w:fldChar w:fldCharType="end"/>
      </w:r>
      <w:r>
        <w:rPr>
          <w:rFonts w:ascii="Times" w:hAnsi="Times"/>
          <w:lang w:val="en-GB"/>
        </w:rPr>
        <w:t>.</w:t>
      </w:r>
      <w:r w:rsidRPr="004D6A1C">
        <w:rPr>
          <w:rFonts w:ascii="Times" w:hAnsi="Times"/>
          <w:lang w:val="en-GB"/>
        </w:rPr>
        <w:t xml:space="preserve"> The luciferase probe is a 1209 bp </w:t>
      </w:r>
      <w:r w:rsidRPr="004D6A1C">
        <w:rPr>
          <w:rFonts w:ascii="Times" w:hAnsi="Times"/>
          <w:i/>
          <w:lang w:val="en-GB"/>
        </w:rPr>
        <w:t>Eco</w:t>
      </w:r>
      <w:r w:rsidRPr="004D6A1C">
        <w:rPr>
          <w:rFonts w:ascii="Times" w:hAnsi="Times"/>
          <w:lang w:val="en-GB"/>
        </w:rPr>
        <w:t xml:space="preserve">RI fragment containing most of the luciferase coding region except the first 589 bp. For the GFP probe, the entire GFP coding region, isolated from pFLUAR100 by cutting with </w:t>
      </w:r>
      <w:r w:rsidRPr="004D6A1C">
        <w:rPr>
          <w:rFonts w:ascii="Times" w:hAnsi="Times"/>
          <w:i/>
          <w:lang w:val="en-GB"/>
        </w:rPr>
        <w:t>Nco</w:t>
      </w:r>
      <w:r w:rsidRPr="004D6A1C">
        <w:rPr>
          <w:rFonts w:ascii="Times" w:hAnsi="Times"/>
          <w:lang w:val="en-GB"/>
        </w:rPr>
        <w:t xml:space="preserve">I and </w:t>
      </w:r>
      <w:r w:rsidRPr="004D6A1C">
        <w:rPr>
          <w:rFonts w:ascii="Times" w:hAnsi="Times"/>
          <w:i/>
          <w:lang w:val="en-GB"/>
        </w:rPr>
        <w:t>Bam</w:t>
      </w:r>
      <w:r w:rsidRPr="004D6A1C">
        <w:rPr>
          <w:rFonts w:ascii="Times" w:hAnsi="Times"/>
          <w:lang w:val="en-GB"/>
        </w:rPr>
        <w:t>HI, was used. T</w:t>
      </w:r>
      <w:r w:rsidRPr="004D6A1C">
        <w:rPr>
          <w:rFonts w:ascii="Times" w:eastAsia="MS Mincho" w:hAnsi="Times"/>
          <w:lang w:val="en-GB"/>
        </w:rPr>
        <w:t>he GUS probe is a 787 bp PCR fragment amplified from the 5’ end of the GUS coding region using the primers M83 (5’-</w:t>
      </w:r>
      <w:r w:rsidRPr="004D6A1C">
        <w:rPr>
          <w:rFonts w:ascii="Times" w:hAnsi="Times" w:cs="Helvetica"/>
          <w:color w:val="000000"/>
          <w:lang w:bidi="en-US"/>
        </w:rPr>
        <w:t xml:space="preserve">TCCTGTAGAAACCCCAACCCG-3’) and M84 (5’-GTAGATATCACACTCTGTCTGG-3’) and pBI221 as a template </w:t>
      </w:r>
      <w:r w:rsidR="00160B4C">
        <w:rPr>
          <w:rFonts w:ascii="Times" w:hAnsi="Times" w:cs="Helvetica"/>
          <w:color w:val="000000"/>
          <w:lang w:bidi="en-US"/>
        </w:rPr>
        <w:fldChar w:fldCharType="begin"/>
      </w:r>
      <w:r>
        <w:rPr>
          <w:rFonts w:ascii="Times" w:hAnsi="Times" w:cs="Helvetica"/>
          <w:color w:val="000000"/>
          <w:lang w:bidi="en-US"/>
        </w:rPr>
        <w:instrText xml:space="preserve"> ADDIN EN.CITE &lt;EndNote&gt;&lt;Cite&gt;&lt;Author&gt;Jefferson&lt;/Author&gt;&lt;Year&gt;1987&lt;/Year&gt;&lt;RecNum&gt;702&lt;/RecNum&gt;&lt;DisplayText&gt;[7]&lt;/DisplayText&gt;&lt;record&gt;&lt;rec-number&gt;702&lt;/rec-number&gt;&lt;foreign-keys&gt;&lt;key app="EN" db-id="9ww5xzaarz9zf1errfl5wap6x5sexzszxddf"&gt;702&lt;/key&gt;&lt;/foreign-keys&gt;&lt;ref-type name="Journal Article"&gt;17&lt;/ref-type&gt;&lt;contributors&gt;&lt;authors&gt;&lt;author&gt;Jefferson, R. A.&lt;/author&gt;&lt;author&gt;Kavanagh, T. A.&lt;/author&gt;&lt;author&gt;Bevan, M. W.&lt;/author&gt;&lt;/authors&gt;&lt;/contributors&gt;&lt;titles&gt;&lt;title&gt;GUS fusions: beta-glucuronidase as a sensitive and versatile gene fusion marker in higher plants&lt;/title&gt;&lt;secondary-title&gt;Embo J&lt;/secondary-title&gt;&lt;/titles&gt;&lt;pages&gt;3901-7&lt;/pages&gt;&lt;volume&gt;6&lt;/volume&gt;&lt;number&gt;13&lt;/number&gt;&lt;keywords&gt;&lt;keyword&gt;paramutation&lt;/keyword&gt;&lt;keyword&gt;*Cloning, Molecular&lt;/keyword&gt;&lt;keyword&gt;Escherichia coli/*genetics&lt;/keyword&gt;&lt;keyword&gt;*Genes, Bacterial&lt;/keyword&gt;&lt;keyword&gt;*Genes, Structural&lt;/keyword&gt;&lt;keyword&gt;Glucuronidase/*genetics/metabolism&lt;/keyword&gt;&lt;keyword&gt;Plants/enzymology/*genetics&lt;/keyword&gt;&lt;keyword&gt;Promoter Regions (Genetics)&lt;/keyword&gt;&lt;keyword&gt;Ribulose-Bisphosphate Carboxylase/genetics&lt;/keyword&gt;&lt;keyword&gt;Support, Non-U.S. Gov&amp;apos;t&lt;/keyword&gt;&lt;keyword&gt;Support, U.S. Gov&amp;apos;t, P.H.S.&lt;/keyword&gt;&lt;/keywords&gt;&lt;dates&gt;&lt;year&gt;1987&lt;/year&gt;&lt;/dates&gt;&lt;label&gt;88166629&lt;/label&gt;&lt;urls&gt;&lt;/urls&gt;&lt;/record&gt;&lt;/Cite&gt;&lt;/EndNote&gt;</w:instrText>
      </w:r>
      <w:r w:rsidR="00160B4C">
        <w:rPr>
          <w:rFonts w:ascii="Times" w:hAnsi="Times" w:cs="Helvetica"/>
          <w:color w:val="000000"/>
          <w:lang w:bidi="en-US"/>
        </w:rPr>
        <w:fldChar w:fldCharType="separate"/>
      </w:r>
      <w:r>
        <w:rPr>
          <w:rFonts w:ascii="Times" w:hAnsi="Times" w:cs="Helvetica"/>
          <w:noProof/>
          <w:color w:val="000000"/>
          <w:lang w:bidi="en-US"/>
        </w:rPr>
        <w:t>[</w:t>
      </w:r>
      <w:hyperlink w:anchor="_ENREF_7" w:tooltip="Jefferson, 1987 #702" w:history="1">
        <w:r>
          <w:rPr>
            <w:rFonts w:ascii="Times" w:hAnsi="Times" w:cs="Helvetica"/>
            <w:noProof/>
            <w:color w:val="000000"/>
            <w:lang w:bidi="en-US"/>
          </w:rPr>
          <w:t>7</w:t>
        </w:r>
      </w:hyperlink>
      <w:r>
        <w:rPr>
          <w:rFonts w:ascii="Times" w:hAnsi="Times" w:cs="Helvetica"/>
          <w:noProof/>
          <w:color w:val="000000"/>
          <w:lang w:bidi="en-US"/>
        </w:rPr>
        <w:t>]</w:t>
      </w:r>
      <w:r w:rsidR="00160B4C">
        <w:rPr>
          <w:rFonts w:ascii="Times" w:hAnsi="Times" w:cs="Helvetica"/>
          <w:color w:val="000000"/>
          <w:lang w:bidi="en-US"/>
        </w:rPr>
        <w:fldChar w:fldCharType="end"/>
      </w:r>
      <w:r w:rsidRPr="004D6A1C">
        <w:rPr>
          <w:rFonts w:ascii="Times" w:hAnsi="Times" w:cs="Helvetica"/>
          <w:color w:val="000000"/>
          <w:lang w:bidi="en-US"/>
        </w:rPr>
        <w:t xml:space="preserve">. </w:t>
      </w:r>
    </w:p>
    <w:p w:rsidR="00A033E4" w:rsidRPr="004D6A1C" w:rsidRDefault="00A033E4" w:rsidP="00A033E4">
      <w:pPr>
        <w:spacing w:line="480" w:lineRule="auto"/>
        <w:rPr>
          <w:rFonts w:ascii="Times" w:hAnsi="Times"/>
        </w:rPr>
      </w:pPr>
      <w:r w:rsidRPr="004D6A1C">
        <w:rPr>
          <w:rFonts w:ascii="Times" w:hAnsi="Times" w:cs="Helvetica"/>
          <w:b/>
          <w:color w:val="000000"/>
          <w:lang w:bidi="en-US"/>
        </w:rPr>
        <w:lastRenderedPageBreak/>
        <w:t xml:space="preserve">DNA blot analysis of maize transgenes: </w:t>
      </w:r>
      <w:r w:rsidRPr="004D6A1C">
        <w:rPr>
          <w:rFonts w:ascii="Times" w:hAnsi="Times"/>
        </w:rPr>
        <w:t xml:space="preserve">To select transgenic </w:t>
      </w:r>
      <w:r w:rsidRPr="009C4A42">
        <w:rPr>
          <w:rFonts w:ascii="Times" w:hAnsi="Times"/>
        </w:rPr>
        <w:t>pB</w:t>
      </w:r>
      <w:r w:rsidRPr="004D6A1C">
        <w:rPr>
          <w:rFonts w:ascii="Times" w:hAnsi="Times"/>
          <w:i/>
        </w:rPr>
        <w:t xml:space="preserve"> </w:t>
      </w:r>
      <w:r w:rsidRPr="004D6A1C">
        <w:rPr>
          <w:rFonts w:ascii="Times" w:hAnsi="Times"/>
        </w:rPr>
        <w:t xml:space="preserve">and </w:t>
      </w:r>
      <w:r w:rsidRPr="0078646E">
        <w:rPr>
          <w:rFonts w:ascii="Times" w:hAnsi="Times"/>
        </w:rPr>
        <w:t>pB∆</w:t>
      </w:r>
      <w:r w:rsidRPr="004D6A1C">
        <w:rPr>
          <w:rFonts w:ascii="Times" w:hAnsi="Times"/>
        </w:rPr>
        <w:t xml:space="preserve"> maize calli containing insertions of intact seven tandem repeats, DNA was digested with </w:t>
      </w:r>
      <w:r w:rsidRPr="004D6A1C">
        <w:rPr>
          <w:rStyle w:val="normalchar1"/>
          <w:rFonts w:ascii="Times" w:hAnsi="Times"/>
          <w:i/>
          <w:iCs/>
        </w:rPr>
        <w:t>EcoR</w:t>
      </w:r>
      <w:r w:rsidRPr="004D6A1C">
        <w:rPr>
          <w:rFonts w:ascii="Times" w:hAnsi="Times"/>
        </w:rPr>
        <w:t>I and screened for the presence of the corresponding ~7 kb fragment. To verify the presence, copy number and segregation pattern</w:t>
      </w:r>
      <w:r w:rsidRPr="004D6A1C" w:rsidDel="001233E1">
        <w:rPr>
          <w:rFonts w:ascii="Times" w:hAnsi="Times"/>
        </w:rPr>
        <w:t xml:space="preserve"> of the transgenes, </w:t>
      </w:r>
      <w:r w:rsidRPr="004D6A1C">
        <w:rPr>
          <w:rFonts w:ascii="Times" w:hAnsi="Times"/>
        </w:rPr>
        <w:t>DNA blot analysis was repeated on DNA isolated from plants. Only integration events with a hybridization pattern identical to the transgenic calli and segregating as single transgenic loci were used in genetic experiments. The 853 bp repeat copy number was determined using the Quantity One software package (BioRad).</w:t>
      </w:r>
      <w:r w:rsidRPr="004D6A1C" w:rsidDel="001233E1">
        <w:rPr>
          <w:rFonts w:ascii="Times" w:hAnsi="Times"/>
        </w:rPr>
        <w:t xml:space="preserve"> More </w:t>
      </w:r>
      <w:r w:rsidRPr="004D6A1C">
        <w:rPr>
          <w:rFonts w:ascii="Times" w:hAnsi="Times"/>
        </w:rPr>
        <w:t xml:space="preserve">specifically, for each transgenic plant the sum intensity of all transgenic bands was divided by the intensity of a fragment containing the single repeat unit of a neutral </w:t>
      </w:r>
      <w:r w:rsidRPr="004D6A1C">
        <w:rPr>
          <w:rFonts w:ascii="Times" w:hAnsi="Times"/>
          <w:i/>
        </w:rPr>
        <w:t>b</w:t>
      </w:r>
      <w:r>
        <w:rPr>
          <w:rFonts w:ascii="Times" w:hAnsi="Times"/>
          <w:i/>
        </w:rPr>
        <w:t>1</w:t>
      </w:r>
      <w:r w:rsidRPr="004D6A1C">
        <w:rPr>
          <w:rFonts w:ascii="Times" w:hAnsi="Times"/>
          <w:i/>
        </w:rPr>
        <w:t xml:space="preserve"> </w:t>
      </w:r>
      <w:r w:rsidRPr="004D6A1C">
        <w:rPr>
          <w:rFonts w:ascii="Times" w:hAnsi="Times"/>
        </w:rPr>
        <w:t xml:space="preserve">allele present in the same </w:t>
      </w:r>
      <w:r w:rsidRPr="00D309A7">
        <w:rPr>
          <w:rFonts w:ascii="Times" w:hAnsi="Times"/>
        </w:rPr>
        <w:t>plant (Figure 3).</w:t>
      </w:r>
      <w:r w:rsidRPr="004D6A1C">
        <w:rPr>
          <w:rFonts w:ascii="Times" w:hAnsi="Times"/>
        </w:rPr>
        <w:t xml:space="preserve"> The </w:t>
      </w:r>
      <w:r>
        <w:rPr>
          <w:rFonts w:ascii="Times" w:hAnsi="Times"/>
        </w:rPr>
        <w:t>p</w:t>
      </w:r>
      <w:r w:rsidRPr="004D6A1C">
        <w:rPr>
          <w:rFonts w:ascii="Times" w:hAnsi="Times"/>
        </w:rPr>
        <w:t xml:space="preserve">35S::GUS, </w:t>
      </w:r>
      <w:r>
        <w:rPr>
          <w:rFonts w:ascii="Times" w:hAnsi="Times"/>
        </w:rPr>
        <w:t>p</w:t>
      </w:r>
      <w:r w:rsidRPr="004D6A1C">
        <w:rPr>
          <w:rFonts w:ascii="Times" w:hAnsi="Times"/>
        </w:rPr>
        <w:t xml:space="preserve">b1TR::GUS, and pFB::GUS, and pFA::GUS calli were screened by DNA blot analysis for the presence of the expression cassettes. For this, genomic DNA was digested with restriction enzymes flanking the expression cassettes. To determine the intactness and segregation of the </w:t>
      </w:r>
      <w:r>
        <w:rPr>
          <w:rFonts w:ascii="Times" w:hAnsi="Times"/>
        </w:rPr>
        <w:t>p</w:t>
      </w:r>
      <w:r w:rsidRPr="004D6A1C">
        <w:rPr>
          <w:rFonts w:ascii="Times" w:hAnsi="Times"/>
        </w:rPr>
        <w:t xml:space="preserve">35S::GUS, </w:t>
      </w:r>
      <w:r>
        <w:rPr>
          <w:rFonts w:ascii="Times" w:hAnsi="Times"/>
        </w:rPr>
        <w:t>p</w:t>
      </w:r>
      <w:r w:rsidRPr="004D6A1C">
        <w:rPr>
          <w:rFonts w:ascii="Times" w:hAnsi="Times"/>
        </w:rPr>
        <w:t xml:space="preserve">b1TR::GUS transgenes, DNA isolated from the progeny was digested with </w:t>
      </w:r>
      <w:r w:rsidRPr="004D6A1C">
        <w:rPr>
          <w:rFonts w:ascii="Times" w:hAnsi="Times"/>
          <w:i/>
        </w:rPr>
        <w:t>Eco</w:t>
      </w:r>
      <w:r w:rsidRPr="004D6A1C">
        <w:rPr>
          <w:rFonts w:ascii="Times" w:hAnsi="Times"/>
        </w:rPr>
        <w:t xml:space="preserve">RI and the blots hybridized with the GUS and repeat probe. The GUS probe recognized a discrete 3531 bp fragment if the GUS coding region was intact. The repeat probe provided an estimation of the number of transgenic insertions. The intactness of the transgenic inserts was further characterized by DNA blot analysis using </w:t>
      </w:r>
      <w:r w:rsidRPr="004D6A1C">
        <w:rPr>
          <w:rFonts w:ascii="Times" w:hAnsi="Times"/>
          <w:i/>
        </w:rPr>
        <w:t>Nco</w:t>
      </w:r>
      <w:r w:rsidRPr="004D6A1C">
        <w:rPr>
          <w:rFonts w:ascii="Times" w:hAnsi="Times"/>
        </w:rPr>
        <w:t xml:space="preserve">I single, and </w:t>
      </w:r>
      <w:r w:rsidRPr="004D6A1C">
        <w:rPr>
          <w:rFonts w:ascii="Times" w:hAnsi="Times"/>
          <w:i/>
        </w:rPr>
        <w:t>Bam</w:t>
      </w:r>
      <w:r w:rsidRPr="004D6A1C">
        <w:rPr>
          <w:rFonts w:ascii="Times" w:hAnsi="Times"/>
        </w:rPr>
        <w:t xml:space="preserve">HI, </w:t>
      </w:r>
      <w:r w:rsidRPr="004D6A1C">
        <w:rPr>
          <w:rFonts w:ascii="Times" w:hAnsi="Times"/>
          <w:i/>
        </w:rPr>
        <w:t>Eco</w:t>
      </w:r>
      <w:r w:rsidRPr="004D6A1C">
        <w:rPr>
          <w:rFonts w:ascii="Times" w:hAnsi="Times"/>
        </w:rPr>
        <w:t xml:space="preserve">RI double digests. </w:t>
      </w:r>
    </w:p>
    <w:p w:rsidR="00A033E4" w:rsidRDefault="00A033E4" w:rsidP="00A033E4">
      <w:pPr>
        <w:pStyle w:val="meth1hd"/>
        <w:spacing w:line="480" w:lineRule="auto"/>
        <w:rPr>
          <w:rFonts w:ascii="Times" w:hAnsi="Times"/>
          <w:b/>
        </w:rPr>
      </w:pPr>
      <w:r w:rsidRPr="004D6A1C">
        <w:rPr>
          <w:rStyle w:val="meth1hdchar1"/>
          <w:rFonts w:ascii="Times" w:hAnsi="Times"/>
          <w:b/>
          <w:bCs/>
        </w:rPr>
        <w:t xml:space="preserve">Genotyping the endogenous </w:t>
      </w:r>
      <w:r w:rsidRPr="004D6A1C">
        <w:rPr>
          <w:rStyle w:val="meth1hdchar1"/>
          <w:rFonts w:ascii="Times" w:hAnsi="Times"/>
          <w:b/>
          <w:bCs/>
          <w:i/>
        </w:rPr>
        <w:t>b1</w:t>
      </w:r>
      <w:r w:rsidRPr="004D6A1C">
        <w:rPr>
          <w:rStyle w:val="meth1hdchar1"/>
          <w:rFonts w:ascii="Times" w:hAnsi="Times"/>
          <w:b/>
          <w:bCs/>
        </w:rPr>
        <w:t xml:space="preserve"> alleles and the </w:t>
      </w:r>
      <w:r w:rsidRPr="004D6A1C">
        <w:rPr>
          <w:rStyle w:val="meth1hdchar1"/>
          <w:rFonts w:ascii="Times" w:hAnsi="Times"/>
          <w:b/>
          <w:bCs/>
          <w:i/>
        </w:rPr>
        <w:t>mop1-1</w:t>
      </w:r>
      <w:r w:rsidRPr="004D6A1C">
        <w:rPr>
          <w:rStyle w:val="meth1hdchar1"/>
          <w:rFonts w:ascii="Times" w:hAnsi="Times"/>
          <w:b/>
          <w:bCs/>
        </w:rPr>
        <w:t xml:space="preserve"> mutation:</w:t>
      </w:r>
      <w:r w:rsidRPr="004D6A1C">
        <w:rPr>
          <w:rFonts w:ascii="Times" w:hAnsi="Times"/>
        </w:rPr>
        <w:t xml:space="preserve"> Endogenous </w:t>
      </w:r>
      <w:r w:rsidRPr="004D6A1C">
        <w:rPr>
          <w:rFonts w:ascii="Times" w:hAnsi="Times"/>
          <w:i/>
        </w:rPr>
        <w:t>b1</w:t>
      </w:r>
      <w:r w:rsidRPr="004D6A1C">
        <w:rPr>
          <w:rFonts w:ascii="Times" w:hAnsi="Times"/>
        </w:rPr>
        <w:t xml:space="preserve"> alleles were genotyped by either DNA blot or PCR analyses. For DNA blot analysis genomic DNA was digested with </w:t>
      </w:r>
      <w:r w:rsidRPr="004D6A1C">
        <w:rPr>
          <w:rStyle w:val="normalchar1"/>
          <w:rFonts w:ascii="Times" w:hAnsi="Times"/>
          <w:i/>
          <w:iCs/>
        </w:rPr>
        <w:t>Nco</w:t>
      </w:r>
      <w:r w:rsidRPr="004D6A1C">
        <w:rPr>
          <w:rFonts w:ascii="Times" w:hAnsi="Times"/>
        </w:rPr>
        <w:t xml:space="preserve">I and hybridized with </w:t>
      </w:r>
      <w:r w:rsidRPr="0071231A">
        <w:rPr>
          <w:rFonts w:ascii="Times" w:hAnsi="Times"/>
        </w:rPr>
        <w:t xml:space="preserve">the </w:t>
      </w:r>
      <w:r>
        <w:rPr>
          <w:rFonts w:ascii="Times" w:hAnsi="Times"/>
        </w:rPr>
        <w:t>P</w:t>
      </w:r>
      <w:r w:rsidRPr="0071231A">
        <w:rPr>
          <w:rFonts w:ascii="Times" w:hAnsi="Times"/>
        </w:rPr>
        <w:t>robe</w:t>
      </w:r>
      <w:r>
        <w:rPr>
          <w:rFonts w:ascii="Times" w:hAnsi="Times"/>
        </w:rPr>
        <w:t xml:space="preserve"> A</w:t>
      </w:r>
      <w:r w:rsidRPr="004D6A1C">
        <w:rPr>
          <w:rFonts w:ascii="Times" w:hAnsi="Times"/>
        </w:rPr>
        <w:t xml:space="preserve"> </w:t>
      </w:r>
      <w:r w:rsidR="00160B4C">
        <w:rPr>
          <w:rFonts w:ascii="Times" w:hAnsi="Times"/>
        </w:rPr>
        <w:fldChar w:fldCharType="begin">
          <w:fldData xml:space="preserve">PEVuZE5vdGU+PENpdGU+PEF1dGhvcj5TdGFtPC9BdXRob3I+PFllYXI+MjAwMjwvWWVhcj48UmVj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</w:fldData>
        </w:fldChar>
      </w:r>
      <w:r>
        <w:rPr>
          <w:rFonts w:ascii="Times" w:hAnsi="Times"/>
        </w:rPr>
        <w:instrText xml:space="preserve"> ADDIN EN.CITE </w:instrText>
      </w:r>
      <w:r w:rsidR="00160B4C">
        <w:rPr>
          <w:rFonts w:ascii="Times" w:hAnsi="Times"/>
        </w:rPr>
        <w:fldChar w:fldCharType="begin">
          <w:fldData xml:space="preserve">PEVuZE5vdGU+PENpdGU+PEF1dGhvcj5TdGFtPC9BdXRob3I+PFllYXI+MjAwMjwvWWVhcj48UmVj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</w:fldData>
        </w:fldChar>
      </w:r>
      <w:r>
        <w:rPr>
          <w:rFonts w:ascii="Times" w:hAnsi="Times"/>
        </w:rPr>
        <w:instrText xml:space="preserve"> ADDIN EN.CITE.DATA </w:instrText>
      </w:r>
      <w:r w:rsidR="00160B4C">
        <w:rPr>
          <w:rFonts w:ascii="Times" w:hAnsi="Times"/>
        </w:rPr>
      </w:r>
      <w:r w:rsidR="00160B4C">
        <w:rPr>
          <w:rFonts w:ascii="Times" w:hAnsi="Times"/>
        </w:rPr>
        <w:fldChar w:fldCharType="end"/>
      </w:r>
      <w:r w:rsidR="00160B4C">
        <w:rPr>
          <w:rFonts w:ascii="Times" w:hAnsi="Times"/>
        </w:rPr>
      </w:r>
      <w:r w:rsidR="00160B4C">
        <w:rPr>
          <w:rFonts w:ascii="Times" w:hAnsi="Times"/>
        </w:rPr>
        <w:fldChar w:fldCharType="separate"/>
      </w:r>
      <w:r>
        <w:rPr>
          <w:rFonts w:ascii="Times" w:hAnsi="Times"/>
          <w:noProof/>
        </w:rPr>
        <w:t>[</w:t>
      </w:r>
      <w:hyperlink w:anchor="_ENREF_6" w:tooltip="Stam, 2002 #23" w:history="1">
        <w:r>
          <w:rPr>
            <w:rFonts w:ascii="Times" w:hAnsi="Times"/>
            <w:noProof/>
          </w:rPr>
          <w:t>6</w:t>
        </w:r>
      </w:hyperlink>
      <w:r>
        <w:rPr>
          <w:rFonts w:ascii="Times" w:hAnsi="Times"/>
          <w:noProof/>
        </w:rPr>
        <w:t>]</w:t>
      </w:r>
      <w:r w:rsidR="00160B4C">
        <w:rPr>
          <w:rFonts w:ascii="Times" w:hAnsi="Times"/>
        </w:rPr>
        <w:fldChar w:fldCharType="end"/>
      </w:r>
      <w:r>
        <w:rPr>
          <w:rFonts w:ascii="Times" w:hAnsi="Times"/>
        </w:rPr>
        <w:t xml:space="preserve"> </w:t>
      </w:r>
      <w:r w:rsidRPr="004D6A1C">
        <w:rPr>
          <w:rFonts w:ascii="Times" w:hAnsi="Times"/>
        </w:rPr>
        <w:t xml:space="preserve">located upstream of the </w:t>
      </w:r>
      <w:r w:rsidRPr="004D6A1C">
        <w:rPr>
          <w:rFonts w:ascii="Times" w:hAnsi="Times"/>
          <w:i/>
        </w:rPr>
        <w:t xml:space="preserve">b1 </w:t>
      </w:r>
      <w:r w:rsidRPr="004D6A1C">
        <w:rPr>
          <w:rFonts w:ascii="Times" w:hAnsi="Times"/>
        </w:rPr>
        <w:t xml:space="preserve">tandem repeats, producing a ~6 kb band </w:t>
      </w:r>
      <w:r>
        <w:rPr>
          <w:rFonts w:ascii="Times" w:hAnsi="Times"/>
        </w:rPr>
        <w:t>for</w:t>
      </w:r>
      <w:r w:rsidRPr="004D6A1C">
        <w:rPr>
          <w:rFonts w:ascii="Times" w:hAnsi="Times"/>
          <w:i/>
        </w:rPr>
        <w:t xml:space="preserve"> </w:t>
      </w:r>
      <w:r w:rsidRPr="006A64D1">
        <w:rPr>
          <w:rFonts w:ascii="Times" w:hAnsi="Times"/>
          <w:i/>
        </w:rPr>
        <w:t>b-N</w:t>
      </w:r>
      <w:r w:rsidRPr="006A64D1">
        <w:rPr>
          <w:rFonts w:ascii="Times" w:hAnsi="Times"/>
        </w:rPr>
        <w:t>,</w:t>
      </w:r>
      <w:r w:rsidRPr="004D6A1C">
        <w:rPr>
          <w:rFonts w:ascii="Times" w:hAnsi="Times"/>
        </w:rPr>
        <w:t xml:space="preserve"> 5.6 kb band </w:t>
      </w:r>
      <w:r>
        <w:rPr>
          <w:rFonts w:ascii="Times" w:hAnsi="Times"/>
        </w:rPr>
        <w:t>for</w:t>
      </w:r>
      <w:r w:rsidRPr="004D6A1C">
        <w:rPr>
          <w:rFonts w:ascii="Times" w:hAnsi="Times"/>
        </w:rPr>
        <w:t xml:space="preserve"> </w:t>
      </w:r>
      <w:r w:rsidRPr="004D6A1C">
        <w:rPr>
          <w:rFonts w:ascii="Times" w:hAnsi="Times"/>
          <w:i/>
        </w:rPr>
        <w:t xml:space="preserve">B-P </w:t>
      </w:r>
      <w:r w:rsidRPr="004D6A1C">
        <w:rPr>
          <w:rFonts w:ascii="Times" w:hAnsi="Times"/>
        </w:rPr>
        <w:t xml:space="preserve">and a 6.8 kb band </w:t>
      </w:r>
      <w:r>
        <w:rPr>
          <w:rFonts w:ascii="Times" w:hAnsi="Times"/>
        </w:rPr>
        <w:t>for</w:t>
      </w:r>
      <w:r w:rsidRPr="004D6A1C">
        <w:rPr>
          <w:rFonts w:ascii="Times" w:hAnsi="Times"/>
        </w:rPr>
        <w:t xml:space="preserve"> </w:t>
      </w:r>
      <w:r w:rsidRPr="004D6A1C">
        <w:rPr>
          <w:rFonts w:ascii="Times" w:hAnsi="Times"/>
          <w:i/>
        </w:rPr>
        <w:t xml:space="preserve">B-I </w:t>
      </w:r>
      <w:r w:rsidRPr="004D6A1C">
        <w:rPr>
          <w:rFonts w:ascii="Times" w:hAnsi="Times"/>
        </w:rPr>
        <w:t xml:space="preserve">and </w:t>
      </w:r>
      <w:r w:rsidRPr="004D6A1C">
        <w:rPr>
          <w:rFonts w:ascii="Times" w:hAnsi="Times"/>
          <w:i/>
        </w:rPr>
        <w:t>B’</w:t>
      </w:r>
      <w:r w:rsidRPr="004D6A1C">
        <w:rPr>
          <w:rFonts w:ascii="Times" w:hAnsi="Times"/>
        </w:rPr>
        <w:t xml:space="preserve">. For PCR analysis genomic DNA was amplified with VC818 </w:t>
      </w:r>
      <w:r>
        <w:rPr>
          <w:rFonts w:ascii="Times" w:hAnsi="Times"/>
        </w:rPr>
        <w:t>(</w:t>
      </w:r>
      <w:r w:rsidRPr="004D6A1C">
        <w:rPr>
          <w:rFonts w:ascii="Times" w:hAnsi="Times"/>
        </w:rPr>
        <w:t>5’-</w:t>
      </w:r>
      <w:r w:rsidRPr="004D6A1C">
        <w:rPr>
          <w:rFonts w:ascii="Times" w:hAnsi="Times"/>
        </w:rPr>
        <w:lastRenderedPageBreak/>
        <w:t>CAATAGGCACCCTCCACTTCGTGTC-3’</w:t>
      </w:r>
      <w:r>
        <w:rPr>
          <w:rFonts w:ascii="Times" w:hAnsi="Times"/>
        </w:rPr>
        <w:t xml:space="preserve">) and </w:t>
      </w:r>
      <w:r w:rsidRPr="004D6A1C">
        <w:rPr>
          <w:rFonts w:ascii="Times" w:hAnsi="Times"/>
        </w:rPr>
        <w:t>VC 911</w:t>
      </w:r>
      <w:r>
        <w:rPr>
          <w:rFonts w:ascii="Times" w:hAnsi="Times"/>
        </w:rPr>
        <w:t xml:space="preserve"> (</w:t>
      </w:r>
      <w:r w:rsidRPr="004D6A1C">
        <w:rPr>
          <w:rFonts w:ascii="Times" w:hAnsi="Times"/>
        </w:rPr>
        <w:t>5’-GATCGACGGTATGGGCCAGGGGAG-3’</w:t>
      </w:r>
      <w:r>
        <w:rPr>
          <w:rFonts w:ascii="Times" w:hAnsi="Times"/>
        </w:rPr>
        <w:t>) to</w:t>
      </w:r>
      <w:r w:rsidRPr="004D6A1C">
        <w:rPr>
          <w:rFonts w:ascii="Times" w:hAnsi="Times"/>
        </w:rPr>
        <w:t xml:space="preserve"> produce a ~200 bp band </w:t>
      </w:r>
      <w:r>
        <w:rPr>
          <w:rFonts w:ascii="Times" w:hAnsi="Times"/>
        </w:rPr>
        <w:t>for</w:t>
      </w:r>
      <w:r w:rsidRPr="004D6A1C">
        <w:rPr>
          <w:rFonts w:ascii="Times" w:hAnsi="Times"/>
        </w:rPr>
        <w:t xml:space="preserve"> </w:t>
      </w:r>
      <w:r w:rsidRPr="0071231A">
        <w:rPr>
          <w:rFonts w:ascii="Times" w:hAnsi="Times"/>
          <w:i/>
        </w:rPr>
        <w:t>b-N</w:t>
      </w:r>
      <w:r>
        <w:rPr>
          <w:rFonts w:ascii="Times" w:hAnsi="Times"/>
          <w:i/>
        </w:rPr>
        <w:t xml:space="preserve"> </w:t>
      </w:r>
      <w:r w:rsidRPr="0071231A">
        <w:rPr>
          <w:rFonts w:ascii="Times" w:hAnsi="Times"/>
        </w:rPr>
        <w:t xml:space="preserve">allele from </w:t>
      </w:r>
      <w:r>
        <w:rPr>
          <w:rFonts w:ascii="Times" w:hAnsi="Times"/>
          <w:i/>
        </w:rPr>
        <w:t>HiII</w:t>
      </w:r>
      <w:r w:rsidRPr="004D6A1C">
        <w:rPr>
          <w:rFonts w:ascii="Times" w:hAnsi="Times"/>
        </w:rPr>
        <w:t>, a 204</w:t>
      </w:r>
      <w:r w:rsidRPr="004D6A1C" w:rsidDel="00E448C0">
        <w:rPr>
          <w:rFonts w:ascii="Times" w:hAnsi="Times"/>
        </w:rPr>
        <w:t xml:space="preserve"> bp </w:t>
      </w:r>
      <w:r w:rsidRPr="004D6A1C">
        <w:rPr>
          <w:rFonts w:ascii="Times" w:hAnsi="Times"/>
        </w:rPr>
        <w:t xml:space="preserve">band </w:t>
      </w:r>
      <w:r>
        <w:rPr>
          <w:rFonts w:ascii="Times" w:hAnsi="Times"/>
        </w:rPr>
        <w:t>for</w:t>
      </w:r>
      <w:r w:rsidRPr="004D6A1C">
        <w:rPr>
          <w:rFonts w:ascii="Times" w:hAnsi="Times"/>
        </w:rPr>
        <w:t xml:space="preserve"> </w:t>
      </w:r>
      <w:r w:rsidRPr="004D6A1C">
        <w:rPr>
          <w:rFonts w:ascii="Times" w:hAnsi="Times"/>
          <w:i/>
        </w:rPr>
        <w:t>B-P</w:t>
      </w:r>
      <w:r w:rsidRPr="004D6A1C">
        <w:rPr>
          <w:rFonts w:ascii="Times" w:hAnsi="Times"/>
        </w:rPr>
        <w:t xml:space="preserve"> and a 362 bp band </w:t>
      </w:r>
      <w:r>
        <w:rPr>
          <w:rFonts w:ascii="Times" w:hAnsi="Times"/>
        </w:rPr>
        <w:t>for</w:t>
      </w:r>
      <w:r w:rsidRPr="004D6A1C">
        <w:rPr>
          <w:rFonts w:ascii="Times" w:hAnsi="Times"/>
        </w:rPr>
        <w:t xml:space="preserve"> </w:t>
      </w:r>
      <w:r w:rsidRPr="004D6A1C">
        <w:rPr>
          <w:rFonts w:ascii="Times" w:hAnsi="Times"/>
          <w:i/>
        </w:rPr>
        <w:t>B-I</w:t>
      </w:r>
      <w:r w:rsidRPr="004D6A1C">
        <w:rPr>
          <w:rFonts w:ascii="Times" w:hAnsi="Times"/>
        </w:rPr>
        <w:t xml:space="preserve"> and </w:t>
      </w:r>
      <w:r w:rsidRPr="004D6A1C">
        <w:rPr>
          <w:rFonts w:ascii="Times" w:hAnsi="Times"/>
          <w:i/>
        </w:rPr>
        <w:t>B’</w:t>
      </w:r>
      <w:r w:rsidRPr="004D6A1C">
        <w:rPr>
          <w:rFonts w:ascii="Times" w:hAnsi="Times"/>
        </w:rPr>
        <w:t xml:space="preserve">. </w:t>
      </w:r>
      <w:bookmarkStart w:id="1" w:name="_Toc151357087"/>
      <w:bookmarkEnd w:id="1"/>
      <w:r w:rsidRPr="004D6A1C">
        <w:rPr>
          <w:rFonts w:ascii="Times" w:hAnsi="Times"/>
        </w:rPr>
        <w:t xml:space="preserve">The presence of the </w:t>
      </w:r>
      <w:r w:rsidRPr="004D6A1C">
        <w:rPr>
          <w:rStyle w:val="meth1hdchar1"/>
          <w:rFonts w:ascii="Times" w:hAnsi="Times"/>
          <w:i/>
          <w:iCs/>
        </w:rPr>
        <w:t>mop1-1</w:t>
      </w:r>
      <w:r w:rsidRPr="004D6A1C">
        <w:rPr>
          <w:rFonts w:ascii="Times" w:hAnsi="Times"/>
        </w:rPr>
        <w:t xml:space="preserve"> mutation was determined using a tightly linked phi083 SSR </w:t>
      </w:r>
      <w:r>
        <w:rPr>
          <w:rFonts w:ascii="Times" w:hAnsi="Times"/>
        </w:rPr>
        <w:t>(</w:t>
      </w:r>
      <w:r w:rsidRPr="004D6A1C">
        <w:rPr>
          <w:rFonts w:ascii="Times" w:hAnsi="Times"/>
        </w:rPr>
        <w:t>5’-ATTCATCGACGCGTCACAGTCTACT-3’ and 5’-CAAACATCAGCCAGAGACAAGGAC-</w:t>
      </w:r>
      <w:r w:rsidR="00282DF8" w:rsidRPr="00282DF8">
        <w:rPr>
          <w:rFonts w:ascii="Times" w:hAnsi="Times"/>
          <w:b/>
        </w:rPr>
        <w:t xml:space="preserve"> </w:t>
      </w:r>
      <w:r w:rsidRPr="004D6A1C">
        <w:rPr>
          <w:rFonts w:ascii="Times" w:hAnsi="Times"/>
        </w:rPr>
        <w:t>3</w:t>
      </w:r>
      <w:r w:rsidR="004B7970">
        <w:rPr>
          <w:rFonts w:ascii="Times" w:hAnsi="Times"/>
        </w:rPr>
        <w:t>’</w:t>
      </w:r>
      <w:r>
        <w:rPr>
          <w:rFonts w:ascii="Times" w:hAnsi="Times"/>
        </w:rPr>
        <w:t>)</w:t>
      </w:r>
      <w:r w:rsidRPr="004D6A1C">
        <w:rPr>
          <w:rFonts w:ascii="Times" w:hAnsi="Times"/>
        </w:rPr>
        <w:t>.</w:t>
      </w:r>
    </w:p>
    <w:p w:rsidR="00A033E4" w:rsidRPr="004D6A1C" w:rsidRDefault="00A033E4" w:rsidP="00A033E4">
      <w:pPr>
        <w:pStyle w:val="meth1hd"/>
        <w:spacing w:line="480" w:lineRule="auto"/>
        <w:rPr>
          <w:rFonts w:ascii="Times" w:hAnsi="Times"/>
          <w:b/>
        </w:rPr>
      </w:pPr>
      <w:r>
        <w:rPr>
          <w:rFonts w:ascii="Times" w:hAnsi="Times"/>
          <w:b/>
        </w:rPr>
        <w:t>REFERENCES</w:t>
      </w:r>
    </w:p>
    <w:p w:rsidR="00A033E4" w:rsidRPr="007C4723" w:rsidRDefault="00160B4C" w:rsidP="00A033E4">
      <w:pPr>
        <w:ind w:left="720" w:hanging="720"/>
        <w:rPr>
          <w:noProof/>
        </w:rPr>
      </w:pPr>
      <w:r>
        <w:rPr>
          <w:rFonts w:ascii="Times" w:hAnsi="Times"/>
        </w:rPr>
        <w:fldChar w:fldCharType="begin"/>
      </w:r>
      <w:r w:rsidR="00A033E4">
        <w:rPr>
          <w:rFonts w:ascii="Times" w:hAnsi="Times"/>
        </w:rPr>
        <w:instrText xml:space="preserve"> ADDIN EN.REFLIST </w:instrText>
      </w:r>
      <w:r>
        <w:rPr>
          <w:rFonts w:ascii="Times" w:hAnsi="Times"/>
        </w:rPr>
        <w:fldChar w:fldCharType="separate"/>
      </w:r>
      <w:r w:rsidR="00A033E4" w:rsidRPr="007C4723">
        <w:rPr>
          <w:noProof/>
        </w:rPr>
        <w:t xml:space="preserve">1. Sidorenko L, Li X, Tagliani L, Bowen B, Peterson T (1999) Characterization of the regulatory elements of the maize </w:t>
      </w:r>
      <w:r w:rsidR="00A033E4" w:rsidRPr="004D2CBE">
        <w:rPr>
          <w:i/>
          <w:noProof/>
        </w:rPr>
        <w:t xml:space="preserve">P-rr </w:t>
      </w:r>
      <w:r w:rsidR="00A033E4" w:rsidRPr="007C4723">
        <w:rPr>
          <w:noProof/>
        </w:rPr>
        <w:t>gene by transient expression assays. Plant Mol Biol 39: 11-19.</w:t>
      </w:r>
    </w:p>
    <w:p w:rsidR="00A033E4" w:rsidRPr="007C4723" w:rsidRDefault="00A033E4" w:rsidP="00A033E4">
      <w:pPr>
        <w:ind w:left="720" w:hanging="720"/>
        <w:rPr>
          <w:noProof/>
        </w:rPr>
      </w:pPr>
      <w:r w:rsidRPr="007C4723">
        <w:rPr>
          <w:noProof/>
        </w:rPr>
        <w:t xml:space="preserve">2. Sidorenko LV, Chandler VL (2008) RNA Dependent RNA Polymerase is Required for Enhancer Mediated Transcriptional Silencing Associated with Paramutation at the Maize </w:t>
      </w:r>
      <w:r w:rsidRPr="007C4723">
        <w:rPr>
          <w:i/>
          <w:noProof/>
        </w:rPr>
        <w:t>p1</w:t>
      </w:r>
      <w:r w:rsidRPr="007C4723">
        <w:rPr>
          <w:noProof/>
        </w:rPr>
        <w:t xml:space="preserve"> Gene. Genetics 180: 1983-1993.</w:t>
      </w:r>
    </w:p>
    <w:p w:rsidR="00A033E4" w:rsidRPr="007C4723" w:rsidRDefault="00A033E4" w:rsidP="00A033E4">
      <w:pPr>
        <w:ind w:left="720" w:hanging="720"/>
        <w:rPr>
          <w:noProof/>
        </w:rPr>
      </w:pPr>
      <w:r w:rsidRPr="007C4723">
        <w:rPr>
          <w:noProof/>
        </w:rPr>
        <w:t>3. Hamilton CM (1997) A binary-BAC system for plant transformation with high-molecular-weight DNA. Gene 200: 107-116.</w:t>
      </w:r>
    </w:p>
    <w:p w:rsidR="00A033E4" w:rsidRPr="007C4723" w:rsidRDefault="00A033E4" w:rsidP="00A033E4">
      <w:pPr>
        <w:ind w:left="720" w:hanging="720"/>
        <w:rPr>
          <w:noProof/>
        </w:rPr>
      </w:pPr>
      <w:r w:rsidRPr="007C4723">
        <w:rPr>
          <w:noProof/>
        </w:rPr>
        <w:t>4. Hamilton CM, Frary A, Lewis C, Tanksley SD (1996) Stable transfer of intact high molecular weight DNA into plant chromosomes. Proc Natl Acad Sci U S A 93: 9975-9979.</w:t>
      </w:r>
    </w:p>
    <w:p w:rsidR="00A033E4" w:rsidRPr="007C4723" w:rsidRDefault="00A033E4" w:rsidP="00A033E4">
      <w:pPr>
        <w:ind w:left="720" w:hanging="720"/>
        <w:rPr>
          <w:noProof/>
        </w:rPr>
      </w:pPr>
      <w:r w:rsidRPr="007C4723">
        <w:rPr>
          <w:noProof/>
        </w:rPr>
        <w:t xml:space="preserve">5. Stuitje AR, Verbree EC, van der Linden KH, Mietkiewska EM, Nap JP, et al. (2003) Seed-expressed fluorescent proteins as versatile tools for easy (co)transformation and high-throughput functional genomics in </w:t>
      </w:r>
      <w:r w:rsidRPr="004D2CBE">
        <w:rPr>
          <w:i/>
          <w:noProof/>
        </w:rPr>
        <w:t>Arabidopsis</w:t>
      </w:r>
      <w:r w:rsidRPr="007C4723">
        <w:rPr>
          <w:noProof/>
        </w:rPr>
        <w:t>. Plant Biotechnol J 1: 301-309.</w:t>
      </w:r>
    </w:p>
    <w:p w:rsidR="00A033E4" w:rsidRPr="007C4723" w:rsidRDefault="00A033E4" w:rsidP="00A033E4">
      <w:pPr>
        <w:ind w:left="720" w:hanging="720"/>
        <w:rPr>
          <w:noProof/>
        </w:rPr>
      </w:pPr>
      <w:r w:rsidRPr="007C4723">
        <w:rPr>
          <w:noProof/>
        </w:rPr>
        <w:t xml:space="preserve">6. Stam M, Belele C, Dorweiler JE, Chandler VL (2002) Differential chromatin structure within a tandem array 100 kb upstream of the maize </w:t>
      </w:r>
      <w:r w:rsidRPr="007C4723">
        <w:rPr>
          <w:i/>
          <w:noProof/>
        </w:rPr>
        <w:t>b1</w:t>
      </w:r>
      <w:r w:rsidRPr="007C4723">
        <w:rPr>
          <w:noProof/>
        </w:rPr>
        <w:t xml:space="preserve"> locus is associated with paramutation. Genes Dev 16: 1906-1918.</w:t>
      </w:r>
    </w:p>
    <w:p w:rsidR="00A033E4" w:rsidRPr="007C4723" w:rsidRDefault="00A033E4" w:rsidP="00A033E4">
      <w:pPr>
        <w:ind w:left="720" w:hanging="720"/>
        <w:rPr>
          <w:noProof/>
        </w:rPr>
      </w:pPr>
      <w:r w:rsidRPr="007C4723">
        <w:rPr>
          <w:noProof/>
        </w:rPr>
        <w:t>7. Jefferson RA, Kavanagh TA, Bevan MW (1987) GUS fusions: beta-glucuronidase as a sensitive and versatile gene fusion marker in higher plants. Embo J 6: 3901-3907.</w:t>
      </w:r>
    </w:p>
    <w:p w:rsidR="00A033E4" w:rsidRDefault="00A033E4" w:rsidP="00A033E4">
      <w:pPr>
        <w:rPr>
          <w:noProof/>
        </w:rPr>
      </w:pPr>
    </w:p>
    <w:p w:rsidR="00A033E4" w:rsidRDefault="00160B4C" w:rsidP="00A033E4">
      <w:pPr>
        <w:spacing w:line="480" w:lineRule="auto"/>
        <w:rPr>
          <w:rFonts w:ascii="Times" w:hAnsi="Times"/>
        </w:rPr>
      </w:pPr>
      <w:r>
        <w:rPr>
          <w:rFonts w:ascii="Times" w:hAnsi="Times"/>
        </w:rPr>
        <w:fldChar w:fldCharType="end"/>
      </w:r>
    </w:p>
    <w:p w:rsidR="00073BF4" w:rsidRDefault="00073BF4"/>
    <w:sectPr w:rsidR="00073BF4" w:rsidSect="005737C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trackRevisions/>
  <w:defaultTabStop w:val="720"/>
  <w:characterSpacingControl w:val="doNotCompress"/>
  <w:compat/>
  <w:rsids>
    <w:rsidRoot w:val="00A033E4"/>
    <w:rsid w:val="000278AD"/>
    <w:rsid w:val="000613F4"/>
    <w:rsid w:val="000672DA"/>
    <w:rsid w:val="00073BF4"/>
    <w:rsid w:val="00145ACD"/>
    <w:rsid w:val="00160B4C"/>
    <w:rsid w:val="00201238"/>
    <w:rsid w:val="00282DF8"/>
    <w:rsid w:val="002D56BD"/>
    <w:rsid w:val="003040D4"/>
    <w:rsid w:val="00334A11"/>
    <w:rsid w:val="0035444D"/>
    <w:rsid w:val="00407C26"/>
    <w:rsid w:val="004B7970"/>
    <w:rsid w:val="004D2CBE"/>
    <w:rsid w:val="006A30F3"/>
    <w:rsid w:val="00735607"/>
    <w:rsid w:val="007944DB"/>
    <w:rsid w:val="009B0331"/>
    <w:rsid w:val="00A033E4"/>
    <w:rsid w:val="00AA23B5"/>
    <w:rsid w:val="00AF0CAA"/>
    <w:rsid w:val="00B34BC2"/>
    <w:rsid w:val="00B550CC"/>
    <w:rsid w:val="00BB35EF"/>
    <w:rsid w:val="00CC389F"/>
    <w:rsid w:val="00D24D33"/>
    <w:rsid w:val="00D66BCF"/>
    <w:rsid w:val="00DF5019"/>
    <w:rsid w:val="00E56920"/>
    <w:rsid w:val="00E575DB"/>
    <w:rsid w:val="00EA7014"/>
    <w:rsid w:val="00EF1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3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h1hd">
    <w:name w:val="meth1hd"/>
    <w:basedOn w:val="Normal"/>
    <w:rsid w:val="00A033E4"/>
    <w:pPr>
      <w:spacing w:after="240" w:line="480" w:lineRule="atLeast"/>
    </w:pPr>
  </w:style>
  <w:style w:type="character" w:customStyle="1" w:styleId="meth1hdchar1">
    <w:name w:val="meth1hd__char1"/>
    <w:rsid w:val="00A033E4"/>
    <w:rPr>
      <w:rFonts w:ascii="Times New Roman" w:hAnsi="Times New Roman" w:cs="Times New Roman" w:hint="default"/>
      <w:sz w:val="24"/>
      <w:szCs w:val="24"/>
    </w:rPr>
  </w:style>
  <w:style w:type="character" w:customStyle="1" w:styleId="normalchar1">
    <w:name w:val="normal__char1"/>
    <w:rsid w:val="00A033E4"/>
    <w:rPr>
      <w:rFonts w:ascii="Times New Roman" w:hAnsi="Times New Roman" w:cs="Times New Roman" w:hint="default"/>
      <w:sz w:val="24"/>
      <w:szCs w:val="24"/>
    </w:rPr>
  </w:style>
  <w:style w:type="paragraph" w:customStyle="1" w:styleId="sec1ttl">
    <w:name w:val="sec1ttl"/>
    <w:basedOn w:val="Normal"/>
    <w:rsid w:val="00A033E4"/>
    <w:pPr>
      <w:spacing w:after="240" w:line="480" w:lineRule="atLeast"/>
    </w:pPr>
    <w:rPr>
      <w:b/>
      <w:szCs w:val="20"/>
      <w:lang w:val="en-GB"/>
    </w:rPr>
  </w:style>
  <w:style w:type="paragraph" w:styleId="BalloonText">
    <w:name w:val="Balloon Text"/>
    <w:basedOn w:val="Normal"/>
    <w:link w:val="BalloonTextChar"/>
    <w:uiPriority w:val="99"/>
    <w:semiHidden/>
    <w:unhideWhenUsed/>
    <w:rsid w:val="00201238"/>
    <w:rPr>
      <w:rFonts w:ascii="Tahoma" w:hAnsi="Tahoma" w:cs="Tahoma"/>
      <w:sz w:val="16"/>
      <w:szCs w:val="16"/>
    </w:rPr>
  </w:style>
  <w:style w:type="character" w:customStyle="1" w:styleId="BalloonTextChar">
    <w:name w:val="Balloon Text Char"/>
    <w:basedOn w:val="DefaultParagraphFont"/>
    <w:link w:val="BalloonText"/>
    <w:uiPriority w:val="99"/>
    <w:semiHidden/>
    <w:rsid w:val="0020123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U549327</dc:creator>
  <cp:lastModifiedBy>U549327</cp:lastModifiedBy>
  <cp:revision>5</cp:revision>
  <dcterms:created xsi:type="dcterms:W3CDTF">2013-08-10T16:47:00Z</dcterms:created>
  <dcterms:modified xsi:type="dcterms:W3CDTF">2013-08-10T16:50:00Z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Sidorenko L u549327</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2013-05-08T17:57:59Z</vt:filetime>
  </property>
  <property fmtid="{D5CDD505-2E9C-101B-9397-08002B2CF9AE}" pid="8" name="Retention_Period_Start_Date">
    <vt:filetime>2013-08-10T16:47:37Z</vt:filetime>
  </property>
  <property fmtid="{D5CDD505-2E9C-101B-9397-08002B2CF9AE}" pid="9" name="Last_Reviewed_Date">
    <vt:lpwstr/>
  </property>
  <property fmtid="{D5CDD505-2E9C-101B-9397-08002B2CF9AE}" pid="10" name="Retention_Review_Frequency">
    <vt:lpwstr/>
  </property>
</Properties>
</file>