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6" w:type="dxa"/>
        <w:jc w:val="center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756"/>
        <w:gridCol w:w="1243"/>
        <w:gridCol w:w="1377"/>
        <w:gridCol w:w="1076"/>
        <w:gridCol w:w="876"/>
        <w:gridCol w:w="876"/>
        <w:gridCol w:w="783"/>
        <w:gridCol w:w="995"/>
        <w:gridCol w:w="895"/>
        <w:gridCol w:w="1116"/>
        <w:gridCol w:w="1080"/>
        <w:gridCol w:w="900"/>
        <w:gridCol w:w="990"/>
      </w:tblGrid>
      <w:tr w:rsidR="002375B3" w:rsidRPr="00820500" w:rsidTr="00820500">
        <w:trPr>
          <w:jc w:val="center"/>
        </w:trPr>
        <w:tc>
          <w:tcPr>
            <w:tcW w:w="1403" w:type="dxa"/>
            <w:vMerge w:val="restart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756" w:type="dxa"/>
            <w:vMerge w:val="restart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43" w:type="dxa"/>
            <w:vMerge w:val="restart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b/>
                <w:sz w:val="24"/>
                <w:szCs w:val="24"/>
              </w:rPr>
              <w:t>Coded allele frequency</w:t>
            </w:r>
          </w:p>
        </w:tc>
        <w:tc>
          <w:tcPr>
            <w:tcW w:w="1377" w:type="dxa"/>
            <w:vMerge w:val="restart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b/>
                <w:sz w:val="24"/>
                <w:szCs w:val="24"/>
              </w:rPr>
              <w:t>Imputation quality metric</w:t>
            </w:r>
          </w:p>
        </w:tc>
        <w:tc>
          <w:tcPr>
            <w:tcW w:w="4606" w:type="dxa"/>
            <w:gridSpan w:val="5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b/>
                <w:sz w:val="24"/>
                <w:szCs w:val="24"/>
              </w:rPr>
              <w:t>Ever-Smoking</w:t>
            </w:r>
          </w:p>
        </w:tc>
        <w:tc>
          <w:tcPr>
            <w:tcW w:w="4981" w:type="dxa"/>
            <w:gridSpan w:val="5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b/>
                <w:sz w:val="24"/>
                <w:szCs w:val="24"/>
              </w:rPr>
              <w:t>Pack-years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  <w:vMerge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2375B3" w:rsidRPr="00E24DD7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D7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 w:rsidRPr="00E24DD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SNP</w:t>
            </w:r>
          </w:p>
        </w:tc>
        <w:tc>
          <w:tcPr>
            <w:tcW w:w="876" w:type="dxa"/>
          </w:tcPr>
          <w:p w:rsidR="002375B3" w:rsidRPr="00E24DD7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E24DD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SNP</w:t>
            </w:r>
          </w:p>
        </w:tc>
        <w:tc>
          <w:tcPr>
            <w:tcW w:w="876" w:type="dxa"/>
          </w:tcPr>
          <w:p w:rsidR="002375B3" w:rsidRPr="00E24DD7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D7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 w:rsidRPr="00E24DD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INT</w:t>
            </w:r>
          </w:p>
        </w:tc>
        <w:tc>
          <w:tcPr>
            <w:tcW w:w="783" w:type="dxa"/>
          </w:tcPr>
          <w:p w:rsidR="002375B3" w:rsidRPr="00E24DD7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E24DD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INT</w:t>
            </w:r>
          </w:p>
        </w:tc>
        <w:tc>
          <w:tcPr>
            <w:tcW w:w="995" w:type="dxa"/>
          </w:tcPr>
          <w:p w:rsidR="002375B3" w:rsidRPr="00E24DD7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D7">
              <w:rPr>
                <w:rFonts w:ascii="Times New Roman" w:hAnsi="Times New Roman" w:cs="Times New Roman"/>
                <w:b/>
                <w:sz w:val="24"/>
                <w:szCs w:val="24"/>
              </w:rPr>
              <w:t>Joint</w:t>
            </w:r>
            <w:r w:rsidRPr="00E24D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P</w:t>
            </w:r>
            <w:r w:rsidRPr="00E24D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5" w:type="dxa"/>
          </w:tcPr>
          <w:p w:rsidR="002375B3" w:rsidRPr="00E24DD7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D7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 w:rsidRPr="00E24DD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SNP</w:t>
            </w:r>
          </w:p>
        </w:tc>
        <w:tc>
          <w:tcPr>
            <w:tcW w:w="1116" w:type="dxa"/>
          </w:tcPr>
          <w:p w:rsidR="002375B3" w:rsidRPr="00E24DD7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E24DD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SNP</w:t>
            </w:r>
          </w:p>
        </w:tc>
        <w:tc>
          <w:tcPr>
            <w:tcW w:w="1080" w:type="dxa"/>
          </w:tcPr>
          <w:p w:rsidR="002375B3" w:rsidRPr="00E24DD7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D7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 w:rsidRPr="00E24DD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INT</w:t>
            </w:r>
          </w:p>
        </w:tc>
        <w:tc>
          <w:tcPr>
            <w:tcW w:w="900" w:type="dxa"/>
          </w:tcPr>
          <w:p w:rsidR="002375B3" w:rsidRPr="00E24DD7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E24DD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INT</w:t>
            </w:r>
          </w:p>
        </w:tc>
        <w:tc>
          <w:tcPr>
            <w:tcW w:w="990" w:type="dxa"/>
          </w:tcPr>
          <w:p w:rsidR="002375B3" w:rsidRPr="00E24DD7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4DD7">
              <w:rPr>
                <w:rFonts w:ascii="Times New Roman" w:hAnsi="Times New Roman" w:cs="Times New Roman"/>
                <w:b/>
                <w:sz w:val="24"/>
                <w:szCs w:val="24"/>
              </w:rPr>
              <w:t>Joint</w:t>
            </w:r>
            <w:r w:rsidRPr="00E24D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P</w:t>
            </w:r>
            <w:r w:rsidRPr="00E24D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1,696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0.80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0.096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0.17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0.21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-0.029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0.47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0.014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0.0011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0.0023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ARIC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8,934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0.0081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-0.017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0.57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0.0042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0.049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0.0069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-0.00013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0.86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0.0055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B58C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4,605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0.010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-0.095</w:t>
            </w:r>
          </w:p>
        </w:tc>
        <w:tc>
          <w:tcPr>
            <w:tcW w:w="783" w:type="dxa"/>
          </w:tcPr>
          <w:p w:rsidR="002375B3" w:rsidRPr="00820500" w:rsidRDefault="002375B3" w:rsidP="00B4272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0.03</w:t>
            </w:r>
            <w:r w:rsidR="007F6D25" w:rsidRPr="0082050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0.036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0.076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0.0042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-0.00024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0.0059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0.0071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CARDIA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1,605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0.12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-0.048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0.49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0.26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0.056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0.16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0.0015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0.84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0.22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CHS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3,140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0.42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0.013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0.80</w:t>
            </w:r>
          </w:p>
        </w:tc>
        <w:tc>
          <w:tcPr>
            <w:tcW w:w="995" w:type="dxa"/>
          </w:tcPr>
          <w:p w:rsidR="002375B3" w:rsidRPr="00820500" w:rsidRDefault="002375B3" w:rsidP="007F6D2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7F6D25" w:rsidRPr="00820500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0.037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0.22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-0.00010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0.93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0.39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ECHRS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1,594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-0.090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0.12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0.13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0.094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0.23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-0.036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0.43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0.0027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0.41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0.65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EPIC obese cases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1,084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0.33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0.0061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0.95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0.36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0.10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0.061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-0.0035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0.35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0.17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EPIC population-based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2,294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77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0.53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-0.027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0.66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0.82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0.016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0.66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-0.00039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0.89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0.90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FHS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7,694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0.0035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-0.027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0.42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0.0030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0.073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0.00023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-0.0015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0.12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0.0010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Health ABC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1,472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-0.0069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0.89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0.054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0.46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0.68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0.017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0.69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0.00031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0.82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LifeLines</w:t>
            </w:r>
            <w:proofErr w:type="spellEnd"/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2,616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MESA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1,403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0.012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-0.11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0.039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0.12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0.0039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-0.0034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0.048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0.013</w:t>
            </w:r>
          </w:p>
        </w:tc>
      </w:tr>
      <w:tr w:rsidR="002375B3" w:rsidRPr="00820500" w:rsidTr="00820500">
        <w:trPr>
          <w:trHeight w:val="458"/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NFBC1966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3,564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0.52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0.010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0.85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0.48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0.023</w:t>
            </w:r>
          </w:p>
        </w:tc>
        <w:tc>
          <w:tcPr>
            <w:tcW w:w="1116" w:type="dxa"/>
          </w:tcPr>
          <w:p w:rsidR="002375B3" w:rsidRPr="00820500" w:rsidRDefault="002375B3" w:rsidP="007F6D2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</w:t>
            </w:r>
            <w:r w:rsidR="007F6D25" w:rsidRPr="0082050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0.0013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0.67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0.44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RS-I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1,196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-0.040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0.56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0.093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0.28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0.51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0.026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0.63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-0.00027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0.92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0.86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RS-II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0.51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0.036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0.72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0.79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-0.066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0.26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0.0027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0.26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0.45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RS-III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1,224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876" w:type="dxa"/>
          </w:tcPr>
          <w:p w:rsidR="002375B3" w:rsidRPr="00820500" w:rsidRDefault="002375B3" w:rsidP="007F6D2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0.6</w:t>
            </w:r>
            <w:r w:rsidR="007F6D25" w:rsidRPr="0082050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0.0014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0.99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0.66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0.069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0.16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-0.0028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0.39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0.37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SAPALDIA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1,333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-0.088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0.16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-0.087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0.31</w:t>
            </w:r>
          </w:p>
        </w:tc>
        <w:tc>
          <w:tcPr>
            <w:tcW w:w="995" w:type="dxa"/>
          </w:tcPr>
          <w:p w:rsidR="002375B3" w:rsidRPr="00820500" w:rsidRDefault="007F6D25" w:rsidP="007F6D2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0.36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0.037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0.45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0.00038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0.91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0.64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0.24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0.020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0.77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0.10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0.075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0.066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-0.00035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0.92</w:t>
            </w:r>
          </w:p>
        </w:tc>
        <w:tc>
          <w:tcPr>
            <w:tcW w:w="99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0.10</w:t>
            </w:r>
          </w:p>
        </w:tc>
      </w:tr>
      <w:tr w:rsidR="002375B3" w:rsidRPr="00820500" w:rsidTr="00820500">
        <w:trPr>
          <w:jc w:val="center"/>
        </w:trPr>
        <w:tc>
          <w:tcPr>
            <w:tcW w:w="1403" w:type="dxa"/>
          </w:tcPr>
          <w:p w:rsidR="002375B3" w:rsidRPr="00820500" w:rsidRDefault="002375B3" w:rsidP="002375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TwinsUK</w:t>
            </w:r>
            <w:proofErr w:type="spellEnd"/>
          </w:p>
        </w:tc>
        <w:tc>
          <w:tcPr>
            <w:tcW w:w="75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2,006</w:t>
            </w:r>
          </w:p>
        </w:tc>
        <w:tc>
          <w:tcPr>
            <w:tcW w:w="1243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77" w:type="dxa"/>
            <w:vAlign w:val="bottom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2375B3" w:rsidRPr="00820500" w:rsidRDefault="002375B3" w:rsidP="00237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0.014</w:t>
            </w:r>
          </w:p>
        </w:tc>
        <w:tc>
          <w:tcPr>
            <w:tcW w:w="87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-0.057</w:t>
            </w:r>
          </w:p>
        </w:tc>
        <w:tc>
          <w:tcPr>
            <w:tcW w:w="783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0.40</w:t>
            </w:r>
          </w:p>
        </w:tc>
        <w:tc>
          <w:tcPr>
            <w:tcW w:w="9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0.033</w:t>
            </w:r>
          </w:p>
        </w:tc>
        <w:tc>
          <w:tcPr>
            <w:tcW w:w="895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0.089</w:t>
            </w:r>
          </w:p>
        </w:tc>
        <w:tc>
          <w:tcPr>
            <w:tcW w:w="1116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0.014</w:t>
            </w:r>
          </w:p>
        </w:tc>
        <w:tc>
          <w:tcPr>
            <w:tcW w:w="108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-0.0024</w:t>
            </w:r>
          </w:p>
        </w:tc>
        <w:tc>
          <w:tcPr>
            <w:tcW w:w="900" w:type="dxa"/>
          </w:tcPr>
          <w:p w:rsidR="002375B3" w:rsidRPr="00820500" w:rsidRDefault="002375B3" w:rsidP="006B5D5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0.48</w:t>
            </w:r>
          </w:p>
        </w:tc>
        <w:tc>
          <w:tcPr>
            <w:tcW w:w="990" w:type="dxa"/>
          </w:tcPr>
          <w:p w:rsidR="002375B3" w:rsidRPr="00820500" w:rsidRDefault="002375B3" w:rsidP="007F6D2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500">
              <w:rPr>
                <w:rFonts w:asciiTheme="majorBidi" w:hAnsiTheme="majorBidi" w:cstheme="majorBidi"/>
                <w:sz w:val="24"/>
                <w:szCs w:val="24"/>
              </w:rPr>
              <w:t>0.04</w:t>
            </w:r>
            <w:r w:rsidR="007F6D25" w:rsidRPr="0082050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2718D0" w:rsidRDefault="002718D0" w:rsidP="00771097">
      <w:pPr>
        <w:spacing w:line="288" w:lineRule="auto"/>
        <w:rPr>
          <w:rFonts w:ascii="Times New Roman" w:hAnsi="Times New Roman"/>
          <w:sz w:val="24"/>
          <w:szCs w:val="24"/>
        </w:rPr>
      </w:pPr>
      <w:r w:rsidRPr="00F737BF">
        <w:rPr>
          <w:rFonts w:ascii="Times New Roman" w:hAnsi="Times New Roman"/>
          <w:sz w:val="24"/>
          <w:szCs w:val="24"/>
        </w:rPr>
        <w:t>AGES, Age, Gene/Environment Susceptibility; ARIC, Atherosclerosis Risk in Communities; B58C, British 1958 Cohort; CARDIA, Coronary Artery Risk Development in Young Adults; CHS, Cardiovascular Health Study; ECRHS, European Community Respiratory Health Survey; EPIC, European Prospective Investigation into Cancer and Nutrition; FEV</w:t>
      </w:r>
      <w:r w:rsidRPr="00F737BF">
        <w:rPr>
          <w:rFonts w:ascii="Times New Roman" w:hAnsi="Times New Roman"/>
          <w:sz w:val="24"/>
          <w:szCs w:val="24"/>
          <w:vertAlign w:val="subscript"/>
        </w:rPr>
        <w:t>1</w:t>
      </w:r>
      <w:r w:rsidRPr="00F737BF">
        <w:rPr>
          <w:rFonts w:ascii="Times New Roman" w:hAnsi="Times New Roman"/>
          <w:sz w:val="24"/>
          <w:szCs w:val="24"/>
        </w:rPr>
        <w:t>, forced expiratory volume in the first second; FVC, forced vital capacity; FHS, Framingham Heart Study; Health ABC, Health,</w:t>
      </w:r>
      <w:r w:rsidRPr="00F737BF">
        <w:rPr>
          <w:rFonts w:ascii="Times New Roman" w:hAnsi="Times New Roman"/>
          <w:b/>
          <w:sz w:val="24"/>
          <w:szCs w:val="24"/>
        </w:rPr>
        <w:t xml:space="preserve"> </w:t>
      </w:r>
      <w:r w:rsidRPr="00F737BF">
        <w:rPr>
          <w:rFonts w:ascii="Times New Roman" w:hAnsi="Times New Roman"/>
          <w:sz w:val="24"/>
          <w:szCs w:val="24"/>
        </w:rPr>
        <w:t>Aging, and Body Composition</w:t>
      </w:r>
      <w:r>
        <w:rPr>
          <w:rFonts w:ascii="Times New Roman" w:hAnsi="Times New Roman"/>
          <w:sz w:val="24"/>
          <w:szCs w:val="24"/>
        </w:rPr>
        <w:t xml:space="preserve"> Study</w:t>
      </w:r>
      <w:r w:rsidRPr="00F737B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INT, interaction; </w:t>
      </w:r>
      <w:r w:rsidRPr="00F737BF">
        <w:rPr>
          <w:rFonts w:ascii="Times New Roman" w:hAnsi="Times New Roman"/>
          <w:sz w:val="24"/>
          <w:szCs w:val="24"/>
        </w:rPr>
        <w:t xml:space="preserve">MESA, Multi-Ethnic Study of Atherosclerosis; </w:t>
      </w:r>
      <w:r>
        <w:rPr>
          <w:rFonts w:ascii="Times New Roman" w:hAnsi="Times New Roman"/>
          <w:sz w:val="24"/>
          <w:szCs w:val="24"/>
        </w:rPr>
        <w:t xml:space="preserve">NA, not available; </w:t>
      </w:r>
      <w:r w:rsidRPr="00F737BF">
        <w:rPr>
          <w:rFonts w:ascii="Times New Roman" w:hAnsi="Times New Roman"/>
          <w:sz w:val="24"/>
          <w:szCs w:val="24"/>
        </w:rPr>
        <w:t>NFBC1966, Northern Finland Birth Cohort of 1966; RS, Rotterdam Study (cohorts I-III); SAPALDIA, Swiss Study on Air Pollution and Lung Diseases in Adults; SHIP, Study of Health in Pomerania</w:t>
      </w:r>
      <w:r>
        <w:rPr>
          <w:rFonts w:ascii="Times New Roman" w:hAnsi="Times New Roman"/>
          <w:sz w:val="24"/>
          <w:szCs w:val="24"/>
        </w:rPr>
        <w:t>; SNP, single nucleotide polymorphism</w:t>
      </w:r>
      <w:r w:rsidRPr="00F737BF">
        <w:rPr>
          <w:rFonts w:ascii="Times New Roman" w:hAnsi="Times New Roman"/>
          <w:sz w:val="24"/>
          <w:szCs w:val="24"/>
        </w:rPr>
        <w:t>.</w:t>
      </w:r>
    </w:p>
    <w:p w:rsidR="00F567A9" w:rsidRDefault="00F567A9" w:rsidP="00771097">
      <w:pPr>
        <w:spacing w:line="288" w:lineRule="auto"/>
        <w:rPr>
          <w:rFonts w:ascii="Times New Roman" w:hAnsi="Times New Roman"/>
          <w:sz w:val="24"/>
          <w:szCs w:val="24"/>
        </w:rPr>
      </w:pPr>
      <w:r w:rsidRPr="002375B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The joint </w:t>
      </w:r>
      <w:r w:rsidRPr="002375B3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value corresponds to the 2 degrees-of-freedom joint test of the SNP main and interactive effect by Kraft et al. </w:t>
      </w:r>
      <w:r w:rsidR="008E79F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&lt;EndNote&gt;&lt;Cite&gt;&lt;Author&gt;Kraft&lt;/Author&gt;&lt;Year&gt;2007&lt;/Year&gt;&lt;RecNum&gt;21&lt;/RecNum&gt;&lt;DisplayText&gt;[1]&lt;/DisplayText&gt;&lt;record&gt;&lt;rec-number&gt;21&lt;/rec-number&gt;&lt;foreign-keys&gt;&lt;key app="EN" db-id="rx9pxzasppzv5tezp2rp2fe995erf2tx5adp"&gt;21&lt;/key&gt;&lt;/foreign-keys&gt;&lt;ref-type name="Journal Article"&gt;17&lt;/ref-type&gt;&lt;contributors&gt;&lt;authors&gt;&lt;author&gt;Kraft, P.&lt;/author&gt;&lt;author&gt;Yen, Y. C.&lt;/author&gt;&lt;author&gt;Stram, D. O.&lt;/author&gt;&lt;author&gt;Morrison, J.&lt;/author&gt;&lt;author&gt;Gauderman, W. J.&lt;/author&gt;&lt;/authors&gt;&lt;/contributors&gt;&lt;auth-address&gt;Department of Epidemiology, Harvard School of Public Health, Boston, MA 02115, USA. pkraft@hsph.harvard.edu&lt;/auth-address&gt;&lt;titles&gt;&lt;title&gt;Exploiting gene-environment interaction to detect genetic associations&lt;/title&gt;&lt;secondary-title&gt;Hum Hered&lt;/secondary-title&gt;&lt;/titles&gt;&lt;periodical&gt;&lt;full-title&gt;Hum Hered&lt;/full-title&gt;&lt;/periodical&gt;&lt;pages&gt;111-9&lt;/pages&gt;&lt;volume&gt;63&lt;/volume&gt;&lt;number&gt;2&lt;/number&gt;&lt;keywords&gt;&lt;keyword&gt;*Case-Control Studies&lt;/keyword&gt;&lt;keyword&gt;*Environment&lt;/keyword&gt;&lt;keyword&gt;Gene Frequency&lt;/keyword&gt;&lt;keyword&gt;Genes/*genetics&lt;/keyword&gt;&lt;keyword&gt;Genetic Diseases, Inborn/*genetics&lt;/keyword&gt;&lt;keyword&gt;*Genetic Predisposition to Disease&lt;/keyword&gt;&lt;keyword&gt;Genomics/*methods&lt;/keyword&gt;&lt;keyword&gt;Humans&lt;/keyword&gt;&lt;keyword&gt;Likelihood Functions&lt;/keyword&gt;&lt;keyword&gt;*Models, Genetic&lt;/keyword&gt;&lt;keyword&gt;*Penetrance&lt;/keyword&gt;&lt;keyword&gt;Sample Size&lt;/keyword&gt;&lt;keyword&gt;Sensitivity and Specificity&lt;/keyword&gt;&lt;/keywords&gt;&lt;dates&gt;&lt;year&gt;2007&lt;/year&gt;&lt;/dates&gt;&lt;accession-num&gt;17283440&lt;/accession-num&gt;&lt;urls&gt;&lt;related-urls&gt;&lt;url&gt;http://www.ncbi.nlm.nih.gov/entrez/query.fcgi?cmd=Retrieve&amp;amp;db=PubMed&amp;amp;dopt=Citation&amp;amp;list_uids=17283440 &lt;/url&gt;&lt;/related-urls&gt;&lt;/urls&gt;&lt;/record&gt;&lt;/Cite&gt;&lt;/EndNote&gt;</w:instrText>
      </w:r>
      <w:r w:rsidR="008E79F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</w:t>
      </w:r>
      <w:hyperlink w:anchor="_ENREF_1" w:tooltip="Kraft, 2007 #21" w:history="1">
        <w:r w:rsidR="009D28EB">
          <w:rPr>
            <w:rFonts w:ascii="Times New Roman" w:hAnsi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/>
          <w:noProof/>
          <w:sz w:val="24"/>
          <w:szCs w:val="24"/>
        </w:rPr>
        <w:t>]</w:t>
      </w:r>
      <w:r w:rsidR="008E79F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The comparable 2 degrees-of-freedom joint test by Manning et al. </w:t>
      </w:r>
      <w:r w:rsidR="008E79F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&lt;EndNote&gt;&lt;Cite&gt;&lt;Author&gt;Manning&lt;/Author&gt;&lt;Year&gt;2011&lt;/Year&gt;&lt;RecNum&gt;141&lt;/RecNum&gt;&lt;DisplayText&gt;[2]&lt;/DisplayText&gt;&lt;record&gt;&lt;rec-number&gt;141&lt;/rec-number&gt;&lt;foreign-keys&gt;&lt;key app="EN" db-id="rx9pxzasppzv5tezp2rp2fe995erf2tx5adp"&gt;141&lt;/key&gt;&lt;/foreign-keys&gt;&lt;ref-type name="Journal Article"&gt;17&lt;/ref-type&gt;&lt;contributors&gt;&lt;authors&gt;&lt;author&gt;Manning, A.K.&lt;/author&gt;&lt;author&gt;LaValley, M.&lt;/author&gt;&lt;author&gt;Liu, C.-T.&lt;/author&gt;&lt;author&gt;Rice, K.&lt;/author&gt;&lt;author&gt;An, P.&lt;/author&gt;&lt;author&gt;Liu, Y.&lt;/author&gt;&lt;author&gt;Miljkovic, I.&lt;/author&gt;&lt;author&gt;Rasmussen-Torvik, L.&lt;/author&gt;&lt;author&gt;Harris, T.B.&lt;/author&gt;&lt;author&gt;Province, M.A.&lt;/author&gt;&lt;author&gt;Borecki, I.B.&lt;/author&gt;&lt;author&gt;Florez, J.C.&lt;/author&gt;&lt;author&gt;Meigs, J.B.&lt;/author&gt;&lt;author&gt;Cupples, L.A.&lt;/author&gt;&lt;author&gt;Dupuis, J.&lt;/author&gt;&lt;/authors&gt;&lt;/contributors&gt;&lt;titles&gt;&lt;title&gt;Meta-analysis of gene-environment interaction: joint estimation of SNP and SNPxEnvironment regression coefficients&lt;/title&gt;&lt;secondary-title&gt;Genet Epidemiol&lt;/secondary-title&gt;&lt;/titles&gt;&lt;periodical&gt;&lt;full-title&gt;Genet Epidemiol&lt;/full-title&gt;&lt;abbr-1&gt;Genetic epidemiology&lt;/abbr-1&gt;&lt;/periodical&gt;&lt;pages&gt;11-18&lt;/pages&gt;&lt;volume&gt;35&lt;/volume&gt;&lt;number&gt;1&lt;/number&gt;&lt;dates&gt;&lt;year&gt;2011&lt;/year&gt;&lt;/dates&gt;&lt;urls&gt;&lt;/urls&gt;&lt;/record&gt;&lt;/Cite&gt;&lt;/EndNote&gt;</w:instrText>
      </w:r>
      <w:r w:rsidR="008E79F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</w:t>
      </w:r>
      <w:hyperlink w:anchor="_ENREF_2" w:tooltip="Manning, 2011 #141" w:history="1">
        <w:r w:rsidR="009D28EB">
          <w:rPr>
            <w:rFonts w:ascii="Times New Roman" w:hAnsi="Times New Roman"/>
            <w:noProof/>
            <w:sz w:val="24"/>
            <w:szCs w:val="24"/>
          </w:rPr>
          <w:t>2</w:t>
        </w:r>
      </w:hyperlink>
      <w:r>
        <w:rPr>
          <w:rFonts w:ascii="Times New Roman" w:hAnsi="Times New Roman"/>
          <w:noProof/>
          <w:sz w:val="24"/>
          <w:szCs w:val="24"/>
        </w:rPr>
        <w:t>]</w:t>
      </w:r>
      <w:r w:rsidR="008E79F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is only applicable in the meta-analysis setting, as presented in the manuscript when combining results from all 19 studies.</w:t>
      </w:r>
    </w:p>
    <w:p w:rsidR="00771097" w:rsidRDefault="00771097" w:rsidP="00771097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4B3314" w:rsidRPr="00820500" w:rsidRDefault="004B331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0500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</w:t>
      </w:r>
    </w:p>
    <w:p w:rsidR="009D28EB" w:rsidRPr="00820500" w:rsidRDefault="008E79F5" w:rsidP="00820500">
      <w:pPr>
        <w:spacing w:after="0" w:line="48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4B3314">
        <w:rPr>
          <w:rFonts w:asciiTheme="majorBidi" w:hAnsiTheme="majorBidi" w:cstheme="majorBidi"/>
          <w:sz w:val="24"/>
          <w:szCs w:val="24"/>
        </w:rPr>
        <w:fldChar w:fldCharType="begin"/>
      </w:r>
      <w:r w:rsidR="004B3314" w:rsidRPr="004B3314"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 w:rsidRPr="004B3314">
        <w:rPr>
          <w:rFonts w:asciiTheme="majorBidi" w:hAnsiTheme="majorBidi" w:cstheme="majorBidi"/>
          <w:sz w:val="24"/>
          <w:szCs w:val="24"/>
        </w:rPr>
        <w:fldChar w:fldCharType="separate"/>
      </w:r>
      <w:bookmarkStart w:id="1" w:name="_ENREF_1"/>
      <w:r w:rsidR="009D28EB" w:rsidRPr="00820500">
        <w:rPr>
          <w:rFonts w:asciiTheme="majorBidi" w:hAnsiTheme="majorBidi" w:cstheme="majorBidi"/>
          <w:noProof/>
          <w:sz w:val="24"/>
          <w:szCs w:val="24"/>
        </w:rPr>
        <w:t>1. Kraft P, Yen YC, Stram DO, Morrison J, Gauderman WJ (2007) Exploiting gene-environment interaction to detect genetic associations. Hum Hered 63: 111-119.</w:t>
      </w:r>
      <w:bookmarkEnd w:id="1"/>
    </w:p>
    <w:p w:rsidR="009D28EB" w:rsidRDefault="009D28EB" w:rsidP="00771097">
      <w:pPr>
        <w:spacing w:after="0" w:line="480" w:lineRule="auto"/>
        <w:ind w:left="720" w:hanging="720"/>
        <w:rPr>
          <w:rFonts w:asciiTheme="majorBidi" w:hAnsiTheme="majorBidi" w:cstheme="majorBidi"/>
          <w:noProof/>
          <w:szCs w:val="24"/>
        </w:rPr>
      </w:pPr>
      <w:bookmarkStart w:id="2" w:name="_ENREF_2"/>
      <w:r w:rsidRPr="00820500">
        <w:rPr>
          <w:rFonts w:asciiTheme="majorBidi" w:hAnsiTheme="majorBidi" w:cstheme="majorBidi"/>
          <w:noProof/>
          <w:sz w:val="24"/>
          <w:szCs w:val="24"/>
        </w:rPr>
        <w:t>2. Manning AK, LaValley M, Liu C-T, Rice K, An P, et al. (2011) Meta-analysis of gene-environment interaction: joint estimation of SNP and SNPxEnvironment regression coefficients. Genet Epidemiol 35: 11-18.</w:t>
      </w:r>
      <w:bookmarkEnd w:id="2"/>
    </w:p>
    <w:p w:rsidR="00A50AEC" w:rsidRDefault="008E79F5" w:rsidP="004B3314">
      <w:pPr>
        <w:spacing w:after="0" w:line="480" w:lineRule="auto"/>
      </w:pPr>
      <w:r w:rsidRPr="004B3314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A50AEC" w:rsidSect="000D36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9pxzasppzv5tezp2rp2fe995erf2tx5adp&quot;&gt;COPD_Recovered&lt;record-ids&gt;&lt;item&gt;21&lt;/item&gt;&lt;item&gt;141&lt;/item&gt;&lt;/record-ids&gt;&lt;/item&gt;&lt;/Libraries&gt;"/>
  </w:docVars>
  <w:rsids>
    <w:rsidRoot w:val="002718D0"/>
    <w:rsid w:val="00065C08"/>
    <w:rsid w:val="000679AE"/>
    <w:rsid w:val="000D3604"/>
    <w:rsid w:val="001A45DA"/>
    <w:rsid w:val="002375B3"/>
    <w:rsid w:val="002718D0"/>
    <w:rsid w:val="00296898"/>
    <w:rsid w:val="004B3314"/>
    <w:rsid w:val="00565A8F"/>
    <w:rsid w:val="00594570"/>
    <w:rsid w:val="00614A98"/>
    <w:rsid w:val="006B5D5D"/>
    <w:rsid w:val="00771097"/>
    <w:rsid w:val="007D20F3"/>
    <w:rsid w:val="007F6D25"/>
    <w:rsid w:val="00820500"/>
    <w:rsid w:val="0084027F"/>
    <w:rsid w:val="008E79F5"/>
    <w:rsid w:val="009B6EE9"/>
    <w:rsid w:val="009D28EB"/>
    <w:rsid w:val="00A352A4"/>
    <w:rsid w:val="00A50AEC"/>
    <w:rsid w:val="00AA36F7"/>
    <w:rsid w:val="00B4272B"/>
    <w:rsid w:val="00B559BC"/>
    <w:rsid w:val="00C628A6"/>
    <w:rsid w:val="00D46BD2"/>
    <w:rsid w:val="00E24DD7"/>
    <w:rsid w:val="00E97CA7"/>
    <w:rsid w:val="00F5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D0"/>
    <w:rPr>
      <w:rFonts w:ascii="Calibri" w:eastAsia="Calibri" w:hAnsi="Calibri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0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D0"/>
    <w:rPr>
      <w:rFonts w:ascii="Calibri" w:eastAsia="Calibri" w:hAnsi="Calibri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0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dhancock</dc:creator>
  <cp:lastModifiedBy>dhancock</cp:lastModifiedBy>
  <cp:revision>7</cp:revision>
  <dcterms:created xsi:type="dcterms:W3CDTF">2012-09-10T13:12:00Z</dcterms:created>
  <dcterms:modified xsi:type="dcterms:W3CDTF">2012-10-19T13:27:00Z</dcterms:modified>
</cp:coreProperties>
</file>