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7216" w:rsidRPr="00184CFF" w:rsidRDefault="00767216" w:rsidP="00767216">
      <w:pPr>
        <w:contextualSpacing/>
        <w:rPr>
          <w:b/>
        </w:rPr>
      </w:pPr>
      <w:r>
        <w:rPr>
          <w:b/>
        </w:rPr>
        <w:t>Table S4</w:t>
      </w:r>
      <w:r w:rsidRPr="00184CFF">
        <w:rPr>
          <w:b/>
        </w:rPr>
        <w:t>. General functions of genes from sweep candidate list</w:t>
      </w:r>
    </w:p>
    <w:p w:rsidR="00767216" w:rsidRPr="00184CFF" w:rsidRDefault="00767216" w:rsidP="00767216">
      <w:pPr>
        <w:contextualSpacing/>
        <w:rPr>
          <w:b/>
        </w:rPr>
      </w:pPr>
    </w:p>
    <w:tbl>
      <w:tblPr>
        <w:tblStyle w:val="TableGrid"/>
        <w:tblW w:w="8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8"/>
        <w:gridCol w:w="2970"/>
        <w:gridCol w:w="1800"/>
        <w:gridCol w:w="3038"/>
      </w:tblGrid>
      <w:tr w:rsidR="00767216" w:rsidRPr="00184CFF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767216" w:rsidRPr="00184CFF" w:rsidRDefault="00767216" w:rsidP="00A17E61">
            <w:pPr>
              <w:contextualSpacing/>
              <w:rPr>
                <w:b/>
              </w:rPr>
            </w:pPr>
            <w:r w:rsidRPr="00184CFF">
              <w:rPr>
                <w:b/>
              </w:rPr>
              <w:t>General function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7216" w:rsidRPr="00184CFF" w:rsidRDefault="00767216" w:rsidP="00A17E61">
            <w:pPr>
              <w:contextualSpacing/>
              <w:jc w:val="center"/>
              <w:rPr>
                <w:b/>
              </w:rPr>
            </w:pPr>
            <w:r w:rsidRPr="00184CFF">
              <w:rPr>
                <w:b/>
              </w:rPr>
              <w:t>Identifier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767216" w:rsidRPr="00184CFF" w:rsidRDefault="00767216" w:rsidP="00A17E61">
            <w:pPr>
              <w:contextualSpacing/>
              <w:rPr>
                <w:b/>
              </w:rPr>
            </w:pPr>
            <w:r w:rsidRPr="00184CFF">
              <w:rPr>
                <w:b/>
              </w:rPr>
              <w:t>Gene name</w:t>
            </w:r>
          </w:p>
        </w:tc>
      </w:tr>
      <w:tr w:rsidR="00767216" w:rsidRPr="00184CFF">
        <w:tc>
          <w:tcPr>
            <w:tcW w:w="8546" w:type="dxa"/>
            <w:gridSpan w:val="4"/>
            <w:tcBorders>
              <w:top w:val="single" w:sz="4" w:space="0" w:color="auto"/>
            </w:tcBorders>
          </w:tcPr>
          <w:p w:rsidR="00767216" w:rsidRPr="00184CFF" w:rsidRDefault="00767216" w:rsidP="00A17E61">
            <w:pPr>
              <w:contextualSpacing/>
              <w:rPr>
                <w:b/>
                <w:i/>
              </w:rPr>
            </w:pPr>
            <w:r w:rsidRPr="00184CFF">
              <w:rPr>
                <w:b/>
              </w:rPr>
              <w:t>Regulation of transcription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Polymerases / pol subunits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At1g68990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Mitochondrial RPOT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At4g35800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NRPB1 (Pol II large SU)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At5g60040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NRPC1 (Pol III subunit)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Pol II CTD interactors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At1g44910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NRPB1 CTD-interactor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At1g65440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GTB1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At5g63610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CDKE;1 / HEN3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Pol II transcription factors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At4g24200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TFIIS family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At5g11430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TFIIS family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At5g25150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TAF5 (TFIID subunit)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Pol II mediator complex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At3g04740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 xml:space="preserve">STRUWWELPETER 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  <w:r w:rsidRPr="00184CFF">
              <w:t xml:space="preserve">                   </w:t>
            </w: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At4g00450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 xml:space="preserve">CENTER CITY </w:t>
            </w:r>
          </w:p>
        </w:tc>
      </w:tr>
      <w:tr w:rsidR="00767216" w:rsidRPr="00184CFF">
        <w:tc>
          <w:tcPr>
            <w:tcW w:w="3708" w:type="dxa"/>
            <w:gridSpan w:val="2"/>
          </w:tcPr>
          <w:p w:rsidR="00767216" w:rsidRPr="00184CFF" w:rsidRDefault="00767216" w:rsidP="00A17E61">
            <w:pPr>
              <w:contextualSpacing/>
              <w:rPr>
                <w:b/>
              </w:rPr>
            </w:pPr>
            <w:r w:rsidRPr="00184CFF">
              <w:rPr>
                <w:b/>
              </w:rPr>
              <w:t>Epigenetic regulation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  <w:rPr>
                <w:b/>
              </w:rPr>
            </w:pP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b/>
                <w:i/>
              </w:rPr>
            </w:pP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Chromatin remodeling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At1g30970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SUF4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At1g65440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GTB1 (Spt6 homolog)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At2g46020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AtBRM (SWI/SNF)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At3g01320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SIN3-LIKE1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  <w:r w:rsidRPr="00184CFF">
              <w:t xml:space="preserve">              </w:t>
            </w: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Histone acetyltransferases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At1g32750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HAF01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At1g79000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HAC1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At3g12980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HAC5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Histone methyltransferases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At1g73100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SUVH3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At1g77300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EFS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At5g04940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SUVH1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 xml:space="preserve">DNA </w:t>
            </w:r>
            <w:r>
              <w:rPr>
                <w:i/>
              </w:rPr>
              <w:t>demethylation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At4g34060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DEMETER-LIKE3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  <w:r w:rsidRPr="00184CFF">
              <w:rPr>
                <w:i/>
              </w:rPr>
              <w:t>RNA-mediated silencing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At1g08060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MORPHEUS MOLECULE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At1g48410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ARGONAUTE1</w:t>
            </w:r>
          </w:p>
        </w:tc>
      </w:tr>
      <w:tr w:rsidR="00767216" w:rsidRPr="00184CFF">
        <w:tc>
          <w:tcPr>
            <w:tcW w:w="8546" w:type="dxa"/>
            <w:gridSpan w:val="4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b/>
              </w:rPr>
              <w:t>DNA repair / Homologous recombination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At1g08600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ATRX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At1g16190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Rad23-like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At2g46020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AtBRM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At3g57300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INO80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At5g07660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SMC6a</w:t>
            </w:r>
          </w:p>
        </w:tc>
      </w:tr>
      <w:tr w:rsidR="00767216" w:rsidRPr="00184CFF">
        <w:tc>
          <w:tcPr>
            <w:tcW w:w="3708" w:type="dxa"/>
            <w:gridSpan w:val="2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At5g15920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SMC5</w:t>
            </w:r>
          </w:p>
        </w:tc>
      </w:tr>
      <w:tr w:rsidR="00767216" w:rsidRPr="00184CFF">
        <w:tc>
          <w:tcPr>
            <w:tcW w:w="8546" w:type="dxa"/>
            <w:gridSpan w:val="4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b/>
              </w:rPr>
              <w:t>Meiosis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Regulation of meiosis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At5g61960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AML1 (mei-2 like)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Synapsis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At1g67370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ASYNAPSIS1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Sister chromatid cohesion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At5g15540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SCC2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At2g27170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SMC3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At5g15920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SMC5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At5g07660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SMC6a</w:t>
            </w:r>
          </w:p>
        </w:tc>
      </w:tr>
      <w:tr w:rsidR="00767216" w:rsidRPr="00184CFF">
        <w:tc>
          <w:tcPr>
            <w:tcW w:w="3708" w:type="dxa"/>
            <w:gridSpan w:val="2"/>
          </w:tcPr>
          <w:p w:rsidR="00767216" w:rsidRPr="00184CFF" w:rsidRDefault="00767216" w:rsidP="00A17E61">
            <w:pPr>
              <w:contextualSpacing/>
              <w:rPr>
                <w:b/>
              </w:rPr>
            </w:pPr>
            <w:r w:rsidRPr="00184CFF">
              <w:rPr>
                <w:b/>
              </w:rPr>
              <w:t>Nucleocytoplasmic transport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  <w:rPr>
                <w:b/>
              </w:rPr>
            </w:pP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b/>
                <w:i/>
              </w:rPr>
            </w:pP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At2g31660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SAD2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At3g03110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XPO1B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At3g08960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Nuclear pore component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At3g63130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RanGAP1</w:t>
            </w:r>
          </w:p>
        </w:tc>
      </w:tr>
      <w:tr w:rsidR="00767216" w:rsidRPr="00184CFF">
        <w:tc>
          <w:tcPr>
            <w:tcW w:w="3708" w:type="dxa"/>
            <w:gridSpan w:val="2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At5g60980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NTF2</w:t>
            </w:r>
          </w:p>
        </w:tc>
      </w:tr>
      <w:tr w:rsidR="00767216" w:rsidRPr="00184CFF">
        <w:tc>
          <w:tcPr>
            <w:tcW w:w="8546" w:type="dxa"/>
            <w:gridSpan w:val="4"/>
          </w:tcPr>
          <w:p w:rsidR="00767216" w:rsidRPr="00184CFF" w:rsidRDefault="00767216" w:rsidP="00A17E61">
            <w:pPr>
              <w:contextualSpacing/>
              <w:rPr>
                <w:b/>
                <w:i/>
              </w:rPr>
            </w:pPr>
            <w:r w:rsidRPr="00184CFF">
              <w:rPr>
                <w:b/>
              </w:rPr>
              <w:t>Cell division, growth and morphogenesis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Cell cycle / Cell division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At1g05910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CDC48-related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At1G07990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SIT4-associated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At1g08260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 xml:space="preserve">TILTED1 (DNA Pol </w:t>
            </w:r>
            <w:r w:rsidRPr="00184CFF">
              <w:rPr>
                <w:i/>
              </w:rPr>
              <w:sym w:font="Symbol" w:char="F065"/>
            </w:r>
            <w:r w:rsidRPr="00184CFF">
              <w:rPr>
                <w:i/>
              </w:rPr>
              <w:t>)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At1g13980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GNOM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At1g16190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Rad23-like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At1g50030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TOR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At3g12280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RBR1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At5g01770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RAPTOR2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Cytoskeleton / cell shape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At1g03060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SPIRRIG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At2g35110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GNARLED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At5g18410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KLUNKER/PIROGI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At5g47820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FRA1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Endoreduplication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At2g34780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MEE22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At5g08560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ILP1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Cell elongation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At5g15580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LONGIFOLIA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Polarized cell growth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At3g12690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AGC1.5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At5g47730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SEC14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At5g64070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Pi-4KBeta1</w:t>
            </w:r>
          </w:p>
        </w:tc>
      </w:tr>
      <w:tr w:rsidR="00767216" w:rsidRPr="00184CFF">
        <w:tc>
          <w:tcPr>
            <w:tcW w:w="8546" w:type="dxa"/>
            <w:gridSpan w:val="4"/>
          </w:tcPr>
          <w:p w:rsidR="00767216" w:rsidRPr="00184CFF" w:rsidRDefault="00767216" w:rsidP="00A17E61">
            <w:pPr>
              <w:contextualSpacing/>
              <w:rPr>
                <w:b/>
                <w:i/>
              </w:rPr>
            </w:pPr>
            <w:r w:rsidRPr="00184CFF">
              <w:rPr>
                <w:b/>
              </w:rPr>
              <w:t>Protein degradation / Ubiquitination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Ubiquitin activating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At2g30110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ATUBA1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  <w:r w:rsidRPr="00184CFF">
              <w:rPr>
                <w:i/>
              </w:rPr>
              <w:t>Proteases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At3g63460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Part of CUL4-complex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At4g24560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UBP16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Proteasome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At4g28470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ATRPN1B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Ubiquitin-ligases</w:t>
            </w: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At1g20780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SAUL1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At3g63530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BIG BROTHER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At4g34370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ARIADNE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At4g38600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KAKTUS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At5g02130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PRT6</w:t>
            </w:r>
          </w:p>
        </w:tc>
      </w:tr>
      <w:tr w:rsidR="00767216" w:rsidRPr="00184CFF">
        <w:tc>
          <w:tcPr>
            <w:tcW w:w="738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2970" w:type="dxa"/>
          </w:tcPr>
          <w:p w:rsidR="00767216" w:rsidRPr="00184CFF" w:rsidRDefault="00767216" w:rsidP="00A17E61">
            <w:pPr>
              <w:contextualSpacing/>
            </w:pPr>
          </w:p>
        </w:tc>
        <w:tc>
          <w:tcPr>
            <w:tcW w:w="1800" w:type="dxa"/>
          </w:tcPr>
          <w:p w:rsidR="00767216" w:rsidRPr="00184CFF" w:rsidRDefault="00767216" w:rsidP="00A17E61">
            <w:pPr>
              <w:contextualSpacing/>
              <w:jc w:val="center"/>
            </w:pPr>
            <w:r w:rsidRPr="00184CFF">
              <w:t>At5g02880</w:t>
            </w:r>
          </w:p>
        </w:tc>
        <w:tc>
          <w:tcPr>
            <w:tcW w:w="3038" w:type="dxa"/>
          </w:tcPr>
          <w:p w:rsidR="00767216" w:rsidRPr="00184CFF" w:rsidRDefault="00767216" w:rsidP="00A17E61">
            <w:pPr>
              <w:contextualSpacing/>
              <w:rPr>
                <w:i/>
              </w:rPr>
            </w:pPr>
            <w:r w:rsidRPr="00184CFF">
              <w:rPr>
                <w:i/>
              </w:rPr>
              <w:t>UPL4</w:t>
            </w:r>
          </w:p>
        </w:tc>
      </w:tr>
    </w:tbl>
    <w:p w:rsidR="00767216" w:rsidRPr="00184CFF" w:rsidRDefault="00767216" w:rsidP="00767216">
      <w:pPr>
        <w:contextualSpacing/>
      </w:pPr>
    </w:p>
    <w:p w:rsidR="00767216" w:rsidRPr="00184CFF" w:rsidRDefault="00767216" w:rsidP="00767216">
      <w:pPr>
        <w:contextualSpacing/>
      </w:pPr>
      <w:r>
        <w:t>Table S4</w:t>
      </w:r>
      <w:r w:rsidRPr="00184CFF">
        <w:t xml:space="preserve"> notes: Identifier is </w:t>
      </w:r>
      <w:r w:rsidRPr="00184CFF">
        <w:rPr>
          <w:i/>
        </w:rPr>
        <w:t>A. thaliana</w:t>
      </w:r>
      <w:r w:rsidRPr="00184CFF">
        <w:t xml:space="preserve"> genome (ATG) gene number from TAIR 9 (</w:t>
      </w:r>
      <w:hyperlink r:id="rId4" w:history="1">
        <w:r w:rsidRPr="00184CFF">
          <w:rPr>
            <w:rStyle w:val="Hyperlink"/>
          </w:rPr>
          <w:t>www.arabidopsis.org</w:t>
        </w:r>
      </w:hyperlink>
      <w:r w:rsidRPr="00184CFF">
        <w:t>). Gene name gives common name or concise gene description. Functions are derived from annotations and GO category assignments from TAIR 9.</w:t>
      </w:r>
    </w:p>
    <w:p w:rsidR="00E61D21" w:rsidRDefault="00767216"/>
    <w:sectPr w:rsidR="00E61D21" w:rsidSect="00E61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7216"/>
    <w:rsid w:val="0076721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2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216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216"/>
    <w:rPr>
      <w:color w:val="0000FF" w:themeColor="hyperlink"/>
      <w:u w:val="single"/>
    </w:rPr>
  </w:style>
  <w:style w:type="paragraph" w:customStyle="1" w:styleId="Head">
    <w:name w:val="Head"/>
    <w:basedOn w:val="Normal"/>
    <w:rsid w:val="00767216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arabidopsis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Word 12.1.0</Application>
  <DocSecurity>0</DocSecurity>
  <Lines>18</Lines>
  <Paragraphs>4</Paragraphs>
  <ScaleCrop>false</ScaleCrop>
  <Company>Harvard University</Company>
  <LinksUpToDate>false</LinksUpToDate>
  <CharactersWithSpaces>2678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Bomblies</dc:creator>
  <cp:keywords/>
  <cp:lastModifiedBy>Kirsten Bomblies</cp:lastModifiedBy>
  <cp:revision>1</cp:revision>
  <dcterms:created xsi:type="dcterms:W3CDTF">2012-07-24T18:34:00Z</dcterms:created>
  <dcterms:modified xsi:type="dcterms:W3CDTF">2012-07-24T18:34:00Z</dcterms:modified>
</cp:coreProperties>
</file>