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49" w:tblpY="18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8"/>
        <w:gridCol w:w="990"/>
        <w:gridCol w:w="810"/>
        <w:gridCol w:w="1080"/>
        <w:gridCol w:w="810"/>
      </w:tblGrid>
      <w:tr w:rsidR="001276EE" w:rsidRPr="00615DA4" w:rsidTr="00965042">
        <w:trPr>
          <w:trHeight w:val="440"/>
        </w:trPr>
        <w:tc>
          <w:tcPr>
            <w:tcW w:w="5058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Genotype</w:t>
            </w:r>
          </w:p>
        </w:tc>
        <w:tc>
          <w:tcPr>
            <w:tcW w:w="1800" w:type="dxa"/>
            <w:gridSpan w:val="2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proofErr w:type="gramStart"/>
            <w:r w:rsidRPr="00615DA4">
              <w:rPr>
                <w:rFonts w:ascii="Times" w:hAnsi="Times"/>
                <w:sz w:val="20"/>
              </w:rPr>
              <w:t>control</w:t>
            </w:r>
            <w:proofErr w:type="gramEnd"/>
            <w:r w:rsidRPr="00615DA4">
              <w:rPr>
                <w:rFonts w:ascii="Times" w:hAnsi="Times"/>
                <w:i/>
                <w:sz w:val="20"/>
              </w:rPr>
              <w:t>(RNAi)</w:t>
            </w:r>
          </w:p>
        </w:tc>
        <w:tc>
          <w:tcPr>
            <w:tcW w:w="1890" w:type="dxa"/>
            <w:gridSpan w:val="2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proofErr w:type="gramStart"/>
            <w:r w:rsidRPr="00615DA4">
              <w:rPr>
                <w:rFonts w:ascii="Times" w:hAnsi="Times"/>
                <w:i/>
                <w:sz w:val="20"/>
              </w:rPr>
              <w:t>math</w:t>
            </w:r>
            <w:proofErr w:type="gramEnd"/>
            <w:r w:rsidRPr="00615DA4">
              <w:rPr>
                <w:rFonts w:ascii="Times" w:hAnsi="Times"/>
                <w:i/>
                <w:sz w:val="20"/>
              </w:rPr>
              <w:t>-33 (RNAi)</w:t>
            </w:r>
          </w:p>
        </w:tc>
      </w:tr>
      <w:tr w:rsidR="001276EE" w:rsidRPr="00615DA4" w:rsidTr="00965042">
        <w:tc>
          <w:tcPr>
            <w:tcW w:w="5058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i/>
                <w:sz w:val="20"/>
              </w:rPr>
            </w:pPr>
          </w:p>
        </w:tc>
        <w:tc>
          <w:tcPr>
            <w:tcW w:w="99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Embryo lethality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i/>
                <w:sz w:val="20"/>
              </w:rPr>
            </w:pPr>
            <w:proofErr w:type="gramStart"/>
            <w:r w:rsidRPr="00615DA4">
              <w:rPr>
                <w:rFonts w:ascii="Times" w:hAnsi="Times"/>
                <w:i/>
                <w:sz w:val="20"/>
              </w:rPr>
              <w:t>n</w:t>
            </w:r>
            <w:proofErr w:type="gramEnd"/>
          </w:p>
        </w:tc>
        <w:tc>
          <w:tcPr>
            <w:tcW w:w="108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Embryo lethality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i/>
                <w:sz w:val="20"/>
              </w:rPr>
            </w:pPr>
            <w:proofErr w:type="gramStart"/>
            <w:r w:rsidRPr="00615DA4">
              <w:rPr>
                <w:rFonts w:ascii="Times" w:hAnsi="Times"/>
                <w:i/>
                <w:sz w:val="20"/>
              </w:rPr>
              <w:t>n</w:t>
            </w:r>
            <w:proofErr w:type="gramEnd"/>
          </w:p>
        </w:tc>
      </w:tr>
      <w:tr w:rsidR="001276EE" w:rsidRPr="00615DA4" w:rsidTr="00965042">
        <w:tc>
          <w:tcPr>
            <w:tcW w:w="5058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N2 – wild type</w:t>
            </w:r>
          </w:p>
        </w:tc>
        <w:tc>
          <w:tcPr>
            <w:tcW w:w="99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877</w:t>
            </w:r>
          </w:p>
        </w:tc>
        <w:tc>
          <w:tcPr>
            <w:tcW w:w="108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6%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525</w:t>
            </w:r>
          </w:p>
        </w:tc>
      </w:tr>
      <w:tr w:rsidR="001276EE" w:rsidRPr="00615DA4" w:rsidTr="00965042">
        <w:tc>
          <w:tcPr>
            <w:tcW w:w="5058" w:type="dxa"/>
          </w:tcPr>
          <w:p w:rsidR="001276EE" w:rsidRPr="00615DA4" w:rsidRDefault="001276EE" w:rsidP="001276EE">
            <w:pPr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emb</w:t>
            </w:r>
            <w:proofErr w:type="gramEnd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-9(g23ts)</w:t>
            </w:r>
          </w:p>
        </w:tc>
        <w:tc>
          <w:tcPr>
            <w:tcW w:w="99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0%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1746</w:t>
            </w:r>
          </w:p>
        </w:tc>
        <w:tc>
          <w:tcPr>
            <w:tcW w:w="108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20%*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1136</w:t>
            </w:r>
          </w:p>
        </w:tc>
      </w:tr>
      <w:tr w:rsidR="001276EE" w:rsidRPr="00615DA4" w:rsidTr="00965042">
        <w:tc>
          <w:tcPr>
            <w:tcW w:w="5058" w:type="dxa"/>
          </w:tcPr>
          <w:p w:rsidR="001276EE" w:rsidRPr="00615DA4" w:rsidRDefault="001276EE" w:rsidP="001276EE">
            <w:pPr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emb</w:t>
            </w:r>
            <w:proofErr w:type="gramEnd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-9(b189ts)</w:t>
            </w:r>
          </w:p>
        </w:tc>
        <w:tc>
          <w:tcPr>
            <w:tcW w:w="99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2%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1698</w:t>
            </w:r>
          </w:p>
        </w:tc>
        <w:tc>
          <w:tcPr>
            <w:tcW w:w="108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4%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2014</w:t>
            </w:r>
          </w:p>
        </w:tc>
      </w:tr>
      <w:tr w:rsidR="001276EE" w:rsidRPr="00615DA4" w:rsidTr="00965042">
        <w:tc>
          <w:tcPr>
            <w:tcW w:w="5058" w:type="dxa"/>
          </w:tcPr>
          <w:p w:rsidR="001276EE" w:rsidRPr="00615DA4" w:rsidRDefault="001276EE" w:rsidP="001276EE">
            <w:pPr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zyg</w:t>
            </w:r>
            <w:proofErr w:type="gramEnd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-9(b288ts); unc-4(e120)</w:t>
            </w:r>
          </w:p>
        </w:tc>
        <w:tc>
          <w:tcPr>
            <w:tcW w:w="99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9%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977</w:t>
            </w:r>
          </w:p>
        </w:tc>
        <w:tc>
          <w:tcPr>
            <w:tcW w:w="108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49%*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911</w:t>
            </w:r>
          </w:p>
        </w:tc>
      </w:tr>
      <w:tr w:rsidR="001276EE" w:rsidRPr="00615DA4" w:rsidTr="00965042">
        <w:tc>
          <w:tcPr>
            <w:tcW w:w="5058" w:type="dxa"/>
          </w:tcPr>
          <w:p w:rsidR="001276EE" w:rsidRPr="00615DA4" w:rsidRDefault="001276EE" w:rsidP="001276EE">
            <w:pPr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mom</w:t>
            </w:r>
            <w:proofErr w:type="gramEnd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-2(ne874ts); unc-5(e53)</w:t>
            </w:r>
          </w:p>
        </w:tc>
        <w:tc>
          <w:tcPr>
            <w:tcW w:w="99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3%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253</w:t>
            </w:r>
          </w:p>
        </w:tc>
        <w:tc>
          <w:tcPr>
            <w:tcW w:w="108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2%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411</w:t>
            </w:r>
          </w:p>
        </w:tc>
      </w:tr>
      <w:tr w:rsidR="001276EE" w:rsidRPr="00615DA4" w:rsidTr="00965042">
        <w:tc>
          <w:tcPr>
            <w:tcW w:w="5058" w:type="dxa"/>
          </w:tcPr>
          <w:p w:rsidR="001276EE" w:rsidRPr="00615DA4" w:rsidRDefault="001276EE" w:rsidP="001276EE">
            <w:pPr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mom</w:t>
            </w:r>
            <w:proofErr w:type="gramEnd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-4(ne1539ts)</w:t>
            </w:r>
          </w:p>
        </w:tc>
        <w:tc>
          <w:tcPr>
            <w:tcW w:w="99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0%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1086</w:t>
            </w:r>
          </w:p>
        </w:tc>
        <w:tc>
          <w:tcPr>
            <w:tcW w:w="108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1056</w:t>
            </w:r>
          </w:p>
        </w:tc>
      </w:tr>
      <w:tr w:rsidR="001276EE" w:rsidRPr="00615DA4" w:rsidTr="00965042">
        <w:tc>
          <w:tcPr>
            <w:tcW w:w="5058" w:type="dxa"/>
          </w:tcPr>
          <w:p w:rsidR="001276EE" w:rsidRPr="00615DA4" w:rsidRDefault="001276EE" w:rsidP="001276EE">
            <w:pPr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wrm</w:t>
            </w:r>
            <w:proofErr w:type="gramEnd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-1(ne1982ts)</w:t>
            </w:r>
          </w:p>
        </w:tc>
        <w:tc>
          <w:tcPr>
            <w:tcW w:w="99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754</w:t>
            </w:r>
          </w:p>
        </w:tc>
        <w:tc>
          <w:tcPr>
            <w:tcW w:w="108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2%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1201</w:t>
            </w:r>
          </w:p>
        </w:tc>
      </w:tr>
      <w:tr w:rsidR="001276EE" w:rsidRPr="00615DA4" w:rsidTr="00965042">
        <w:tc>
          <w:tcPr>
            <w:tcW w:w="5058" w:type="dxa"/>
          </w:tcPr>
          <w:p w:rsidR="001276EE" w:rsidRPr="00615DA4" w:rsidRDefault="001276EE" w:rsidP="001276EE">
            <w:pPr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mig</w:t>
            </w:r>
            <w:proofErr w:type="gramEnd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-5(rh147ts)</w:t>
            </w:r>
          </w:p>
        </w:tc>
        <w:tc>
          <w:tcPr>
            <w:tcW w:w="99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5%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613</w:t>
            </w:r>
          </w:p>
        </w:tc>
        <w:tc>
          <w:tcPr>
            <w:tcW w:w="108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10%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645</w:t>
            </w:r>
          </w:p>
        </w:tc>
      </w:tr>
      <w:tr w:rsidR="001276EE" w:rsidRPr="00615DA4" w:rsidTr="00965042">
        <w:tc>
          <w:tcPr>
            <w:tcW w:w="5058" w:type="dxa"/>
          </w:tcPr>
          <w:p w:rsidR="001276EE" w:rsidRPr="00615DA4" w:rsidRDefault="001276EE" w:rsidP="001276EE">
            <w:pPr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lit</w:t>
            </w:r>
            <w:proofErr w:type="gramEnd"/>
            <w:r w:rsidRPr="00615DA4">
              <w:rPr>
                <w:rFonts w:ascii="Times" w:eastAsiaTheme="minorHAnsi" w:hAnsi="Times" w:cstheme="minorBidi"/>
                <w:i/>
                <w:iCs/>
                <w:color w:val="auto"/>
                <w:sz w:val="20"/>
                <w:szCs w:val="20"/>
              </w:rPr>
              <w:t>-1(ne1991ts)</w:t>
            </w:r>
          </w:p>
        </w:tc>
        <w:tc>
          <w:tcPr>
            <w:tcW w:w="99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11%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540</w:t>
            </w:r>
          </w:p>
        </w:tc>
        <w:tc>
          <w:tcPr>
            <w:tcW w:w="108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15%</w:t>
            </w:r>
          </w:p>
        </w:tc>
        <w:tc>
          <w:tcPr>
            <w:tcW w:w="810" w:type="dxa"/>
          </w:tcPr>
          <w:p w:rsidR="001276EE" w:rsidRPr="00615DA4" w:rsidRDefault="001276EE" w:rsidP="001276EE">
            <w:pPr>
              <w:spacing w:line="360" w:lineRule="auto"/>
              <w:rPr>
                <w:rFonts w:ascii="Times" w:hAnsi="Times"/>
                <w:sz w:val="20"/>
              </w:rPr>
            </w:pPr>
            <w:r w:rsidRPr="00615DA4">
              <w:rPr>
                <w:rFonts w:ascii="Times" w:hAnsi="Times"/>
                <w:sz w:val="20"/>
              </w:rPr>
              <w:t>818</w:t>
            </w:r>
          </w:p>
        </w:tc>
      </w:tr>
    </w:tbl>
    <w:p w:rsidR="007C2070" w:rsidRPr="00615DA4" w:rsidRDefault="001276EE" w:rsidP="007C2070">
      <w:pPr>
        <w:spacing w:line="360" w:lineRule="auto"/>
        <w:rPr>
          <w:rFonts w:ascii="Times" w:hAnsi="Times"/>
        </w:rPr>
      </w:pPr>
      <w:r w:rsidRPr="00615DA4">
        <w:rPr>
          <w:rFonts w:ascii="Times" w:hAnsi="Times"/>
          <w:b/>
        </w:rPr>
        <w:t xml:space="preserve">Table S1. </w:t>
      </w:r>
      <w:proofErr w:type="gramStart"/>
      <w:r w:rsidR="007C2070" w:rsidRPr="00615DA4">
        <w:rPr>
          <w:rFonts w:ascii="Times" w:hAnsi="Times"/>
          <w:b/>
          <w:i/>
        </w:rPr>
        <w:t>math</w:t>
      </w:r>
      <w:proofErr w:type="gramEnd"/>
      <w:r w:rsidR="007C2070" w:rsidRPr="00615DA4">
        <w:rPr>
          <w:rFonts w:ascii="Times" w:hAnsi="Times"/>
          <w:b/>
          <w:i/>
        </w:rPr>
        <w:t xml:space="preserve">-33 </w:t>
      </w:r>
      <w:r w:rsidR="007C2070" w:rsidRPr="00615DA4">
        <w:rPr>
          <w:rFonts w:ascii="Times" w:hAnsi="Times"/>
          <w:b/>
        </w:rPr>
        <w:t xml:space="preserve">depletion increases embryonic lethality for some </w:t>
      </w:r>
      <w:r w:rsidR="007C2070" w:rsidRPr="00615DA4">
        <w:rPr>
          <w:rFonts w:ascii="Times" w:hAnsi="Times"/>
          <w:b/>
          <w:i/>
        </w:rPr>
        <w:t xml:space="preserve">ts </w:t>
      </w:r>
      <w:r w:rsidR="00FA0E64">
        <w:rPr>
          <w:rFonts w:ascii="Times" w:hAnsi="Times"/>
          <w:b/>
        </w:rPr>
        <w:t>mutants</w:t>
      </w:r>
      <w:r w:rsidR="007C2070" w:rsidRPr="00615DA4">
        <w:rPr>
          <w:rFonts w:ascii="Times" w:hAnsi="Times"/>
          <w:b/>
        </w:rPr>
        <w:t xml:space="preserve"> not involved in polarity</w:t>
      </w:r>
      <w:r w:rsidRPr="00615DA4">
        <w:rPr>
          <w:rFonts w:ascii="Times" w:hAnsi="Times"/>
          <w:b/>
        </w:rPr>
        <w:t>.</w:t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965042">
        <w:rPr>
          <w:rFonts w:ascii="Times" w:hAnsi="Times"/>
          <w:b/>
        </w:rPr>
        <w:br/>
      </w:r>
      <w:r w:rsidR="007C2070" w:rsidRPr="00615DA4">
        <w:rPr>
          <w:rFonts w:ascii="Times" w:hAnsi="Times"/>
          <w:b/>
        </w:rPr>
        <w:br/>
      </w:r>
      <w:proofErr w:type="gramStart"/>
      <w:r w:rsidR="007C2070" w:rsidRPr="00FC1DEB">
        <w:rPr>
          <w:rFonts w:ascii="Times" w:hAnsi="Times"/>
          <w:i/>
        </w:rPr>
        <w:t>n</w:t>
      </w:r>
      <w:proofErr w:type="gramEnd"/>
      <w:r w:rsidR="007C2070" w:rsidRPr="00FC1DEB">
        <w:rPr>
          <w:rFonts w:ascii="Times" w:hAnsi="Times"/>
          <w:i/>
        </w:rPr>
        <w:t xml:space="preserve">= </w:t>
      </w:r>
      <w:r w:rsidR="007C2070" w:rsidRPr="00615DA4">
        <w:rPr>
          <w:rFonts w:ascii="Times" w:hAnsi="Times"/>
        </w:rPr>
        <w:t>the number of embryos counted for each genotype.</w:t>
      </w:r>
    </w:p>
    <w:p w:rsidR="007C2070" w:rsidRPr="00615DA4" w:rsidRDefault="007C2070" w:rsidP="007C2070">
      <w:pPr>
        <w:spacing w:line="360" w:lineRule="auto"/>
        <w:rPr>
          <w:rFonts w:ascii="Times" w:hAnsi="Times"/>
        </w:rPr>
      </w:pPr>
      <w:r w:rsidRPr="00615DA4">
        <w:rPr>
          <w:rFonts w:ascii="Times" w:hAnsi="Times"/>
        </w:rPr>
        <w:t xml:space="preserve">* </w:t>
      </w:r>
      <w:proofErr w:type="gramStart"/>
      <w:r w:rsidRPr="00615DA4">
        <w:rPr>
          <w:rFonts w:ascii="Times" w:hAnsi="Times"/>
          <w:i/>
        </w:rPr>
        <w:t>math</w:t>
      </w:r>
      <w:proofErr w:type="gramEnd"/>
      <w:r w:rsidRPr="00615DA4">
        <w:rPr>
          <w:rFonts w:ascii="Times" w:hAnsi="Times"/>
          <w:i/>
        </w:rPr>
        <w:t>-33(RNAi)</w:t>
      </w:r>
      <w:r w:rsidRPr="00615DA4">
        <w:rPr>
          <w:rFonts w:ascii="Times" w:hAnsi="Times"/>
        </w:rPr>
        <w:t xml:space="preserve"> lethality different from control lethality by Student’s t-test, p&lt;0.05.</w:t>
      </w:r>
    </w:p>
    <w:p w:rsidR="007C2070" w:rsidRPr="00615DA4" w:rsidRDefault="007C2070" w:rsidP="007C2070">
      <w:pPr>
        <w:spacing w:line="360" w:lineRule="auto"/>
        <w:rPr>
          <w:rFonts w:ascii="Times" w:hAnsi="Times"/>
        </w:rPr>
      </w:pPr>
    </w:p>
    <w:p w:rsidR="00965042" w:rsidRDefault="00965042" w:rsidP="00965042">
      <w:pPr>
        <w:spacing w:line="360" w:lineRule="auto"/>
        <w:rPr>
          <w:rFonts w:ascii="Times" w:hAnsi="Times"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</w:p>
    <w:p w:rsidR="00965042" w:rsidRDefault="00965042" w:rsidP="00965042">
      <w:pPr>
        <w:spacing w:line="360" w:lineRule="auto"/>
        <w:rPr>
          <w:rFonts w:ascii="Times" w:hAnsi="Times"/>
          <w:b/>
        </w:rPr>
      </w:pPr>
      <w:bookmarkStart w:id="0" w:name="_GoBack"/>
      <w:bookmarkEnd w:id="0"/>
    </w:p>
    <w:sectPr w:rsidR="00965042" w:rsidSect="004A1C5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43573"/>
    <w:multiLevelType w:val="hybridMultilevel"/>
    <w:tmpl w:val="9EC0D4CC"/>
    <w:lvl w:ilvl="0" w:tplc="80748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1C55"/>
    <w:rsid w:val="001276EE"/>
    <w:rsid w:val="00240381"/>
    <w:rsid w:val="002914E4"/>
    <w:rsid w:val="00455282"/>
    <w:rsid w:val="004A1C55"/>
    <w:rsid w:val="00524974"/>
    <w:rsid w:val="00615DA4"/>
    <w:rsid w:val="007714B8"/>
    <w:rsid w:val="007C2070"/>
    <w:rsid w:val="00965042"/>
    <w:rsid w:val="00992253"/>
    <w:rsid w:val="00B163F9"/>
    <w:rsid w:val="00B75A0B"/>
    <w:rsid w:val="00BC2671"/>
    <w:rsid w:val="00CB263B"/>
    <w:rsid w:val="00E60D58"/>
    <w:rsid w:val="00EE43E0"/>
    <w:rsid w:val="00FA0E64"/>
    <w:rsid w:val="00FC1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55"/>
    <w:rPr>
      <w:rFonts w:ascii="Helvetica" w:eastAsia="Helvetica" w:hAnsi="Helvetica" w:cs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A1C55"/>
    <w:pPr>
      <w:tabs>
        <w:tab w:val="right" w:pos="9360"/>
      </w:tabs>
    </w:pPr>
    <w:rPr>
      <w:rFonts w:ascii="Helvetica" w:eastAsia="Helvetica" w:hAnsi="Helvetica" w:cs="Times New Roman"/>
      <w:color w:val="000000"/>
      <w:u w:color="000000"/>
    </w:rPr>
  </w:style>
  <w:style w:type="paragraph" w:customStyle="1" w:styleId="Body">
    <w:name w:val="Body"/>
    <w:rsid w:val="004A1C55"/>
    <w:pPr>
      <w:spacing w:after="240"/>
    </w:pPr>
    <w:rPr>
      <w:rFonts w:ascii="Helvetica" w:eastAsia="Helvetica" w:hAnsi="Helvetica" w:cs="Times New Roman"/>
      <w:color w:val="000000"/>
      <w:u w:color="000000"/>
    </w:rPr>
  </w:style>
  <w:style w:type="paragraph" w:styleId="BalloonText">
    <w:name w:val="Balloon Text"/>
    <w:basedOn w:val="Normal"/>
    <w:link w:val="BalloonTextChar"/>
    <w:rsid w:val="004A1C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1C55"/>
    <w:rPr>
      <w:rFonts w:ascii="Lucida Grande" w:eastAsia="Helvetica" w:hAnsi="Lucida Grande" w:cs="Times New Roman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rsid w:val="004A1C5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A1C55"/>
  </w:style>
  <w:style w:type="character" w:customStyle="1" w:styleId="CommentTextChar">
    <w:name w:val="Comment Text Char"/>
    <w:basedOn w:val="DefaultParagraphFont"/>
    <w:link w:val="CommentText"/>
    <w:rsid w:val="004A1C55"/>
    <w:rPr>
      <w:rFonts w:ascii="Helvetica" w:eastAsia="Helvetica" w:hAnsi="Helvetica" w:cs="Times New Roman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rsid w:val="004A1C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A1C55"/>
    <w:rPr>
      <w:rFonts w:ascii="Helvetica" w:eastAsia="Helvetica" w:hAnsi="Helvetica" w:cs="Times New Roman"/>
      <w:b/>
      <w:bCs/>
      <w:color w:val="000000"/>
      <w:sz w:val="20"/>
      <w:szCs w:val="20"/>
      <w:u w:color="000000"/>
    </w:rPr>
  </w:style>
  <w:style w:type="character" w:styleId="Strong">
    <w:name w:val="Strong"/>
    <w:basedOn w:val="DefaultParagraphFont"/>
    <w:qFormat/>
    <w:rsid w:val="004A1C55"/>
    <w:rPr>
      <w:b/>
      <w:bCs/>
    </w:rPr>
  </w:style>
  <w:style w:type="paragraph" w:styleId="Header">
    <w:name w:val="header"/>
    <w:basedOn w:val="Normal"/>
    <w:link w:val="HeaderChar"/>
    <w:rsid w:val="004A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1C55"/>
    <w:rPr>
      <w:rFonts w:ascii="Helvetica" w:eastAsia="Helvetica" w:hAnsi="Helvetica" w:cs="Times New Roman"/>
      <w:color w:val="000000"/>
      <w:u w:color="000000"/>
    </w:rPr>
  </w:style>
  <w:style w:type="paragraph" w:styleId="Footer">
    <w:name w:val="footer"/>
    <w:basedOn w:val="Normal"/>
    <w:link w:val="FooterChar"/>
    <w:rsid w:val="004A1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1C55"/>
    <w:rPr>
      <w:rFonts w:ascii="Helvetica" w:eastAsia="Helvetica" w:hAnsi="Helvetica" w:cs="Times New Roman"/>
      <w:color w:val="000000"/>
      <w:u w:color="000000"/>
    </w:rPr>
  </w:style>
  <w:style w:type="character" w:styleId="Hyperlink">
    <w:name w:val="Hyperlink"/>
    <w:basedOn w:val="DefaultParagraphFont"/>
    <w:rsid w:val="004A1C55"/>
    <w:rPr>
      <w:color w:val="0000FF" w:themeColor="hyperlink"/>
      <w:u w:val="single"/>
    </w:rPr>
  </w:style>
  <w:style w:type="paragraph" w:styleId="ListParagraph">
    <w:name w:val="List Paragraph"/>
    <w:basedOn w:val="Normal"/>
    <w:rsid w:val="004A1C55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DocumentMap">
    <w:name w:val="Document Map"/>
    <w:basedOn w:val="Normal"/>
    <w:link w:val="DocumentMapChar"/>
    <w:rsid w:val="004A1C5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A1C55"/>
    <w:rPr>
      <w:rFonts w:ascii="Lucida Grande" w:eastAsia="Helvetica" w:hAnsi="Lucida Grande" w:cs="Times New Roman"/>
      <w:color w:val="000000"/>
      <w:u w:color="000000"/>
    </w:rPr>
  </w:style>
  <w:style w:type="character" w:customStyle="1" w:styleId="jrnl">
    <w:name w:val="jrnl"/>
    <w:basedOn w:val="DefaultParagraphFont"/>
    <w:rsid w:val="004A1C55"/>
  </w:style>
  <w:style w:type="paragraph" w:styleId="NormalWeb">
    <w:name w:val="Normal (Web)"/>
    <w:basedOn w:val="Normal"/>
    <w:uiPriority w:val="99"/>
    <w:rsid w:val="004A1C55"/>
    <w:pPr>
      <w:spacing w:beforeLines="1" w:afterLines="1"/>
    </w:pPr>
    <w:rPr>
      <w:rFonts w:ascii="Times" w:eastAsiaTheme="minorEastAsia" w:hAnsi="Times"/>
      <w:color w:val="auto"/>
      <w:sz w:val="20"/>
      <w:szCs w:val="20"/>
    </w:rPr>
  </w:style>
  <w:style w:type="table" w:styleId="TableGrid">
    <w:name w:val="Table Grid"/>
    <w:basedOn w:val="TableNormal"/>
    <w:rsid w:val="00127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0</DocSecurity>
  <Lines>4</Lines>
  <Paragraphs>1</Paragraphs>
  <ScaleCrop>false</ScaleCrop>
  <Company>Cornell University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McCloskey</dc:creator>
  <cp:keywords/>
  <cp:lastModifiedBy>Kenneth Kemphues</cp:lastModifiedBy>
  <cp:revision>2</cp:revision>
  <cp:lastPrinted>2012-07-25T19:48:00Z</cp:lastPrinted>
  <dcterms:created xsi:type="dcterms:W3CDTF">2012-09-28T15:25:00Z</dcterms:created>
  <dcterms:modified xsi:type="dcterms:W3CDTF">2012-09-28T15:25:00Z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http://www.zotero.org/styles/plos-genetics</vt:lpwstr>
  </property>
  <property fmtid="{D5CDD505-2E9C-101B-9397-08002B2CF9AE}" pid="4" name="Mendeley User Name_1">
    <vt:lpwstr>rmcclosk@gmail.com@www.mendeley.com</vt:lpwstr>
  </property>
</Properties>
</file>