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27" w:rsidRDefault="00512327" w:rsidP="007D0E1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 S1</w:t>
      </w:r>
    </w:p>
    <w:p w:rsidR="00F7056F" w:rsidRPr="00654990" w:rsidRDefault="00F7056F" w:rsidP="007D0E1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54990">
        <w:rPr>
          <w:rFonts w:ascii="Times New Roman" w:hAnsi="Times New Roman" w:cs="Times New Roman"/>
          <w:b/>
          <w:sz w:val="24"/>
          <w:szCs w:val="24"/>
        </w:rPr>
        <w:t>Supplementary Data</w:t>
      </w:r>
      <w:r w:rsidR="00A57144" w:rsidRPr="00654990">
        <w:rPr>
          <w:rFonts w:ascii="Times New Roman" w:hAnsi="Times New Roman" w:cs="Times New Roman"/>
          <w:b/>
          <w:sz w:val="24"/>
          <w:szCs w:val="24"/>
        </w:rPr>
        <w:t xml:space="preserve"> Methods</w:t>
      </w:r>
    </w:p>
    <w:p w:rsidR="0084169B" w:rsidRPr="00654990" w:rsidRDefault="00F7056F" w:rsidP="007D0E11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54990">
        <w:rPr>
          <w:rFonts w:ascii="Times New Roman" w:hAnsi="Times New Roman" w:cs="Times New Roman"/>
          <w:i/>
          <w:sz w:val="24"/>
          <w:szCs w:val="24"/>
        </w:rPr>
        <w:t>pCAGGS-</w:t>
      </w:r>
      <w:r w:rsidR="00224441" w:rsidRPr="00654990">
        <w:rPr>
          <w:rFonts w:ascii="Times New Roman" w:hAnsi="Times New Roman" w:cs="Times New Roman"/>
          <w:sz w:val="24"/>
          <w:szCs w:val="24"/>
        </w:rPr>
        <w:t>m</w:t>
      </w:r>
      <w:r w:rsidRPr="00654990">
        <w:rPr>
          <w:rFonts w:ascii="Times New Roman" w:hAnsi="Times New Roman" w:cs="Times New Roman"/>
          <w:sz w:val="24"/>
          <w:szCs w:val="24"/>
        </w:rPr>
        <w:t>Ptf1a</w:t>
      </w:r>
      <w:proofErr w:type="gramEnd"/>
      <w:r w:rsidR="00B40DFB" w:rsidRPr="00654990">
        <w:rPr>
          <w:rFonts w:ascii="Times New Roman" w:hAnsi="Times New Roman" w:cs="Times New Roman"/>
          <w:i/>
          <w:sz w:val="24"/>
          <w:szCs w:val="24"/>
        </w:rPr>
        <w:t xml:space="preserve"> Transgenic Embryo Analysis</w:t>
      </w:r>
    </w:p>
    <w:p w:rsidR="00F7056F" w:rsidRPr="00654990" w:rsidRDefault="001E2A95" w:rsidP="007D0E1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54990">
        <w:rPr>
          <w:rFonts w:ascii="Times New Roman" w:hAnsi="Times New Roman" w:cs="Times New Roman"/>
          <w:sz w:val="24"/>
          <w:szCs w:val="24"/>
        </w:rPr>
        <w:t>The pCAGGS-</w:t>
      </w:r>
      <w:r w:rsidRPr="00654990">
        <w:rPr>
          <w:rFonts w:ascii="Times New Roman" w:hAnsi="Times New Roman" w:cs="Times New Roman"/>
          <w:i/>
          <w:sz w:val="24"/>
          <w:szCs w:val="24"/>
        </w:rPr>
        <w:t>mPtf1a</w:t>
      </w:r>
      <w:r w:rsidRPr="00654990">
        <w:rPr>
          <w:rFonts w:ascii="Times New Roman" w:hAnsi="Times New Roman" w:cs="Times New Roman"/>
          <w:sz w:val="24"/>
          <w:szCs w:val="24"/>
        </w:rPr>
        <w:t xml:space="preserve"> transgene was created by first </w:t>
      </w:r>
      <w:r w:rsidR="00EC7FAE" w:rsidRPr="00654990">
        <w:rPr>
          <w:rFonts w:ascii="Times New Roman" w:hAnsi="Times New Roman" w:cs="Times New Roman"/>
          <w:sz w:val="24"/>
          <w:szCs w:val="24"/>
        </w:rPr>
        <w:t xml:space="preserve">PCR </w:t>
      </w:r>
      <w:r w:rsidRPr="00654990">
        <w:rPr>
          <w:rFonts w:ascii="Times New Roman" w:hAnsi="Times New Roman" w:cs="Times New Roman"/>
          <w:sz w:val="24"/>
          <w:szCs w:val="24"/>
        </w:rPr>
        <w:t xml:space="preserve">amplifying </w:t>
      </w:r>
      <w:r w:rsidR="0004037E" w:rsidRPr="00654990">
        <w:rPr>
          <w:rFonts w:ascii="Times New Roman" w:hAnsi="Times New Roman" w:cs="Times New Roman"/>
          <w:sz w:val="24"/>
          <w:szCs w:val="24"/>
        </w:rPr>
        <w:t xml:space="preserve">the </w:t>
      </w:r>
      <w:r w:rsidR="0004037E" w:rsidRPr="00654990">
        <w:rPr>
          <w:rFonts w:ascii="Times New Roman" w:hAnsi="Times New Roman" w:cs="Times New Roman"/>
          <w:i/>
          <w:sz w:val="24"/>
          <w:szCs w:val="24"/>
        </w:rPr>
        <w:t>Ptf1a</w:t>
      </w:r>
      <w:r w:rsidR="0004037E" w:rsidRPr="00654990">
        <w:rPr>
          <w:rFonts w:ascii="Times New Roman" w:hAnsi="Times New Roman" w:cs="Times New Roman"/>
          <w:sz w:val="24"/>
          <w:szCs w:val="24"/>
        </w:rPr>
        <w:t xml:space="preserve"> coding sequence from</w:t>
      </w:r>
      <w:r w:rsidR="00EC7FAE" w:rsidRPr="00654990">
        <w:rPr>
          <w:rFonts w:ascii="Times New Roman" w:hAnsi="Times New Roman" w:cs="Times New Roman"/>
          <w:sz w:val="24"/>
          <w:szCs w:val="24"/>
        </w:rPr>
        <w:t xml:space="preserve"> a sub-clone of EST I.M.A.G.E. clone 8861527 (</w:t>
      </w:r>
      <w:proofErr w:type="spellStart"/>
      <w:r w:rsidR="00EC7FAE" w:rsidRPr="00654990">
        <w:rPr>
          <w:rFonts w:ascii="Times New Roman" w:hAnsi="Times New Roman" w:cs="Times New Roman"/>
          <w:sz w:val="24"/>
          <w:szCs w:val="24"/>
        </w:rPr>
        <w:t>GenBank</w:t>
      </w:r>
      <w:proofErr w:type="spellEnd"/>
      <w:r w:rsidR="00EC7FAE" w:rsidRPr="00654990">
        <w:rPr>
          <w:rFonts w:ascii="Times New Roman" w:hAnsi="Times New Roman" w:cs="Times New Roman"/>
          <w:sz w:val="24"/>
          <w:szCs w:val="24"/>
        </w:rPr>
        <w:t xml:space="preserve"> accession no.BC138507)</w:t>
      </w:r>
      <w:r w:rsidR="00EE5647" w:rsidRPr="00654990">
        <w:rPr>
          <w:rFonts w:ascii="Times New Roman" w:hAnsi="Times New Roman" w:cs="Times New Roman"/>
          <w:sz w:val="24"/>
          <w:szCs w:val="24"/>
        </w:rPr>
        <w:t xml:space="preserve">.  PCR </w:t>
      </w:r>
      <w:r w:rsidR="004C1EAF" w:rsidRPr="00654990">
        <w:rPr>
          <w:rFonts w:ascii="Times New Roman" w:hAnsi="Times New Roman" w:cs="Times New Roman"/>
          <w:sz w:val="24"/>
          <w:szCs w:val="24"/>
        </w:rPr>
        <w:t xml:space="preserve">products and the </w:t>
      </w:r>
      <w:proofErr w:type="spellStart"/>
      <w:r w:rsidR="004C1EAF" w:rsidRPr="00654990">
        <w:rPr>
          <w:rFonts w:ascii="Times New Roman" w:hAnsi="Times New Roman" w:cs="Times New Roman"/>
          <w:sz w:val="24"/>
          <w:szCs w:val="24"/>
        </w:rPr>
        <w:t>pCAGGS</w:t>
      </w:r>
      <w:proofErr w:type="spellEnd"/>
      <w:r w:rsidR="004C1EAF" w:rsidRPr="00654990">
        <w:rPr>
          <w:rFonts w:ascii="Times New Roman" w:hAnsi="Times New Roman" w:cs="Times New Roman"/>
          <w:sz w:val="24"/>
          <w:szCs w:val="24"/>
        </w:rPr>
        <w:t xml:space="preserve"> vector </w:t>
      </w:r>
      <w:r w:rsidR="004C1EAF" w:rsidRPr="00654990">
        <w:rPr>
          <w:rFonts w:ascii="Times New Roman" w:hAnsi="Times New Roman" w:cs="Times New Roman"/>
          <w:sz w:val="24"/>
          <w:szCs w:val="24"/>
        </w:rPr>
        <w:fldChar w:fldCharType="begin"/>
      </w:r>
      <w:r w:rsidR="004C1EAF" w:rsidRPr="00654990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&lt;EndNote&gt;&lt;Cite&gt;&lt;Author&gt;Niwa&lt;/Author&gt;&lt;Year&gt;1991&lt;/Year&gt;&lt;RecNum&gt;1478&lt;/RecNum&gt;&lt;DisplayText&gt;[1]&lt;/DisplayText&gt;&lt;record&gt;&lt;rec-number&gt;1478&lt;/rec-number&gt;&lt;foreign-keys&gt;&lt;key app="EN" db-id="dvvedettj5z90beafwupfz2op0warfetdra0"&gt;1478&lt;/key&gt;&lt;/foreign-keys&gt;&lt;ref-type name="Journal Article"&gt;17&lt;/ref-type&gt;&lt;contributors&gt;&lt;authors&gt;&lt;author&gt;Niwa, H.&lt;/author&gt;&lt;author&gt;Yamamura, K.&lt;/author&gt;&lt;author&gt;Miyazaki, J.&lt;/author&gt;&lt;/authors&gt;&lt;/contributors&gt;&lt;auth-address&gt;Institute for Medical Genetics, Kumamoto University Medical School, Japan.&lt;/auth-address&gt;&lt;titles&gt;&lt;title&gt;Efficient selection for high-expression transfectants with a novel eukaryotic vector&lt;/title&gt;&lt;secondary-title&gt;Gene&lt;/secondary-title&gt;&lt;/titles&gt;&lt;periodical&gt;&lt;full-title&gt;Gene&lt;/full-title&gt;&lt;/periodical&gt;&lt;pages&gt;193-9&lt;/pages&gt;&lt;volume&gt;108&lt;/volume&gt;&lt;number&gt;2&lt;/number&gt;&lt;edition&gt;1991/12/15&lt;/edition&gt;&lt;keywords&gt;&lt;keyword&gt;Actins/genetics&lt;/keyword&gt;&lt;keyword&gt;Animals&lt;/keyword&gt;&lt;keyword&gt;Blotting, Northern&lt;/keyword&gt;&lt;keyword&gt;Blotting, Southern&lt;/keyword&gt;&lt;keyword&gt;Bovine papillomavirus 1/*genetics&lt;/keyword&gt;&lt;keyword&gt;CHO Cells&lt;/keyword&gt;&lt;keyword&gt;Cattle&lt;/keyword&gt;&lt;keyword&gt;Cricetinae&lt;/keyword&gt;&lt;keyword&gt;Genetic Vectors/*genetics&lt;/keyword&gt;&lt;keyword&gt;Gentamicins/pharmacology&lt;/keyword&gt;&lt;keyword&gt;Humans&lt;/keyword&gt;&lt;keyword&gt;Interleukin-2/genetics&lt;/keyword&gt;&lt;keyword&gt;Kanamycin Kinase&lt;/keyword&gt;&lt;keyword&gt;L Cells (Cell Line)&lt;/keyword&gt;&lt;keyword&gt;Mice&lt;/keyword&gt;&lt;keyword&gt;Phosphotransferases/genetics&lt;/keyword&gt;&lt;keyword&gt;Promoter Regions, Genetic/genetics&lt;/keyword&gt;&lt;keyword&gt;Recombinant Proteins/*biosynthesis/genetics&lt;/keyword&gt;&lt;keyword&gt;Selection, Genetic&lt;/keyword&gt;&lt;keyword&gt;Transfection/genetics&lt;/keyword&gt;&lt;keyword&gt;beta-Galactosidase/genetics/metabolism&lt;/keyword&gt;&lt;/keywords&gt;&lt;dates&gt;&lt;year&gt;1991&lt;/year&gt;&lt;pub-dates&gt;&lt;date&gt;Dec 15&lt;/date&gt;&lt;/pub-dates&gt;&lt;/dates&gt;&lt;isbn&gt;0378-1119 (Print)&amp;#xD;0378-1119 (Linking)&lt;/isbn&gt;&lt;accession-num&gt;1660837&lt;/accession-num&gt;&lt;urls&gt;&lt;related-urls&gt;&lt;url&gt;http://www.ncbi.nlm.nih.gov/pubmed/1660837&lt;/url&gt;&lt;/related-urls&gt;&lt;/urls&gt;&lt;language&gt;eng&lt;/language&gt;&lt;/record&gt;&lt;/Cite&gt;&lt;/EndNote&gt;</w:instrText>
      </w:r>
      <w:r w:rsidR="004C1EAF" w:rsidRPr="00654990">
        <w:rPr>
          <w:rFonts w:ascii="Times New Roman" w:hAnsi="Times New Roman" w:cs="Times New Roman"/>
          <w:sz w:val="24"/>
          <w:szCs w:val="24"/>
        </w:rPr>
        <w:fldChar w:fldCharType="separate"/>
      </w:r>
      <w:r w:rsidR="004C1EAF" w:rsidRPr="00654990"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1" w:tooltip="Niwa, 1991 #1478" w:history="1">
        <w:r w:rsidR="00717896" w:rsidRPr="00654990">
          <w:rPr>
            <w:rFonts w:ascii="Times New Roman" w:hAnsi="Times New Roman" w:cs="Times New Roman"/>
            <w:noProof/>
            <w:sz w:val="24"/>
            <w:szCs w:val="24"/>
          </w:rPr>
          <w:t>1</w:t>
        </w:r>
      </w:hyperlink>
      <w:r w:rsidR="004C1EAF" w:rsidRPr="00654990">
        <w:rPr>
          <w:rFonts w:ascii="Times New Roman" w:hAnsi="Times New Roman" w:cs="Times New Roman"/>
          <w:noProof/>
          <w:sz w:val="24"/>
          <w:szCs w:val="24"/>
        </w:rPr>
        <w:t>]</w:t>
      </w:r>
      <w:r w:rsidR="004C1EAF" w:rsidRPr="00654990">
        <w:rPr>
          <w:rFonts w:ascii="Times New Roman" w:hAnsi="Times New Roman" w:cs="Times New Roman"/>
          <w:sz w:val="24"/>
          <w:szCs w:val="24"/>
        </w:rPr>
        <w:fldChar w:fldCharType="end"/>
      </w:r>
      <w:r w:rsidR="00EE5647" w:rsidRPr="00654990">
        <w:rPr>
          <w:rFonts w:ascii="Times New Roman" w:hAnsi="Times New Roman" w:cs="Times New Roman"/>
          <w:sz w:val="24"/>
          <w:szCs w:val="24"/>
        </w:rPr>
        <w:t xml:space="preserve"> were</w:t>
      </w:r>
      <w:r w:rsidR="00B40DFB" w:rsidRPr="00654990">
        <w:rPr>
          <w:rFonts w:ascii="Times New Roman" w:hAnsi="Times New Roman" w:cs="Times New Roman"/>
          <w:sz w:val="24"/>
          <w:szCs w:val="24"/>
        </w:rPr>
        <w:t xml:space="preserve"> doubly </w:t>
      </w:r>
      <w:r w:rsidR="00AA21D2">
        <w:rPr>
          <w:rFonts w:ascii="Times New Roman" w:hAnsi="Times New Roman" w:cs="Times New Roman"/>
          <w:sz w:val="24"/>
          <w:szCs w:val="24"/>
        </w:rPr>
        <w:t xml:space="preserve">digested with </w:t>
      </w:r>
      <w:proofErr w:type="spellStart"/>
      <w:r w:rsidR="00AA21D2">
        <w:rPr>
          <w:rFonts w:ascii="Times New Roman" w:hAnsi="Times New Roman" w:cs="Times New Roman"/>
          <w:sz w:val="24"/>
          <w:szCs w:val="24"/>
        </w:rPr>
        <w:t>BglII</w:t>
      </w:r>
      <w:proofErr w:type="spellEnd"/>
      <w:r w:rsidR="00AA21D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A21D2">
        <w:rPr>
          <w:rFonts w:ascii="Times New Roman" w:hAnsi="Times New Roman" w:cs="Times New Roman"/>
          <w:sz w:val="24"/>
          <w:szCs w:val="24"/>
        </w:rPr>
        <w:t>EcoR</w:t>
      </w:r>
      <w:r w:rsidR="00EE5647" w:rsidRPr="0065499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E5647" w:rsidRPr="00654990">
        <w:rPr>
          <w:rFonts w:ascii="Times New Roman" w:hAnsi="Times New Roman" w:cs="Times New Roman"/>
          <w:sz w:val="24"/>
          <w:szCs w:val="24"/>
        </w:rPr>
        <w:t xml:space="preserve"> restriction enzymes (NEB, Ipswich, MA).  Digested PCR product and </w:t>
      </w:r>
      <w:proofErr w:type="spellStart"/>
      <w:r w:rsidR="00EE5647" w:rsidRPr="00654990">
        <w:rPr>
          <w:rFonts w:ascii="Times New Roman" w:hAnsi="Times New Roman" w:cs="Times New Roman"/>
          <w:sz w:val="24"/>
          <w:szCs w:val="24"/>
        </w:rPr>
        <w:t>pCAGGS</w:t>
      </w:r>
      <w:proofErr w:type="spellEnd"/>
      <w:r w:rsidR="00EE5647" w:rsidRPr="00654990">
        <w:rPr>
          <w:rFonts w:ascii="Times New Roman" w:hAnsi="Times New Roman" w:cs="Times New Roman"/>
          <w:sz w:val="24"/>
          <w:szCs w:val="24"/>
        </w:rPr>
        <w:t xml:space="preserve"> vector were ligated with T4 ligase (NEB, Ipswich, MA), and sequence integrity of the resulting clone was confirmed via DNA sequence analysis. </w:t>
      </w:r>
      <w:r w:rsidR="00224441" w:rsidRPr="00654990">
        <w:rPr>
          <w:rFonts w:ascii="Times New Roman" w:hAnsi="Times New Roman" w:cs="Times New Roman"/>
          <w:sz w:val="24"/>
          <w:szCs w:val="24"/>
        </w:rPr>
        <w:t xml:space="preserve">  The pCAGGS-</w:t>
      </w:r>
      <w:r w:rsidR="00224441" w:rsidRPr="00654990">
        <w:rPr>
          <w:rFonts w:ascii="Times New Roman" w:hAnsi="Times New Roman" w:cs="Times New Roman"/>
          <w:i/>
          <w:sz w:val="24"/>
          <w:szCs w:val="24"/>
        </w:rPr>
        <w:t>mPtf1a</w:t>
      </w:r>
      <w:r w:rsidR="00224441" w:rsidRPr="00654990">
        <w:rPr>
          <w:rFonts w:ascii="Times New Roman" w:hAnsi="Times New Roman" w:cs="Times New Roman"/>
          <w:sz w:val="24"/>
          <w:szCs w:val="24"/>
        </w:rPr>
        <w:t xml:space="preserve"> transgene was liberated from the vector sequence by d</w:t>
      </w:r>
      <w:r w:rsidR="00775D7E" w:rsidRPr="00654990">
        <w:rPr>
          <w:rFonts w:ascii="Times New Roman" w:hAnsi="Times New Roman" w:cs="Times New Roman"/>
          <w:sz w:val="24"/>
          <w:szCs w:val="24"/>
        </w:rPr>
        <w:t xml:space="preserve">igestion with </w:t>
      </w:r>
      <w:proofErr w:type="spellStart"/>
      <w:r w:rsidR="00775D7E" w:rsidRPr="00654990">
        <w:rPr>
          <w:rFonts w:ascii="Times New Roman" w:hAnsi="Times New Roman" w:cs="Times New Roman"/>
          <w:sz w:val="24"/>
          <w:szCs w:val="24"/>
        </w:rPr>
        <w:t>SalI</w:t>
      </w:r>
      <w:proofErr w:type="spellEnd"/>
      <w:r w:rsidR="00775D7E" w:rsidRPr="006549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75D7E" w:rsidRPr="00654990">
        <w:rPr>
          <w:rFonts w:ascii="Times New Roman" w:hAnsi="Times New Roman" w:cs="Times New Roman"/>
          <w:sz w:val="24"/>
          <w:szCs w:val="24"/>
        </w:rPr>
        <w:t>StuI</w:t>
      </w:r>
      <w:proofErr w:type="spellEnd"/>
      <w:r w:rsidR="00775D7E" w:rsidRPr="00654990">
        <w:rPr>
          <w:rFonts w:ascii="Times New Roman" w:hAnsi="Times New Roman" w:cs="Times New Roman"/>
          <w:sz w:val="24"/>
          <w:szCs w:val="24"/>
        </w:rPr>
        <w:t xml:space="preserve"> (NEB, Ip</w:t>
      </w:r>
      <w:r w:rsidR="00224441" w:rsidRPr="00654990">
        <w:rPr>
          <w:rFonts w:ascii="Times New Roman" w:hAnsi="Times New Roman" w:cs="Times New Roman"/>
          <w:sz w:val="24"/>
          <w:szCs w:val="24"/>
        </w:rPr>
        <w:t>swich, MA)</w:t>
      </w:r>
      <w:r w:rsidR="00775D7E" w:rsidRPr="00654990">
        <w:rPr>
          <w:rFonts w:ascii="Times New Roman" w:hAnsi="Times New Roman" w:cs="Times New Roman"/>
          <w:sz w:val="24"/>
          <w:szCs w:val="24"/>
        </w:rPr>
        <w:t>.  The transgene was</w:t>
      </w:r>
      <w:r w:rsidR="00B40DFB" w:rsidRPr="00654990">
        <w:rPr>
          <w:rFonts w:ascii="Times New Roman" w:hAnsi="Times New Roman" w:cs="Times New Roman"/>
          <w:sz w:val="24"/>
          <w:szCs w:val="24"/>
        </w:rPr>
        <w:t xml:space="preserve"> purified and injected</w:t>
      </w:r>
      <w:r w:rsidR="00D866B8" w:rsidRPr="00654990">
        <w:rPr>
          <w:rFonts w:ascii="Times New Roman" w:hAnsi="Times New Roman" w:cs="Times New Roman"/>
          <w:sz w:val="24"/>
          <w:szCs w:val="24"/>
        </w:rPr>
        <w:t xml:space="preserve"> into fertilized (C57BL X </w:t>
      </w:r>
      <w:r w:rsidR="00224441" w:rsidRPr="00654990">
        <w:rPr>
          <w:rFonts w:ascii="Times New Roman" w:hAnsi="Times New Roman" w:cs="Times New Roman"/>
          <w:sz w:val="24"/>
          <w:szCs w:val="24"/>
        </w:rPr>
        <w:t>SJL</w:t>
      </w:r>
      <w:proofErr w:type="gramStart"/>
      <w:r w:rsidR="00D866B8" w:rsidRPr="00654990">
        <w:rPr>
          <w:rFonts w:ascii="Times New Roman" w:hAnsi="Times New Roman" w:cs="Times New Roman"/>
          <w:sz w:val="24"/>
          <w:szCs w:val="24"/>
        </w:rPr>
        <w:t>)F2</w:t>
      </w:r>
      <w:proofErr w:type="gramEnd"/>
      <w:r w:rsidR="00224441" w:rsidRPr="00654990">
        <w:rPr>
          <w:rFonts w:ascii="Times New Roman" w:hAnsi="Times New Roman" w:cs="Times New Roman"/>
          <w:sz w:val="24"/>
          <w:szCs w:val="24"/>
        </w:rPr>
        <w:t xml:space="preserve"> mouse eggs at the University of Michigan Transgenic Animal Model Core.  After injection embryos were </w:t>
      </w:r>
      <w:r w:rsidR="009860A9" w:rsidRPr="00654990">
        <w:rPr>
          <w:rFonts w:ascii="Times New Roman" w:hAnsi="Times New Roman" w:cs="Times New Roman"/>
          <w:sz w:val="24"/>
          <w:szCs w:val="24"/>
        </w:rPr>
        <w:t>harvested at E16.5</w:t>
      </w:r>
      <w:r w:rsidR="00775D7E" w:rsidRPr="00654990">
        <w:rPr>
          <w:rFonts w:ascii="Times New Roman" w:hAnsi="Times New Roman" w:cs="Times New Roman"/>
          <w:sz w:val="24"/>
          <w:szCs w:val="24"/>
        </w:rPr>
        <w:t xml:space="preserve">, analyzed for phenotype, and photographed.  </w:t>
      </w:r>
      <w:r w:rsidR="00224441" w:rsidRPr="00654990">
        <w:rPr>
          <w:rFonts w:ascii="Times New Roman" w:hAnsi="Times New Roman" w:cs="Times New Roman"/>
          <w:sz w:val="24"/>
          <w:szCs w:val="24"/>
        </w:rPr>
        <w:t xml:space="preserve">  PCR genotyping for the transgene was performed on DNA isolated from yolk sac via the</w:t>
      </w:r>
      <w:r w:rsidR="00144CE7" w:rsidRPr="006549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4CE7" w:rsidRPr="00654990">
        <w:rPr>
          <w:rFonts w:ascii="Times New Roman" w:hAnsi="Times New Roman" w:cs="Times New Roman"/>
          <w:sz w:val="24"/>
          <w:szCs w:val="24"/>
        </w:rPr>
        <w:t>HotSHOT</w:t>
      </w:r>
      <w:proofErr w:type="spellEnd"/>
      <w:r w:rsidR="00144CE7" w:rsidRPr="00654990">
        <w:rPr>
          <w:rFonts w:ascii="Times New Roman" w:hAnsi="Times New Roman" w:cs="Times New Roman"/>
          <w:sz w:val="24"/>
          <w:szCs w:val="24"/>
        </w:rPr>
        <w:t xml:space="preserve"> method with primers spanning intron </w:t>
      </w:r>
      <w:r w:rsidR="00F65FFE" w:rsidRPr="00654990">
        <w:rPr>
          <w:rFonts w:ascii="Times New Roman" w:hAnsi="Times New Roman" w:cs="Times New Roman"/>
          <w:sz w:val="24"/>
          <w:szCs w:val="24"/>
        </w:rPr>
        <w:t>1</w:t>
      </w:r>
      <w:r w:rsidR="00144CE7" w:rsidRPr="00654990">
        <w:rPr>
          <w:rFonts w:ascii="Times New Roman" w:hAnsi="Times New Roman" w:cs="Times New Roman"/>
          <w:sz w:val="24"/>
          <w:szCs w:val="24"/>
        </w:rPr>
        <w:t xml:space="preserve"> of the </w:t>
      </w:r>
      <w:r w:rsidR="00144CE7" w:rsidRPr="00654990">
        <w:rPr>
          <w:rFonts w:ascii="Times New Roman" w:hAnsi="Times New Roman" w:cs="Times New Roman"/>
          <w:i/>
          <w:sz w:val="24"/>
          <w:szCs w:val="24"/>
        </w:rPr>
        <w:t xml:space="preserve">Ptf1a </w:t>
      </w:r>
      <w:r w:rsidR="00144CE7" w:rsidRPr="00654990">
        <w:rPr>
          <w:rFonts w:ascii="Times New Roman" w:hAnsi="Times New Roman" w:cs="Times New Roman"/>
          <w:sz w:val="24"/>
          <w:szCs w:val="24"/>
        </w:rPr>
        <w:t>gene</w:t>
      </w:r>
      <w:r w:rsidR="00224441" w:rsidRPr="00654990">
        <w:rPr>
          <w:rFonts w:ascii="Times New Roman" w:hAnsi="Times New Roman" w:cs="Times New Roman"/>
          <w:sz w:val="24"/>
          <w:szCs w:val="24"/>
        </w:rPr>
        <w:t>.</w:t>
      </w:r>
      <w:r w:rsidR="00775D7E" w:rsidRPr="00654990">
        <w:rPr>
          <w:rFonts w:ascii="Times New Roman" w:hAnsi="Times New Roman" w:cs="Times New Roman"/>
          <w:sz w:val="24"/>
          <w:szCs w:val="24"/>
        </w:rPr>
        <w:t xml:space="preserve">  </w:t>
      </w:r>
      <w:r w:rsidR="00144CE7" w:rsidRPr="00654990">
        <w:rPr>
          <w:rFonts w:ascii="Times New Roman" w:hAnsi="Times New Roman" w:cs="Times New Roman"/>
          <w:sz w:val="24"/>
          <w:szCs w:val="24"/>
        </w:rPr>
        <w:t>Genotyping</w:t>
      </w:r>
      <w:r w:rsidR="00775D7E" w:rsidRPr="00654990">
        <w:rPr>
          <w:rFonts w:ascii="Times New Roman" w:hAnsi="Times New Roman" w:cs="Times New Roman"/>
          <w:sz w:val="24"/>
          <w:szCs w:val="24"/>
        </w:rPr>
        <w:t xml:space="preserve"> primers </w:t>
      </w:r>
      <w:r w:rsidR="00775D7E" w:rsidRPr="00541F70">
        <w:rPr>
          <w:rFonts w:ascii="Times New Roman" w:hAnsi="Times New Roman" w:cs="Times New Roman"/>
          <w:sz w:val="24"/>
          <w:szCs w:val="24"/>
        </w:rPr>
        <w:t xml:space="preserve">amplify </w:t>
      </w:r>
      <w:proofErr w:type="gramStart"/>
      <w:r w:rsidR="00775D7E" w:rsidRPr="00541F7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775D7E" w:rsidRPr="00541F70">
        <w:rPr>
          <w:rFonts w:ascii="Times New Roman" w:hAnsi="Times New Roman" w:cs="Times New Roman"/>
          <w:sz w:val="24"/>
          <w:szCs w:val="24"/>
        </w:rPr>
        <w:t xml:space="preserve"> 181bp fragment from the transgene and a 512bp fragment from the endogenous </w:t>
      </w:r>
      <w:r w:rsidR="00775D7E" w:rsidRPr="00541F70">
        <w:rPr>
          <w:rFonts w:ascii="Times New Roman" w:hAnsi="Times New Roman" w:cs="Times New Roman"/>
          <w:i/>
          <w:sz w:val="24"/>
          <w:szCs w:val="24"/>
        </w:rPr>
        <w:t>Ptf1a</w:t>
      </w:r>
      <w:r w:rsidR="00775D7E" w:rsidRPr="00541F70">
        <w:rPr>
          <w:rFonts w:ascii="Times New Roman" w:hAnsi="Times New Roman" w:cs="Times New Roman"/>
          <w:sz w:val="24"/>
          <w:szCs w:val="24"/>
        </w:rPr>
        <w:t xml:space="preserve"> genomic locus.</w:t>
      </w:r>
      <w:r w:rsidR="004368ED" w:rsidRPr="00541F70">
        <w:rPr>
          <w:rFonts w:ascii="Times New Roman" w:hAnsi="Times New Roman" w:cs="Times New Roman"/>
          <w:sz w:val="24"/>
          <w:szCs w:val="24"/>
        </w:rPr>
        <w:t xml:space="preserve">  RNA was isolated (when possible) from the forelimb and paw of </w:t>
      </w:r>
      <w:r w:rsidR="00654990" w:rsidRPr="00541F70">
        <w:rPr>
          <w:rFonts w:ascii="Times New Roman" w:hAnsi="Times New Roman" w:cs="Times New Roman"/>
          <w:sz w:val="24"/>
          <w:szCs w:val="24"/>
        </w:rPr>
        <w:t>pCAGGS-</w:t>
      </w:r>
      <w:r w:rsidR="00654990" w:rsidRPr="00541F70">
        <w:rPr>
          <w:rFonts w:ascii="Times New Roman" w:hAnsi="Times New Roman" w:cs="Times New Roman"/>
          <w:i/>
          <w:sz w:val="24"/>
          <w:szCs w:val="24"/>
        </w:rPr>
        <w:t xml:space="preserve">mPtf1a </w:t>
      </w:r>
      <w:r w:rsidR="00654990" w:rsidRPr="00541F70">
        <w:rPr>
          <w:rFonts w:ascii="Times New Roman" w:hAnsi="Times New Roman" w:cs="Times New Roman"/>
          <w:sz w:val="24"/>
          <w:szCs w:val="24"/>
        </w:rPr>
        <w:t>positive</w:t>
      </w:r>
      <w:r w:rsidR="004368ED" w:rsidRPr="00541F70">
        <w:rPr>
          <w:rFonts w:ascii="Times New Roman" w:hAnsi="Times New Roman" w:cs="Times New Roman"/>
          <w:sz w:val="24"/>
          <w:szCs w:val="24"/>
        </w:rPr>
        <w:t xml:space="preserve"> and </w:t>
      </w:r>
      <w:r w:rsidR="00654990" w:rsidRPr="00541F70">
        <w:rPr>
          <w:rFonts w:ascii="Times New Roman" w:hAnsi="Times New Roman" w:cs="Times New Roman"/>
          <w:sz w:val="24"/>
          <w:szCs w:val="24"/>
        </w:rPr>
        <w:t>negative</w:t>
      </w:r>
      <w:r w:rsidR="004368ED" w:rsidRPr="00541F70">
        <w:rPr>
          <w:rFonts w:ascii="Times New Roman" w:hAnsi="Times New Roman" w:cs="Times New Roman"/>
          <w:sz w:val="24"/>
          <w:szCs w:val="24"/>
        </w:rPr>
        <w:t xml:space="preserve"> littermates using the </w:t>
      </w:r>
      <w:proofErr w:type="spellStart"/>
      <w:r w:rsidR="004368ED" w:rsidRPr="00541F70">
        <w:rPr>
          <w:rFonts w:ascii="Times New Roman" w:hAnsi="Times New Roman" w:cs="Times New Roman"/>
          <w:sz w:val="24"/>
          <w:szCs w:val="24"/>
        </w:rPr>
        <w:t>Qiagen</w:t>
      </w:r>
      <w:proofErr w:type="spellEnd"/>
      <w:r w:rsidR="004368ED" w:rsidRPr="00541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8ED" w:rsidRPr="00541F70">
        <w:rPr>
          <w:rFonts w:ascii="Times New Roman" w:hAnsi="Times New Roman" w:cs="Times New Roman"/>
          <w:sz w:val="24"/>
          <w:szCs w:val="24"/>
        </w:rPr>
        <w:t>RNeasy</w:t>
      </w:r>
      <w:proofErr w:type="spellEnd"/>
      <w:r w:rsidR="004368ED" w:rsidRPr="00541F70">
        <w:rPr>
          <w:rFonts w:ascii="Times New Roman" w:hAnsi="Times New Roman" w:cs="Times New Roman"/>
          <w:sz w:val="24"/>
          <w:szCs w:val="24"/>
        </w:rPr>
        <w:t xml:space="preserve"> Kit (</w:t>
      </w:r>
      <w:proofErr w:type="spellStart"/>
      <w:r w:rsidR="004368ED" w:rsidRPr="00541F70">
        <w:rPr>
          <w:rFonts w:ascii="Times New Roman" w:hAnsi="Times New Roman" w:cs="Times New Roman"/>
          <w:sz w:val="24"/>
          <w:szCs w:val="24"/>
        </w:rPr>
        <w:t>Qiagen</w:t>
      </w:r>
      <w:proofErr w:type="spellEnd"/>
      <w:r w:rsidR="004368ED" w:rsidRPr="00541F70">
        <w:rPr>
          <w:rFonts w:ascii="Times New Roman" w:hAnsi="Times New Roman" w:cs="Times New Roman"/>
          <w:sz w:val="24"/>
          <w:szCs w:val="24"/>
        </w:rPr>
        <w:t xml:space="preserve">, Valencia, CA).  </w:t>
      </w:r>
      <w:proofErr w:type="spellStart"/>
      <w:proofErr w:type="gramStart"/>
      <w:r w:rsidR="004368ED" w:rsidRPr="00541F70">
        <w:rPr>
          <w:rFonts w:ascii="Times New Roman" w:hAnsi="Times New Roman" w:cs="Times New Roman"/>
          <w:sz w:val="24"/>
          <w:szCs w:val="24"/>
        </w:rPr>
        <w:t>cDNA</w:t>
      </w:r>
      <w:proofErr w:type="spellEnd"/>
      <w:proofErr w:type="gramEnd"/>
      <w:r w:rsidR="004368ED" w:rsidRPr="00541F70">
        <w:rPr>
          <w:rFonts w:ascii="Times New Roman" w:hAnsi="Times New Roman" w:cs="Times New Roman"/>
          <w:sz w:val="24"/>
          <w:szCs w:val="24"/>
        </w:rPr>
        <w:t xml:space="preserve"> template for RT-PCR was synthesized using the First Strand </w:t>
      </w:r>
      <w:proofErr w:type="spellStart"/>
      <w:r w:rsidR="004368ED" w:rsidRPr="00541F70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="004368ED" w:rsidRPr="00541F70">
        <w:rPr>
          <w:rFonts w:ascii="Times New Roman" w:hAnsi="Times New Roman" w:cs="Times New Roman"/>
          <w:sz w:val="24"/>
          <w:szCs w:val="24"/>
        </w:rPr>
        <w:t xml:space="preserve"> synthesis kit from Invitrogen/Life Technologies (Grand Island, NY) from 1µg RNA</w:t>
      </w:r>
      <w:r w:rsidR="00654990" w:rsidRPr="00541F7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proofErr w:type="gramStart"/>
      <w:r w:rsidR="00654990" w:rsidRPr="00541F70">
        <w:rPr>
          <w:rFonts w:ascii="Times New Roman" w:hAnsi="Times New Roman" w:cs="Times New Roman"/>
          <w:sz w:val="24"/>
          <w:szCs w:val="24"/>
        </w:rPr>
        <w:t>cDNA</w:t>
      </w:r>
      <w:proofErr w:type="spellEnd"/>
      <w:proofErr w:type="gramEnd"/>
      <w:r w:rsidR="00654990" w:rsidRPr="00541F70">
        <w:rPr>
          <w:rFonts w:ascii="Times New Roman" w:hAnsi="Times New Roman" w:cs="Times New Roman"/>
          <w:sz w:val="24"/>
          <w:szCs w:val="24"/>
        </w:rPr>
        <w:t xml:space="preserve"> was diluted 1:20 and</w:t>
      </w:r>
      <w:r w:rsidR="004368ED" w:rsidRPr="00541F70">
        <w:rPr>
          <w:rFonts w:ascii="Times New Roman" w:hAnsi="Times New Roman" w:cs="Times New Roman"/>
          <w:sz w:val="24"/>
          <w:szCs w:val="24"/>
        </w:rPr>
        <w:t xml:space="preserve"> PCR was performed using primers specific to </w:t>
      </w:r>
      <w:r w:rsidR="004368ED" w:rsidRPr="00541F70">
        <w:rPr>
          <w:rFonts w:ascii="Times New Roman" w:hAnsi="Times New Roman" w:cs="Times New Roman"/>
          <w:i/>
          <w:sz w:val="24"/>
          <w:szCs w:val="24"/>
        </w:rPr>
        <w:t xml:space="preserve">Ptf1a.  </w:t>
      </w:r>
      <w:r w:rsidR="00144CE7" w:rsidRPr="00541F70">
        <w:rPr>
          <w:rFonts w:ascii="Times New Roman" w:hAnsi="Times New Roman" w:cs="Times New Roman"/>
          <w:sz w:val="24"/>
          <w:szCs w:val="24"/>
        </w:rPr>
        <w:t>All PCR primer sequences</w:t>
      </w:r>
      <w:r w:rsidR="00654990" w:rsidRPr="00541F70">
        <w:rPr>
          <w:rFonts w:ascii="Times New Roman" w:hAnsi="Times New Roman" w:cs="Times New Roman"/>
          <w:sz w:val="24"/>
          <w:szCs w:val="24"/>
        </w:rPr>
        <w:t xml:space="preserve"> and PCR conditions for cloning, </w:t>
      </w:r>
      <w:r w:rsidR="00144CE7" w:rsidRPr="00541F70">
        <w:rPr>
          <w:rFonts w:ascii="Times New Roman" w:hAnsi="Times New Roman" w:cs="Times New Roman"/>
          <w:sz w:val="24"/>
          <w:szCs w:val="24"/>
        </w:rPr>
        <w:t>genotyping</w:t>
      </w:r>
      <w:r w:rsidR="00654990" w:rsidRPr="00541F70">
        <w:rPr>
          <w:rFonts w:ascii="Times New Roman" w:hAnsi="Times New Roman" w:cs="Times New Roman"/>
          <w:sz w:val="24"/>
          <w:szCs w:val="24"/>
        </w:rPr>
        <w:t>, and expression analysis</w:t>
      </w:r>
      <w:r w:rsidR="00144CE7" w:rsidRPr="00541F70">
        <w:rPr>
          <w:rFonts w:ascii="Times New Roman" w:hAnsi="Times New Roman" w:cs="Times New Roman"/>
          <w:sz w:val="24"/>
          <w:szCs w:val="24"/>
        </w:rPr>
        <w:t xml:space="preserve"> of the pCAGGS-</w:t>
      </w:r>
      <w:r w:rsidR="00144CE7" w:rsidRPr="00541F70">
        <w:rPr>
          <w:rFonts w:ascii="Times New Roman" w:hAnsi="Times New Roman" w:cs="Times New Roman"/>
          <w:i/>
          <w:sz w:val="24"/>
          <w:szCs w:val="24"/>
        </w:rPr>
        <w:t>mPtf1a</w:t>
      </w:r>
      <w:r w:rsidR="00144CE7" w:rsidRPr="00541F70">
        <w:rPr>
          <w:rFonts w:ascii="Times New Roman" w:hAnsi="Times New Roman" w:cs="Times New Roman"/>
          <w:sz w:val="24"/>
          <w:szCs w:val="24"/>
        </w:rPr>
        <w:t xml:space="preserve"> transgene are available from the authors upon request.</w:t>
      </w:r>
      <w:r w:rsidR="00775D7E" w:rsidRPr="00541F70">
        <w:rPr>
          <w:rFonts w:ascii="Times New Roman" w:hAnsi="Times New Roman" w:cs="Times New Roman"/>
          <w:sz w:val="24"/>
          <w:szCs w:val="24"/>
        </w:rPr>
        <w:t xml:space="preserve">  </w:t>
      </w:r>
      <w:r w:rsidR="00224441" w:rsidRPr="00541F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57144" w:rsidRPr="00654990" w:rsidRDefault="00B40DFB" w:rsidP="007D0E11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65499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Genomic </w:t>
      </w:r>
      <w:r w:rsidRPr="00654990">
        <w:rPr>
          <w:rFonts w:ascii="Times New Roman" w:hAnsi="Times New Roman" w:cs="Times New Roman"/>
          <w:sz w:val="24"/>
          <w:szCs w:val="24"/>
        </w:rPr>
        <w:t>Ptf1a</w:t>
      </w:r>
      <w:r w:rsidRPr="00654990">
        <w:rPr>
          <w:rFonts w:ascii="Times New Roman" w:hAnsi="Times New Roman" w:cs="Times New Roman"/>
          <w:i/>
          <w:sz w:val="24"/>
          <w:szCs w:val="24"/>
        </w:rPr>
        <w:t xml:space="preserve"> + </w:t>
      </w:r>
      <w:proofErr w:type="spellStart"/>
      <w:proofErr w:type="gramStart"/>
      <w:r w:rsidRPr="00654990">
        <w:rPr>
          <w:rFonts w:ascii="Times New Roman" w:hAnsi="Times New Roman" w:cs="Times New Roman"/>
          <w:i/>
          <w:sz w:val="24"/>
          <w:szCs w:val="24"/>
        </w:rPr>
        <w:t>Sd</w:t>
      </w:r>
      <w:proofErr w:type="spellEnd"/>
      <w:proofErr w:type="gramEnd"/>
      <w:r w:rsidRPr="006549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54990">
        <w:rPr>
          <w:rFonts w:ascii="Times New Roman" w:hAnsi="Times New Roman" w:cs="Times New Roman"/>
          <w:i/>
          <w:sz w:val="24"/>
          <w:szCs w:val="24"/>
        </w:rPr>
        <w:t>ETn</w:t>
      </w:r>
      <w:proofErr w:type="spellEnd"/>
      <w:r w:rsidRPr="00654990">
        <w:rPr>
          <w:rFonts w:ascii="Times New Roman" w:hAnsi="Times New Roman" w:cs="Times New Roman"/>
          <w:i/>
          <w:sz w:val="24"/>
          <w:szCs w:val="24"/>
        </w:rPr>
        <w:t xml:space="preserve"> Transgenic Embryo Analysis</w:t>
      </w:r>
    </w:p>
    <w:p w:rsidR="00F7056F" w:rsidRPr="00654990" w:rsidRDefault="00872514" w:rsidP="007D0E1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54990">
        <w:rPr>
          <w:rFonts w:ascii="Times New Roman" w:hAnsi="Times New Roman" w:cs="Times New Roman"/>
          <w:sz w:val="24"/>
          <w:szCs w:val="24"/>
        </w:rPr>
        <w:t xml:space="preserve">Two genomic </w:t>
      </w:r>
      <w:r w:rsidRPr="00654990">
        <w:rPr>
          <w:rFonts w:ascii="Times New Roman" w:hAnsi="Times New Roman" w:cs="Times New Roman"/>
          <w:i/>
          <w:sz w:val="24"/>
          <w:szCs w:val="24"/>
        </w:rPr>
        <w:t>Ptf1a</w:t>
      </w:r>
      <w:r w:rsidRPr="00654990">
        <w:rPr>
          <w:rFonts w:ascii="Times New Roman" w:hAnsi="Times New Roman" w:cs="Times New Roman"/>
          <w:sz w:val="24"/>
          <w:szCs w:val="24"/>
        </w:rPr>
        <w:t xml:space="preserve"> genomic transgene </w:t>
      </w:r>
      <w:r w:rsidR="00144CE7" w:rsidRPr="00654990">
        <w:rPr>
          <w:rFonts w:ascii="Times New Roman" w:hAnsi="Times New Roman" w:cs="Times New Roman"/>
          <w:sz w:val="24"/>
          <w:szCs w:val="24"/>
        </w:rPr>
        <w:t xml:space="preserve">constructs were created </w:t>
      </w:r>
      <w:r w:rsidRPr="00654990">
        <w:rPr>
          <w:rFonts w:ascii="Times New Roman" w:hAnsi="Times New Roman" w:cs="Times New Roman"/>
          <w:sz w:val="24"/>
          <w:szCs w:val="24"/>
        </w:rPr>
        <w:t xml:space="preserve">by bacterial artificial chromosome (BAC) recombineering as previously 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described 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ldData xml:space="preserve">PEVuZE5vdGU+PENpdGU+PEF1dGhvcj5MaXU8L0F1dGhvcj48WWVhcj4yMDAzPC9ZZWFyPjxSZWNO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</w:fldData>
        </w:fldChar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ADDIN EN.CITE </w:instrTex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ldData xml:space="preserve">PEVuZE5vdGU+PENpdGU+PEF1dGhvcj5MaXU8L0F1dGhvcj48WWVhcj4yMDAzPC9ZZWFyPjxSZWNO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</w:fldData>
        </w:fldChar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ADDIN EN.CITE.DATA </w:instrTex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C1EAF" w:rsidRPr="0065499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</w:t>
      </w:r>
      <w:hyperlink w:anchor="_ENREF_2" w:tooltip="Liu, 2003 #1553" w:history="1">
        <w:r w:rsidR="00717896" w:rsidRPr="00654990">
          <w:rPr>
            <w:rFonts w:ascii="Times New Roman" w:hAnsi="Times New Roman" w:cs="Times New Roman"/>
            <w:noProof/>
            <w:sz w:val="24"/>
            <w:szCs w:val="24"/>
            <w:shd w:val="clear" w:color="auto" w:fill="FFFFFF"/>
          </w:rPr>
          <w:t>2</w:t>
        </w:r>
      </w:hyperlink>
      <w:r w:rsidR="004C1EAF" w:rsidRPr="0065499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,</w:t>
      </w:r>
      <w:hyperlink w:anchor="_ENREF_3" w:tooltip="Warming, 2005 #1453" w:history="1">
        <w:r w:rsidR="00717896" w:rsidRPr="00654990">
          <w:rPr>
            <w:rFonts w:ascii="Times New Roman" w:hAnsi="Times New Roman" w:cs="Times New Roman"/>
            <w:noProof/>
            <w:sz w:val="24"/>
            <w:szCs w:val="24"/>
            <w:shd w:val="clear" w:color="auto" w:fill="FFFFFF"/>
          </w:rPr>
          <w:t>3</w:t>
        </w:r>
      </w:hyperlink>
      <w:r w:rsidR="004C1EAF" w:rsidRPr="0065499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]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419AB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For the </w:t>
      </w:r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6419AB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Ptf1a-locus plasmid a</w:t>
      </w:r>
      <w:r w:rsidR="00CE5355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B2155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31,932</w:t>
      </w:r>
      <w:r w:rsidR="001F3C83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bp</w:t>
      </w:r>
      <w:r w:rsidR="00DB2155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5355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genomic fragment spanning</w:t>
      </w:r>
      <w:r w:rsidR="00DB2155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mouse chr2:</w:t>
      </w:r>
      <w:r w:rsidR="006D47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19,351,125 to </w:t>
      </w:r>
      <w:r w:rsidR="006D4761" w:rsidRPr="006D4761">
        <w:rPr>
          <w:rFonts w:ascii="Times New Roman" w:hAnsi="Times New Roman" w:cs="Times New Roman"/>
          <w:sz w:val="24"/>
          <w:szCs w:val="24"/>
          <w:shd w:val="clear" w:color="auto" w:fill="FFFFFF"/>
        </w:rPr>
        <w:t>19,383,056</w:t>
      </w:r>
      <w:r w:rsidR="00F95D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B2155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(NCBI37/mm9)</w:t>
      </w:r>
      <w:r w:rsidR="00CE5355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was sub-cloned from BAC RP24-347M17</w:t>
      </w:r>
      <w:r w:rsidR="00A7322E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into the pBR322</w:t>
      </w:r>
      <w:r w:rsidR="00CE5355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vector using 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gap repair as described 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ldData xml:space="preserve">PEVuZE5vdGU+PENpdGU+PEF1dGhvcj5MaXU8L0F1dGhvcj48WWVhcj4yMDAzPC9ZZWFyPjxSZWNO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</w:fldData>
        </w:fldChar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ADDIN EN.CITE </w:instrTex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ldData xml:space="preserve">PEVuZE5vdGU+PENpdGU+PEF1dGhvcj5MaXU8L0F1dGhvcj48WWVhcj4yMDAzPC9ZZWFyPjxSZWNO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</w:fldData>
        </w:fldChar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ADDIN EN.CITE.DATA </w:instrTex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C1EAF" w:rsidRPr="0065499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</w:t>
      </w:r>
      <w:hyperlink w:anchor="_ENREF_2" w:tooltip="Liu, 2003 #1553" w:history="1">
        <w:r w:rsidR="00717896" w:rsidRPr="00654990">
          <w:rPr>
            <w:rFonts w:ascii="Times New Roman" w:hAnsi="Times New Roman" w:cs="Times New Roman"/>
            <w:noProof/>
            <w:sz w:val="24"/>
            <w:szCs w:val="24"/>
            <w:shd w:val="clear" w:color="auto" w:fill="FFFFFF"/>
          </w:rPr>
          <w:t>2</w:t>
        </w:r>
      </w:hyperlink>
      <w:r w:rsidR="004C1EAF" w:rsidRPr="0065499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]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6419AB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The </w:t>
      </w:r>
      <w:proofErr w:type="spellStart"/>
      <w:r w:rsidR="006419AB" w:rsidRPr="0065499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Sd</w:t>
      </w:r>
      <w:proofErr w:type="spellEnd"/>
      <w:r w:rsidR="006419AB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419AB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ETn</w:t>
      </w:r>
      <w:proofErr w:type="spellEnd"/>
      <w:r w:rsidR="006419AB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was inserted into the p</w:t>
      </w:r>
      <w:r w:rsidR="006419AB" w:rsidRPr="0065499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Ptf1a</w:t>
      </w:r>
      <w:r w:rsidR="006419AB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-Locus plasmid using recombineering in SW102 cells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/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ADDIN EN.CITE &lt;EndNote&gt;&lt;Cite&gt;&lt;Author&gt;Warming&lt;/Author&gt;&lt;Year&gt;2005&lt;/Year&gt;&lt;RecNum&gt;1453&lt;/RecNum&gt;&lt;DisplayText&gt;[3]&lt;/DisplayText&gt;&lt;record&gt;&lt;rec-number&gt;1453&lt;/rec-number&gt;&lt;foreign-keys&gt;&lt;key app="EN" db-id="dvvedettj5z90beafwupfz2op0warfetdra0"&gt;1453&lt;/key&gt;&lt;/foreign-keys&gt;&lt;ref-type name="Journal Article"&gt;17&lt;/ref-type&gt;&lt;contributors&gt;&lt;authors&gt;&lt;author&gt;Warming, S.&lt;/author&gt;&lt;author&gt;Costantino, N.&lt;/author&gt;&lt;author&gt;Court, D. L.&lt;/author&gt;&lt;author&gt;Jenkins, N. A.&lt;/author&gt;&lt;author&gt;Copeland, N. G.&lt;/author&gt;&lt;/authors&gt;&lt;/contributors&gt;&lt;auth-address&gt;Mouse Cancer Genetics Program, National Cancer Institute Frederick, MD 21702-1201, USA.&lt;/auth-address&gt;&lt;titles&gt;&lt;title&gt;Simple and highly efficient BAC recombineering using galK selection&lt;/title&gt;&lt;secondary-title&gt;Nucleic Acids Res&lt;/secondary-title&gt;&lt;/titles&gt;&lt;periodical&gt;&lt;full-title&gt;Nucleic Acids Res&lt;/full-title&gt;&lt;/periodical&gt;&lt;pages&gt;e36&lt;/pages&gt;&lt;volume&gt;33&lt;/volume&gt;&lt;number&gt;4&lt;/number&gt;&lt;edition&gt;2005/02/26&lt;/edition&gt;&lt;keywords&gt;&lt;keyword&gt;Base Sequence&lt;/keyword&gt;&lt;keyword&gt;*Chromosomes, Artificial, Bacterial&lt;/keyword&gt;&lt;keyword&gt;Escherichia coli/*genetics&lt;/keyword&gt;&lt;keyword&gt;Escherichia coli Proteins/*genetics&lt;/keyword&gt;&lt;keyword&gt;Galactokinase/*genetics&lt;/keyword&gt;&lt;keyword&gt;Galactose/metabolism&lt;/keyword&gt;&lt;keyword&gt;*Genetic Engineering&lt;/keyword&gt;&lt;keyword&gt;Molecular Sequence Data&lt;/keyword&gt;&lt;keyword&gt;Operon&lt;/keyword&gt;&lt;keyword&gt;Point Mutation&lt;/keyword&gt;&lt;keyword&gt;*Recombination, Genetic&lt;/keyword&gt;&lt;keyword&gt;Sequence Analysis, DNA&lt;/keyword&gt;&lt;keyword&gt;Sequence Deletion&lt;/keyword&gt;&lt;/keywords&gt;&lt;dates&gt;&lt;year&gt;2005&lt;/year&gt;&lt;/dates&gt;&lt;isbn&gt;1362-4962 (Electronic)&amp;#xD;0305-1048 (Linking)&lt;/isbn&gt;&lt;accession-num&gt;15731329&lt;/accession-num&gt;&lt;urls&gt;&lt;related-urls&gt;&lt;url&gt;http://www.ncbi.nlm.nih.gov/pubmed/15731329&lt;/url&gt;&lt;/related-urls&gt;&lt;/urls&gt;&lt;custom2&gt;549575&lt;/custom2&gt;&lt;electronic-resource-num&gt;33/4/e36 [pii]&amp;#xD;10.1093/nar/gni035&lt;/electronic-resource-num&gt;&lt;language&gt;eng&lt;/language&gt;&lt;/record&gt;&lt;/Cite&gt;&lt;/EndNote&gt;</w:instrTex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C1EAF" w:rsidRPr="0065499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</w:t>
      </w:r>
      <w:hyperlink w:anchor="_ENREF_3" w:tooltip="Warming, 2005 #1453" w:history="1">
        <w:r w:rsidR="00717896" w:rsidRPr="00654990">
          <w:rPr>
            <w:rFonts w:ascii="Times New Roman" w:hAnsi="Times New Roman" w:cs="Times New Roman"/>
            <w:noProof/>
            <w:sz w:val="24"/>
            <w:szCs w:val="24"/>
            <w:shd w:val="clear" w:color="auto" w:fill="FFFFFF"/>
          </w:rPr>
          <w:t>3</w:t>
        </w:r>
      </w:hyperlink>
      <w:r w:rsidR="004C1EAF" w:rsidRPr="00654990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]</w:t>
      </w:r>
      <w:r w:rsidR="004C1EAF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6419AB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 create the </w:t>
      </w:r>
      <w:r w:rsidR="009860A9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40,460</w:t>
      </w:r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bp</w:t>
      </w:r>
      <w:proofErr w:type="spellEnd"/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</w:t>
      </w:r>
      <w:r w:rsidR="00144CE7" w:rsidRPr="0065499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Ptf1a</w:t>
      </w:r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-Locus+Sd(</w:t>
      </w:r>
      <w:proofErr w:type="spellStart"/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>ETn</w:t>
      </w:r>
      <w:proofErr w:type="spellEnd"/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transgene.  The integrity of both transgenes was thoroughly analyzed using a panel of restriction enzymes.  Both transgenes were linearized with SgrA1 (NEB, Ipswich, MA) prior to injection into </w:t>
      </w:r>
      <w:r w:rsidR="00144CE7" w:rsidRPr="00654990">
        <w:rPr>
          <w:rFonts w:ascii="Times New Roman" w:hAnsi="Times New Roman" w:cs="Times New Roman"/>
          <w:sz w:val="24"/>
          <w:szCs w:val="24"/>
        </w:rPr>
        <w:t>C57BL/SJL mouse eggs at the University of Michigan Transgenic Animal Model Core.</w:t>
      </w:r>
      <w:r w:rsidR="00144CE7"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144CE7" w:rsidRPr="00654990">
        <w:rPr>
          <w:rFonts w:ascii="Times New Roman" w:hAnsi="Times New Roman" w:cs="Times New Roman"/>
          <w:sz w:val="24"/>
          <w:szCs w:val="24"/>
        </w:rPr>
        <w:t>After injection embryos were harvested between E</w:t>
      </w:r>
      <w:r w:rsidR="009860A9" w:rsidRPr="00654990">
        <w:rPr>
          <w:rFonts w:ascii="Times New Roman" w:hAnsi="Times New Roman" w:cs="Times New Roman"/>
          <w:sz w:val="24"/>
          <w:szCs w:val="24"/>
        </w:rPr>
        <w:t>14.5</w:t>
      </w:r>
      <w:r w:rsidR="00144CE7" w:rsidRPr="00654990">
        <w:rPr>
          <w:rFonts w:ascii="Times New Roman" w:hAnsi="Times New Roman" w:cs="Times New Roman"/>
          <w:sz w:val="24"/>
          <w:szCs w:val="24"/>
        </w:rPr>
        <w:t xml:space="preserve"> and E</w:t>
      </w:r>
      <w:r w:rsidR="009C2A53" w:rsidRPr="00654990">
        <w:rPr>
          <w:rFonts w:ascii="Times New Roman" w:hAnsi="Times New Roman" w:cs="Times New Roman"/>
          <w:sz w:val="24"/>
          <w:szCs w:val="24"/>
        </w:rPr>
        <w:t>15</w:t>
      </w:r>
      <w:r w:rsidR="009860A9" w:rsidRPr="00654990">
        <w:rPr>
          <w:rFonts w:ascii="Times New Roman" w:hAnsi="Times New Roman" w:cs="Times New Roman"/>
          <w:sz w:val="24"/>
          <w:szCs w:val="24"/>
        </w:rPr>
        <w:t>.5</w:t>
      </w:r>
      <w:r w:rsidR="00144CE7" w:rsidRPr="00654990">
        <w:rPr>
          <w:rFonts w:ascii="Times New Roman" w:hAnsi="Times New Roman" w:cs="Times New Roman"/>
          <w:sz w:val="24"/>
          <w:szCs w:val="24"/>
        </w:rPr>
        <w:t>, analyzed for phenotype, and pho</w:t>
      </w:r>
      <w:bookmarkStart w:id="0" w:name="_GoBack"/>
      <w:bookmarkEnd w:id="0"/>
      <w:r w:rsidR="00144CE7" w:rsidRPr="00654990">
        <w:rPr>
          <w:rFonts w:ascii="Times New Roman" w:hAnsi="Times New Roman" w:cs="Times New Roman"/>
          <w:sz w:val="24"/>
          <w:szCs w:val="24"/>
        </w:rPr>
        <w:t>tographed.  PCR genotyping for the transgene was performed using two primer pairs spanning the 5’ and 3’ ends of the transgenes to ensure complete integration.</w:t>
      </w:r>
      <w:r w:rsidR="003D4E86">
        <w:rPr>
          <w:rFonts w:ascii="Times New Roman" w:hAnsi="Times New Roman" w:cs="Times New Roman"/>
          <w:sz w:val="24"/>
          <w:szCs w:val="24"/>
        </w:rPr>
        <w:t xml:space="preserve">  </w:t>
      </w:r>
      <w:r w:rsidR="003D4E86" w:rsidRPr="00AC5966">
        <w:rPr>
          <w:rFonts w:ascii="Times New Roman" w:hAnsi="Times New Roman" w:cs="Times New Roman"/>
          <w:color w:val="0000FF"/>
          <w:sz w:val="24"/>
          <w:szCs w:val="24"/>
        </w:rPr>
        <w:t xml:space="preserve">Fisher’s exact test (http://www.langsrud.com/fisher.htm) was performed to determine statistical significance between the </w:t>
      </w:r>
      <w:proofErr w:type="gramStart"/>
      <w:r w:rsidR="003D4E86" w:rsidRPr="00AC5966">
        <w:rPr>
          <w:rFonts w:ascii="Times New Roman" w:hAnsi="Times New Roman" w:cs="Times New Roman"/>
          <w:color w:val="0000FF"/>
          <w:sz w:val="24"/>
          <w:szCs w:val="24"/>
        </w:rPr>
        <w:t>number</w:t>
      </w:r>
      <w:proofErr w:type="gramEnd"/>
      <w:r w:rsidR="003D4E86" w:rsidRPr="00AC5966">
        <w:rPr>
          <w:rFonts w:ascii="Times New Roman" w:hAnsi="Times New Roman" w:cs="Times New Roman"/>
          <w:color w:val="0000FF"/>
          <w:sz w:val="24"/>
          <w:szCs w:val="24"/>
        </w:rPr>
        <w:t xml:space="preserve"> of embryos carrying the </w:t>
      </w:r>
      <w:proofErr w:type="spellStart"/>
      <w:r w:rsidR="003D4E86" w:rsidRPr="00AC5966">
        <w:rPr>
          <w:rFonts w:ascii="Times New Roman" w:hAnsi="Times New Roman" w:cs="Times New Roman"/>
          <w:color w:val="0000FF"/>
          <w:sz w:val="24"/>
          <w:szCs w:val="24"/>
        </w:rPr>
        <w:t>ETn</w:t>
      </w:r>
      <w:proofErr w:type="spellEnd"/>
      <w:r w:rsidR="003D4E86" w:rsidRPr="00AC5966">
        <w:rPr>
          <w:rFonts w:ascii="Times New Roman" w:hAnsi="Times New Roman" w:cs="Times New Roman"/>
          <w:color w:val="0000FF"/>
          <w:sz w:val="24"/>
          <w:szCs w:val="24"/>
        </w:rPr>
        <w:t xml:space="preserve"> containing transgene versus control.  </w:t>
      </w:r>
      <w:r w:rsidR="00144CE7" w:rsidRPr="00654990">
        <w:rPr>
          <w:rFonts w:ascii="Times New Roman" w:hAnsi="Times New Roman" w:cs="Times New Roman"/>
          <w:sz w:val="24"/>
          <w:szCs w:val="24"/>
        </w:rPr>
        <w:t>All PCR primer sequences used in cloning/recombineering and genotyping are available from the authors upon request.</w:t>
      </w:r>
    </w:p>
    <w:p w:rsidR="00194711" w:rsidRPr="00654990" w:rsidRDefault="00194711" w:rsidP="007D0E1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94711" w:rsidRPr="00654990" w:rsidRDefault="00194711" w:rsidP="007D0E1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54990">
        <w:rPr>
          <w:rFonts w:ascii="Times New Roman" w:hAnsi="Times New Roman" w:cs="Times New Roman"/>
          <w:b/>
          <w:sz w:val="24"/>
          <w:szCs w:val="24"/>
        </w:rPr>
        <w:t>Supplementary References</w:t>
      </w:r>
      <w:r w:rsidR="006C1D0E" w:rsidRPr="006549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7896" w:rsidRDefault="004C1EAF" w:rsidP="00717896">
      <w:pPr>
        <w:pStyle w:val="ListParagraph"/>
        <w:spacing w:after="0" w:line="240" w:lineRule="auto"/>
        <w:ind w:hanging="720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r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/>
      </w:r>
      <w:r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ADDIN EN.REFLIST </w:instrText>
      </w:r>
      <w:r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bookmarkStart w:id="1" w:name="_ENREF_1"/>
      <w:r w:rsidR="00717896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1. Niwa H, Yamamura K, Miyazaki J (1991) Efficient selection for high-expression transfectants with a novel eukaryotic vector. Gene 108: 193-199.</w:t>
      </w:r>
      <w:bookmarkEnd w:id="1"/>
    </w:p>
    <w:p w:rsidR="00717896" w:rsidRDefault="00717896" w:rsidP="00717896">
      <w:pPr>
        <w:pStyle w:val="ListParagraph"/>
        <w:spacing w:after="0" w:line="240" w:lineRule="auto"/>
        <w:ind w:hanging="720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bookmarkStart w:id="2" w:name="_ENREF_2"/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2. Liu P, Jenkins NA, Copeland NG (2003) A highly efficient recombineering-based method for generating conditional knockout mutations. Genome Res 13: 476-484.</w:t>
      </w:r>
      <w:bookmarkEnd w:id="2"/>
    </w:p>
    <w:p w:rsidR="00717896" w:rsidRDefault="00717896" w:rsidP="00717896">
      <w:pPr>
        <w:pStyle w:val="ListParagraph"/>
        <w:spacing w:line="240" w:lineRule="auto"/>
        <w:ind w:hanging="720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bookmarkStart w:id="3" w:name="_ENREF_3"/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3. Warming S, Costantino N, Court DL, Jenkins NA, Copeland NG (2005) Simple and highly efficient BAC recombineering using galK selection. Nucleic Acids Res 33: e36.</w:t>
      </w:r>
      <w:bookmarkEnd w:id="3"/>
    </w:p>
    <w:p w:rsidR="00717896" w:rsidRDefault="00717896" w:rsidP="00717896">
      <w:pPr>
        <w:pStyle w:val="ListParagraph"/>
        <w:spacing w:line="240" w:lineRule="auto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</w:p>
    <w:p w:rsidR="00D22C8C" w:rsidRPr="001F3C83" w:rsidRDefault="004C1EAF" w:rsidP="004C1EAF">
      <w:pPr>
        <w:pStyle w:val="ListParagraph"/>
        <w:spacing w:line="480" w:lineRule="auto"/>
        <w:rPr>
          <w:rFonts w:ascii="Times New Roman" w:hAnsi="Times New Roman" w:cs="Times New Roman"/>
          <w:shd w:val="clear" w:color="auto" w:fill="FFFFFF"/>
        </w:rPr>
      </w:pPr>
      <w:r w:rsidRPr="0065499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</w:p>
    <w:sectPr w:rsidR="00D22C8C" w:rsidRPr="001F3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D6784"/>
    <w:multiLevelType w:val="hybridMultilevel"/>
    <w:tmpl w:val="97144B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PLo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vvedettj5z90beafwupfz2op0warfetdra0&quot;&gt;R21_June2012&lt;record-ids&gt;&lt;item&gt;1453&lt;/item&gt;&lt;item&gt;1478&lt;/item&gt;&lt;item&gt;1553&lt;/item&gt;&lt;/record-ids&gt;&lt;/item&gt;&lt;/Libraries&gt;"/>
  </w:docVars>
  <w:rsids>
    <w:rsidRoot w:val="00F7056F"/>
    <w:rsid w:val="0004037E"/>
    <w:rsid w:val="000F4403"/>
    <w:rsid w:val="00144CE7"/>
    <w:rsid w:val="00194711"/>
    <w:rsid w:val="001B159B"/>
    <w:rsid w:val="001D0230"/>
    <w:rsid w:val="001E2A95"/>
    <w:rsid w:val="001F3C83"/>
    <w:rsid w:val="00224441"/>
    <w:rsid w:val="002A27F4"/>
    <w:rsid w:val="003D4E86"/>
    <w:rsid w:val="0042457C"/>
    <w:rsid w:val="004368ED"/>
    <w:rsid w:val="004C1EAF"/>
    <w:rsid w:val="00512327"/>
    <w:rsid w:val="00541F70"/>
    <w:rsid w:val="005F35BB"/>
    <w:rsid w:val="00616DA7"/>
    <w:rsid w:val="006419AB"/>
    <w:rsid w:val="0065226F"/>
    <w:rsid w:val="00654990"/>
    <w:rsid w:val="006650A3"/>
    <w:rsid w:val="006C1D0E"/>
    <w:rsid w:val="006D4761"/>
    <w:rsid w:val="00701760"/>
    <w:rsid w:val="00717896"/>
    <w:rsid w:val="007265E0"/>
    <w:rsid w:val="00775D7E"/>
    <w:rsid w:val="007D0E11"/>
    <w:rsid w:val="0084169B"/>
    <w:rsid w:val="00872514"/>
    <w:rsid w:val="008A552D"/>
    <w:rsid w:val="009860A9"/>
    <w:rsid w:val="009906B6"/>
    <w:rsid w:val="009C2A53"/>
    <w:rsid w:val="009C4D14"/>
    <w:rsid w:val="009E545C"/>
    <w:rsid w:val="00A57144"/>
    <w:rsid w:val="00A7322E"/>
    <w:rsid w:val="00AA21D2"/>
    <w:rsid w:val="00AC5966"/>
    <w:rsid w:val="00B40DFB"/>
    <w:rsid w:val="00BB3664"/>
    <w:rsid w:val="00CE5355"/>
    <w:rsid w:val="00D22C8C"/>
    <w:rsid w:val="00D866B8"/>
    <w:rsid w:val="00DB2155"/>
    <w:rsid w:val="00EC7FAE"/>
    <w:rsid w:val="00EE5647"/>
    <w:rsid w:val="00F46030"/>
    <w:rsid w:val="00F52740"/>
    <w:rsid w:val="00F65FFE"/>
    <w:rsid w:val="00F7056F"/>
    <w:rsid w:val="00F95D53"/>
    <w:rsid w:val="00FE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4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-pub-date">
    <w:name w:val="cit-pub-date"/>
    <w:basedOn w:val="DefaultParagraphFont"/>
    <w:rsid w:val="006C1D0E"/>
  </w:style>
  <w:style w:type="character" w:customStyle="1" w:styleId="apple-converted-space">
    <w:name w:val="apple-converted-space"/>
    <w:basedOn w:val="DefaultParagraphFont"/>
    <w:rsid w:val="006C1D0E"/>
  </w:style>
  <w:style w:type="character" w:customStyle="1" w:styleId="cit-source">
    <w:name w:val="cit-source"/>
    <w:basedOn w:val="DefaultParagraphFont"/>
    <w:rsid w:val="006C1D0E"/>
  </w:style>
  <w:style w:type="character" w:customStyle="1" w:styleId="cit-vol">
    <w:name w:val="cit-vol"/>
    <w:basedOn w:val="DefaultParagraphFont"/>
    <w:rsid w:val="006C1D0E"/>
  </w:style>
  <w:style w:type="character" w:customStyle="1" w:styleId="cit-fpage">
    <w:name w:val="cit-fpage"/>
    <w:basedOn w:val="DefaultParagraphFont"/>
    <w:rsid w:val="006C1D0E"/>
  </w:style>
  <w:style w:type="character" w:styleId="Strong">
    <w:name w:val="Strong"/>
    <w:basedOn w:val="DefaultParagraphFont"/>
    <w:uiPriority w:val="22"/>
    <w:qFormat/>
    <w:rsid w:val="006C1D0E"/>
    <w:rPr>
      <w:b/>
      <w:bCs/>
    </w:rPr>
  </w:style>
  <w:style w:type="paragraph" w:styleId="ListParagraph">
    <w:name w:val="List Paragraph"/>
    <w:basedOn w:val="Normal"/>
    <w:uiPriority w:val="34"/>
    <w:qFormat/>
    <w:rsid w:val="006C1D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1E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4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-pub-date">
    <w:name w:val="cit-pub-date"/>
    <w:basedOn w:val="DefaultParagraphFont"/>
    <w:rsid w:val="006C1D0E"/>
  </w:style>
  <w:style w:type="character" w:customStyle="1" w:styleId="apple-converted-space">
    <w:name w:val="apple-converted-space"/>
    <w:basedOn w:val="DefaultParagraphFont"/>
    <w:rsid w:val="006C1D0E"/>
  </w:style>
  <w:style w:type="character" w:customStyle="1" w:styleId="cit-source">
    <w:name w:val="cit-source"/>
    <w:basedOn w:val="DefaultParagraphFont"/>
    <w:rsid w:val="006C1D0E"/>
  </w:style>
  <w:style w:type="character" w:customStyle="1" w:styleId="cit-vol">
    <w:name w:val="cit-vol"/>
    <w:basedOn w:val="DefaultParagraphFont"/>
    <w:rsid w:val="006C1D0E"/>
  </w:style>
  <w:style w:type="character" w:customStyle="1" w:styleId="cit-fpage">
    <w:name w:val="cit-fpage"/>
    <w:basedOn w:val="DefaultParagraphFont"/>
    <w:rsid w:val="006C1D0E"/>
  </w:style>
  <w:style w:type="character" w:styleId="Strong">
    <w:name w:val="Strong"/>
    <w:basedOn w:val="DefaultParagraphFont"/>
    <w:uiPriority w:val="22"/>
    <w:qFormat/>
    <w:rsid w:val="006C1D0E"/>
    <w:rPr>
      <w:b/>
      <w:bCs/>
    </w:rPr>
  </w:style>
  <w:style w:type="paragraph" w:styleId="ListParagraph">
    <w:name w:val="List Paragraph"/>
    <w:basedOn w:val="Normal"/>
    <w:uiPriority w:val="34"/>
    <w:qFormat/>
    <w:rsid w:val="006C1D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1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Hospital and Health Systems</Company>
  <LinksUpToDate>false</LinksUpToDate>
  <CharactersWithSpaces>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N. Vlangos, Ph.D.</dc:creator>
  <cp:keywords/>
  <dc:description/>
  <cp:lastModifiedBy>Christopher N. Vlangos, Ph.D.</cp:lastModifiedBy>
  <cp:revision>3</cp:revision>
  <dcterms:created xsi:type="dcterms:W3CDTF">2012-11-02T16:32:00Z</dcterms:created>
  <dcterms:modified xsi:type="dcterms:W3CDTF">2012-11-02T16:32:00Z</dcterms:modified>
</cp:coreProperties>
</file>