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C5" w:rsidRPr="00234419" w:rsidRDefault="00CB7251" w:rsidP="00E7242F">
      <w:pPr>
        <w:spacing w:line="480" w:lineRule="auto"/>
        <w:rPr>
          <w:rFonts w:ascii="Times New Roman" w:hAnsi="Times New Roman" w:cs="Times New Roman"/>
          <w:sz w:val="28"/>
          <w:szCs w:val="28"/>
        </w:rPr>
      </w:pPr>
      <w:r w:rsidRPr="00234419">
        <w:rPr>
          <w:rFonts w:ascii="Times New Roman" w:hAnsi="Times New Roman" w:cs="Times New Roman"/>
          <w:sz w:val="28"/>
          <w:szCs w:val="28"/>
        </w:rPr>
        <w:t>Supplementary Methods</w:t>
      </w:r>
    </w:p>
    <w:p w:rsidR="00CB7251" w:rsidRDefault="001B08FC" w:rsidP="00E7242F">
      <w:pPr>
        <w:spacing w:line="480" w:lineRule="auto"/>
        <w:rPr>
          <w:rFonts w:ascii="Times New Roman" w:hAnsi="Times New Roman" w:cs="Times New Roman"/>
          <w:sz w:val="24"/>
          <w:szCs w:val="24"/>
        </w:rPr>
      </w:pPr>
      <w:r>
        <w:rPr>
          <w:rFonts w:ascii="Times New Roman" w:hAnsi="Times New Roman" w:cs="Times New Roman"/>
          <w:sz w:val="24"/>
          <w:szCs w:val="24"/>
        </w:rPr>
        <w:t>For the convenience of the reader, we</w:t>
      </w:r>
      <w:r w:rsidR="00CB7251" w:rsidRPr="00234419">
        <w:rPr>
          <w:rFonts w:ascii="Times New Roman" w:hAnsi="Times New Roman" w:cs="Times New Roman"/>
          <w:sz w:val="24"/>
          <w:szCs w:val="24"/>
        </w:rPr>
        <w:t xml:space="preserve"> reproduce below</w:t>
      </w:r>
      <w:r w:rsidR="00A10813">
        <w:rPr>
          <w:rFonts w:ascii="Times New Roman" w:hAnsi="Times New Roman" w:cs="Times New Roman"/>
          <w:sz w:val="24"/>
          <w:szCs w:val="24"/>
        </w:rPr>
        <w:t xml:space="preserve"> parts of Methods sections found</w:t>
      </w:r>
      <w:r w:rsidR="00CB7251" w:rsidRPr="00234419">
        <w:rPr>
          <w:rFonts w:ascii="Times New Roman" w:hAnsi="Times New Roman" w:cs="Times New Roman"/>
          <w:sz w:val="24"/>
          <w:szCs w:val="24"/>
        </w:rPr>
        <w:t xml:space="preserve"> </w:t>
      </w:r>
      <w:r w:rsidR="009A0728">
        <w:rPr>
          <w:rFonts w:ascii="Times New Roman" w:hAnsi="Times New Roman" w:cs="Times New Roman"/>
          <w:sz w:val="24"/>
          <w:szCs w:val="24"/>
        </w:rPr>
        <w:t xml:space="preserve">in </w:t>
      </w:r>
      <w:r w:rsidR="00A10813">
        <w:rPr>
          <w:rFonts w:ascii="Times New Roman" w:hAnsi="Times New Roman" w:cs="Times New Roman"/>
          <w:sz w:val="24"/>
          <w:szCs w:val="24"/>
        </w:rPr>
        <w:t>previous</w:t>
      </w:r>
      <w:r w:rsidR="009A0728">
        <w:rPr>
          <w:rFonts w:ascii="Times New Roman" w:hAnsi="Times New Roman" w:cs="Times New Roman"/>
          <w:sz w:val="24"/>
          <w:szCs w:val="24"/>
        </w:rPr>
        <w:t xml:space="preserve"> studies </w:t>
      </w:r>
      <w:r w:rsidR="009A0728">
        <w:rPr>
          <w:rFonts w:ascii="Times New Roman" w:hAnsi="Times New Roman" w:cs="Times New Roman"/>
          <w:sz w:val="24"/>
          <w:szCs w:val="24"/>
        </w:rPr>
        <w:fldChar w:fldCharType="begin" w:fldLock="1"/>
      </w:r>
      <w:r w:rsidR="009A0728">
        <w:rPr>
          <w:rFonts w:ascii="Times New Roman" w:hAnsi="Times New Roman" w:cs="Times New Roman"/>
          <w:sz w:val="24"/>
          <w:szCs w:val="24"/>
        </w:rPr>
        <w:instrText>ADDIN CSL_CITATION {"citationItems":[{"id":"ITEM-1","itemData":{"DOI":"10.1111/mec.15162","ISSN":"1365294X","abstract":"What makes a species able to colonize novel environments? This question is key to understand the dynamics of adaptive radiations and ecological niche shifts, but the mechanisms that underlie expansion into novel habitats remain poorly understood at a genomic scale. Lizards from the genus Anolis are typically tropical, and the green anole (Anolis carolinensis) constitutes an exception since it expanded into temperate North America from subtropical Florida. Thus, we used the green anole as a model to investigate signatures of selection associated with colonization of a new environment, namely temperate North America. To this end, we analysed 29 whole-genome sequences, covering the entire native range of the species. We used a combination of recent methods to quantify both positive and balancing selection in northern populations, including FST outlier methods, machine learning and ancestral recombination graphs. We naively scanned for genes of interest and assessed the overlap between multiple tests. Strikingly, we identified many genes involved in behaviour, suggesting that the recent successful colonization of northern environments may have been linked to behavioural shifts as well as physiological adaptation. Using a candidate genes strategy, we determined that genes involved in response to cold or behaviour displayed more frequently signals of selection, while controlling for local recombination rate, gene clustering and gene length. In addition, we found signatures of balancing selection at immune genes in all investigated genetic groups, but also at genes involved in neuronal and anatomical development.","author":[{"dropping-particle":"","family":"Bourgeois","given":"Yann","non-dropping-particle":"","parse-names":false,"suffix":""},{"dropping-particle":"","family":"Boissinot","given":"Stéphane","non-dropping-particle":"","parse-names":false,"suffix":""}],"container-title":"Molecular Ecology","id":"ITEM-1","issue":"15","issued":{"date-parts":[["2019"]]},"page":"3523-3543","title":"Selection at behavioural, developmental and metabolic genes is associated with the northward expansion of a successful tropical colonizer","type":"article-journal","volume":"28"},"uris":["http://www.mendeley.com/documents/?uuid=c619f851-014e-4987-bc80-214fb5978095"]},{"id":"ITEM-2","itemData":{"DOI":"10.1093/gbe/evz110","ISSN":"1759-6653","abstract":"Gaining a better understanding on how selection and neutral processes affect genomic diversity is essential to gain better insights into the mechanisms driving adaptation and speciation. However, the evolutionary processes affecting variation at a genomic scale have not been investigated in most vertebrate lineages. Here, we present the first population genomics survey using whole genome resequencing in the green anole (Anolis carolinensis). Anoles have been intensively studied to understand mechanisms underlying adaptation and speciation. The green anole in particular is an important model to study genome evolution. We quantified how demography, recombination, and selection have led to the current genetic diversity of the green anole by using whole-genome resequencing of five genetic clusters covering the entire species range. The differentiation of green anole’s populations is consistent with a northward expansion from South Florida followed by genetic isolation and subsequent gene flow among adjacent genetic clusters. Dispersal out-of-Florida was accompanied by a drastic population bottleneck followed by a rapid population expansion. This event was accompanied by male-biased dispersal and/or selective sweeps on the X chromosome. We show that the interaction between linked selection and recombination is the main contributor to the genomic landscape of differentiation in the anole genome.","author":[{"dropping-particle":"","family":"Bourgeois","given":"Yann","non-dropping-particle":"","parse-names":false,"suffix":""},{"dropping-particle":"","family":"Ruggiero","given":"Robert P","non-dropping-particle":"","parse-names":false,"suffix":""},{"dropping-particle":"","family":"Manthey","given":"Joseph D","non-dropping-particle":"","parse-names":false,"suffix":""},{"dropping-particle":"","family":"Boissinot","given":"Stéphane","non-dropping-particle":"","parse-names":false,"suffix":""}],"container-title":"Genome Biology and Evolution","id":"ITEM-2","issue":"7","issued":{"date-parts":[["2019"]]},"page":"2009-2022","title":"Recent Secondary Contacts, Linked Selection, and Variable Recombination Rates Shape Genomic Diversity in the Model Species Anolis carolinensis","type":"article-journal","volume":"11"},"uris":["http://www.mendeley.com/documents/?uuid=60da415f-a470-42b1-ba99-9f31a959ab92"]}],"mendeley":{"formattedCitation":"[1,2]","plainTextFormattedCitation":"[1,2]","previouslyFormattedCitation":"[1,2]"},"properties":{"noteIndex":0},"schema":"https://github.com/citation-style-language/schema/raw/master/csl-citation.json"}</w:instrText>
      </w:r>
      <w:r w:rsidR="009A0728">
        <w:rPr>
          <w:rFonts w:ascii="Times New Roman" w:hAnsi="Times New Roman" w:cs="Times New Roman"/>
          <w:sz w:val="24"/>
          <w:szCs w:val="24"/>
        </w:rPr>
        <w:fldChar w:fldCharType="separate"/>
      </w:r>
      <w:r w:rsidR="009A0728" w:rsidRPr="009A0728">
        <w:rPr>
          <w:rFonts w:ascii="Times New Roman" w:hAnsi="Times New Roman" w:cs="Times New Roman"/>
          <w:noProof/>
          <w:sz w:val="24"/>
          <w:szCs w:val="24"/>
        </w:rPr>
        <w:t>[1,2]</w:t>
      </w:r>
      <w:r w:rsidR="009A0728">
        <w:rPr>
          <w:rFonts w:ascii="Times New Roman" w:hAnsi="Times New Roman" w:cs="Times New Roman"/>
          <w:sz w:val="24"/>
          <w:szCs w:val="24"/>
        </w:rPr>
        <w:fldChar w:fldCharType="end"/>
      </w:r>
      <w:r w:rsidR="009A0728">
        <w:rPr>
          <w:rFonts w:ascii="Times New Roman" w:hAnsi="Times New Roman" w:cs="Times New Roman"/>
          <w:sz w:val="24"/>
          <w:szCs w:val="24"/>
        </w:rPr>
        <w:t xml:space="preserve"> </w:t>
      </w:r>
      <w:r>
        <w:rPr>
          <w:rFonts w:ascii="Times New Roman" w:hAnsi="Times New Roman" w:cs="Times New Roman"/>
          <w:sz w:val="24"/>
          <w:szCs w:val="24"/>
        </w:rPr>
        <w:t>describing</w:t>
      </w:r>
      <w:r w:rsidR="00CB7251" w:rsidRPr="00234419">
        <w:rPr>
          <w:rFonts w:ascii="Times New Roman" w:hAnsi="Times New Roman" w:cs="Times New Roman"/>
          <w:sz w:val="24"/>
          <w:szCs w:val="24"/>
        </w:rPr>
        <w:t xml:space="preserve"> 1) </w:t>
      </w:r>
      <w:r>
        <w:rPr>
          <w:rFonts w:ascii="Times New Roman" w:hAnsi="Times New Roman" w:cs="Times New Roman"/>
          <w:sz w:val="24"/>
          <w:szCs w:val="24"/>
        </w:rPr>
        <w:t xml:space="preserve">how we </w:t>
      </w:r>
      <w:r w:rsidR="00CB7251" w:rsidRPr="00234419">
        <w:rPr>
          <w:rFonts w:ascii="Times New Roman" w:hAnsi="Times New Roman" w:cs="Times New Roman"/>
          <w:sz w:val="24"/>
          <w:szCs w:val="24"/>
        </w:rPr>
        <w:t>collect</w:t>
      </w:r>
      <w:r>
        <w:rPr>
          <w:rFonts w:ascii="Times New Roman" w:hAnsi="Times New Roman" w:cs="Times New Roman"/>
          <w:sz w:val="24"/>
          <w:szCs w:val="24"/>
        </w:rPr>
        <w:t>ed</w:t>
      </w:r>
      <w:r w:rsidR="00CB7251" w:rsidRPr="00234419">
        <w:rPr>
          <w:rFonts w:ascii="Times New Roman" w:hAnsi="Times New Roman" w:cs="Times New Roman"/>
          <w:sz w:val="24"/>
          <w:szCs w:val="24"/>
        </w:rPr>
        <w:t xml:space="preserve"> DNA and obtain</w:t>
      </w:r>
      <w:r>
        <w:rPr>
          <w:rFonts w:ascii="Times New Roman" w:hAnsi="Times New Roman" w:cs="Times New Roman"/>
          <w:sz w:val="24"/>
          <w:szCs w:val="24"/>
        </w:rPr>
        <w:t>ed</w:t>
      </w:r>
      <w:r w:rsidR="00CB7251" w:rsidRPr="00234419">
        <w:rPr>
          <w:rFonts w:ascii="Times New Roman" w:hAnsi="Times New Roman" w:cs="Times New Roman"/>
          <w:sz w:val="24"/>
          <w:szCs w:val="24"/>
        </w:rPr>
        <w:t xml:space="preserve"> sequencing data from anoles samples 2) </w:t>
      </w:r>
      <w:r>
        <w:rPr>
          <w:rFonts w:ascii="Times New Roman" w:hAnsi="Times New Roman" w:cs="Times New Roman"/>
          <w:sz w:val="24"/>
          <w:szCs w:val="24"/>
        </w:rPr>
        <w:t xml:space="preserve">how we </w:t>
      </w:r>
      <w:r w:rsidR="00CB7251" w:rsidRPr="00234419">
        <w:rPr>
          <w:rFonts w:ascii="Times New Roman" w:hAnsi="Times New Roman" w:cs="Times New Roman"/>
          <w:sz w:val="24"/>
          <w:szCs w:val="24"/>
        </w:rPr>
        <w:t>estimate</w:t>
      </w:r>
      <w:r>
        <w:rPr>
          <w:rFonts w:ascii="Times New Roman" w:hAnsi="Times New Roman" w:cs="Times New Roman"/>
          <w:sz w:val="24"/>
          <w:szCs w:val="24"/>
        </w:rPr>
        <w:t>d</w:t>
      </w:r>
      <w:r w:rsidR="00CB7251" w:rsidRPr="00234419">
        <w:rPr>
          <w:rFonts w:ascii="Times New Roman" w:hAnsi="Times New Roman" w:cs="Times New Roman"/>
          <w:sz w:val="24"/>
          <w:szCs w:val="24"/>
        </w:rPr>
        <w:t xml:space="preserve"> recombination rate along the genome</w:t>
      </w:r>
      <w:r w:rsidR="00491C47">
        <w:rPr>
          <w:rFonts w:ascii="Times New Roman" w:hAnsi="Times New Roman" w:cs="Times New Roman"/>
          <w:sz w:val="24"/>
          <w:szCs w:val="24"/>
        </w:rPr>
        <w:t xml:space="preserve"> from SNPs</w:t>
      </w:r>
      <w:r w:rsidR="00CB7251" w:rsidRPr="00234419">
        <w:rPr>
          <w:rFonts w:ascii="Times New Roman" w:hAnsi="Times New Roman" w:cs="Times New Roman"/>
          <w:sz w:val="24"/>
          <w:szCs w:val="24"/>
        </w:rPr>
        <w:t xml:space="preserve">, 3) </w:t>
      </w:r>
      <w:r>
        <w:rPr>
          <w:rFonts w:ascii="Times New Roman" w:hAnsi="Times New Roman" w:cs="Times New Roman"/>
          <w:sz w:val="24"/>
          <w:szCs w:val="24"/>
        </w:rPr>
        <w:t>how</w:t>
      </w:r>
      <w:r w:rsidR="00CB7251" w:rsidRPr="00234419">
        <w:rPr>
          <w:rFonts w:ascii="Times New Roman" w:hAnsi="Times New Roman" w:cs="Times New Roman"/>
          <w:sz w:val="24"/>
          <w:szCs w:val="24"/>
        </w:rPr>
        <w:t xml:space="preserve"> r</w:t>
      </w:r>
      <w:r>
        <w:rPr>
          <w:rFonts w:ascii="Times New Roman" w:hAnsi="Times New Roman" w:cs="Times New Roman"/>
          <w:sz w:val="24"/>
          <w:szCs w:val="24"/>
        </w:rPr>
        <w:t>egions under positive selection were identified based on SNP data.</w:t>
      </w:r>
    </w:p>
    <w:p w:rsidR="00491C47" w:rsidRPr="00234419" w:rsidRDefault="00491C47" w:rsidP="00E7242F">
      <w:pPr>
        <w:spacing w:line="480" w:lineRule="auto"/>
        <w:rPr>
          <w:rFonts w:ascii="Times New Roman" w:hAnsi="Times New Roman" w:cs="Times New Roman"/>
          <w:sz w:val="24"/>
          <w:szCs w:val="24"/>
        </w:rPr>
      </w:pPr>
    </w:p>
    <w:p w:rsidR="00491C47" w:rsidRPr="00A2507D" w:rsidRDefault="00491C47" w:rsidP="00E7242F">
      <w:pPr>
        <w:spacing w:line="480" w:lineRule="auto"/>
        <w:rPr>
          <w:rFonts w:asciiTheme="majorBidi" w:hAnsiTheme="majorBidi" w:cstheme="majorBidi"/>
          <w:b/>
          <w:bCs/>
          <w:sz w:val="24"/>
          <w:szCs w:val="24"/>
        </w:rPr>
      </w:pPr>
      <w:r w:rsidRPr="00A2507D">
        <w:rPr>
          <w:rFonts w:asciiTheme="majorBidi" w:hAnsiTheme="majorBidi" w:cstheme="majorBidi"/>
          <w:b/>
          <w:bCs/>
          <w:sz w:val="24"/>
          <w:szCs w:val="24"/>
        </w:rPr>
        <w:t>DNA Extraction and Whole Genome Sequencing</w:t>
      </w:r>
    </w:p>
    <w:p w:rsidR="008219C5" w:rsidRDefault="00491C47" w:rsidP="00E7242F">
      <w:pPr>
        <w:spacing w:line="480" w:lineRule="auto"/>
        <w:rPr>
          <w:rFonts w:asciiTheme="majorBidi" w:hAnsiTheme="majorBidi" w:cstheme="majorBidi"/>
          <w:sz w:val="24"/>
          <w:szCs w:val="24"/>
        </w:rPr>
      </w:pPr>
      <w:r w:rsidRPr="00A2507D">
        <w:rPr>
          <w:rFonts w:asciiTheme="majorBidi" w:hAnsiTheme="majorBidi" w:cstheme="majorBidi"/>
          <w:sz w:val="24"/>
          <w:szCs w:val="24"/>
        </w:rPr>
        <w:t xml:space="preserve">Whole genome sequencing libraries were generated from </w:t>
      </w:r>
      <w:proofErr w:type="spellStart"/>
      <w:r w:rsidRPr="00A2507D">
        <w:rPr>
          <w:rFonts w:asciiTheme="majorBidi" w:hAnsiTheme="majorBidi" w:cstheme="majorBidi"/>
          <w:i/>
          <w:iCs/>
          <w:sz w:val="24"/>
          <w:szCs w:val="24"/>
        </w:rPr>
        <w:t>Anolis</w:t>
      </w:r>
      <w:proofErr w:type="spellEnd"/>
      <w:r w:rsidRPr="00A2507D">
        <w:rPr>
          <w:rFonts w:asciiTheme="majorBidi" w:hAnsiTheme="majorBidi" w:cstheme="majorBidi"/>
          <w:i/>
          <w:iCs/>
          <w:sz w:val="24"/>
          <w:szCs w:val="24"/>
        </w:rPr>
        <w:t xml:space="preserve"> </w:t>
      </w:r>
      <w:proofErr w:type="spellStart"/>
      <w:r w:rsidRPr="00A2507D">
        <w:rPr>
          <w:rFonts w:asciiTheme="majorBidi" w:hAnsiTheme="majorBidi" w:cstheme="majorBidi"/>
          <w:i/>
          <w:iCs/>
          <w:sz w:val="24"/>
          <w:szCs w:val="24"/>
        </w:rPr>
        <w:t>carolinensis</w:t>
      </w:r>
      <w:proofErr w:type="spellEnd"/>
      <w:r w:rsidRPr="00A2507D">
        <w:rPr>
          <w:rFonts w:asciiTheme="majorBidi" w:hAnsiTheme="majorBidi" w:cstheme="majorBidi"/>
          <w:sz w:val="24"/>
          <w:szCs w:val="24"/>
        </w:rPr>
        <w:t xml:space="preserve"> liver tissue samples collected between 2009 and 2011 </w:t>
      </w:r>
      <w:r w:rsidR="009A0728">
        <w:rPr>
          <w:rFonts w:asciiTheme="majorBidi" w:hAnsiTheme="majorBidi" w:cstheme="majorBidi"/>
          <w:sz w:val="24"/>
          <w:szCs w:val="24"/>
        </w:rPr>
        <w:fldChar w:fldCharType="begin" w:fldLock="1"/>
      </w:r>
      <w:r w:rsidR="009A0728">
        <w:rPr>
          <w:rFonts w:asciiTheme="majorBidi" w:hAnsiTheme="majorBidi" w:cstheme="majorBidi"/>
          <w:sz w:val="24"/>
          <w:szCs w:val="24"/>
        </w:rPr>
        <w:instrText xml:space="preserve">ADDIN CSL_CITATION {"citationItems":[{"id":"ITEM-1","itemData":{"DOI":"10.1371/journal.pone.0038474","ISBN":"1932-6203","ISSN":"19326203","PMID":"22685573","abstract":"The green anole (Anolis carolinensis) has been widely used as an animal model in physiology and neurobiology but has recently emerged as an important genomic model. The recent sequencing of its genome has shed new light on the evolution of vertebrate genomes and on the process that govern species diversification. Surprisingly, the patterns of genetic diversity within natural populations of this widespread and abundant North American lizard remain relatively unknown. In the present study, we use 10 novel nuclear DNA sequence loci (N = 62 to 152) and one mitochondrial locus (N = 226) to delimit green anole populations and infer their historical demography. We uncovered four evolutionarily distinct and geographically restricted lineages of green anoles using phylogenetics, bayesian clustering, and genetic distance methods. Molecular dating indicates that these lineages last shared a common ancestor </w:instrText>
      </w:r>
      <w:r w:rsidR="009A0728">
        <w:rPr>
          <w:rFonts w:ascii="Cambria Math" w:hAnsi="Cambria Math" w:cs="Cambria Math"/>
          <w:sz w:val="24"/>
          <w:szCs w:val="24"/>
        </w:rPr>
        <w:instrText>∼</w:instrText>
      </w:r>
      <w:r w:rsidR="009A0728">
        <w:rPr>
          <w:rFonts w:asciiTheme="majorBidi" w:hAnsiTheme="majorBidi" w:cstheme="majorBidi"/>
          <w:sz w:val="24"/>
          <w:szCs w:val="24"/>
        </w:rPr>
        <w:instrText>2 million years ago. Summary statistics and analysis of the frequency distributions of DNA polymorphisms strongly suggest range-wide expansions in population size. Using Bayesian Skyline Plots, we inferred the timing of population size expansions, which differ across lineages, and found evidence for a relatively recent and rapid westward expansion of green anoles across the Gulf Coastal Plain during the mid-Pleistocene. One surprising result is that the distribution of genetic diversity is not consistent with a latitudinal shift caused by climatic oscillations as is observed for many co-distributed taxa. This suggests that the most recent Pleistocene glacial cycles had a limited impact on the geographic distribution of the green anole at the northern limits of its range.","author":[{"dropping-particle":"","family":"Tollis","given":"Marc","non-dropping-particle":"","parse-names":false,"suffix":""},{"dropping-particle":"","family":"Ausubel","given":"Gavriel","non-dropping-particle":"","parse-names":false,"suffix":""},{"dropping-particle":"","family":"Ghimire","given":"Dhruba","non-dropping-particle":"","parse-names":false,"suffix":""},{"dropping-particle":"","family":"Boissinot","given":"Stéphane","non-dropping-particle":"","parse-names":false,"suffix":""}],"container-title":"PLoS ONE","id":"ITEM-1","issue":"6","issued":{"date-parts":[["2012"]]},"page":"1-14","title":"Multi-locus phylogeographic and population genetic analysis of Anolis carolinensis: Historical demography of a genomic model species","type":"article-journal","volume":"7"},"uris":["http://www.mendeley.com/documents/?uuid=5014fee0-84a9-4063-8094-12831080273e"]}],"mendeley":{"formattedCitation":"[3]","plainTextFormattedCitation":"[3]","previouslyFormattedCitation":"[3]"},"properties":{"noteIndex":0},"schema":"https://github.com/citation-style-language/schema/raw/master/csl-citation.json"}</w:instrText>
      </w:r>
      <w:r w:rsidR="009A0728">
        <w:rPr>
          <w:rFonts w:asciiTheme="majorBidi" w:hAnsiTheme="majorBidi" w:cstheme="majorBidi"/>
          <w:sz w:val="24"/>
          <w:szCs w:val="24"/>
        </w:rPr>
        <w:fldChar w:fldCharType="separate"/>
      </w:r>
      <w:r w:rsidR="009A0728" w:rsidRPr="009A0728">
        <w:rPr>
          <w:rFonts w:asciiTheme="majorBidi" w:hAnsiTheme="majorBidi" w:cstheme="majorBidi"/>
          <w:noProof/>
          <w:sz w:val="24"/>
          <w:szCs w:val="24"/>
        </w:rPr>
        <w:t>[3]</w:t>
      </w:r>
      <w:r w:rsidR="009A0728">
        <w:rPr>
          <w:rFonts w:asciiTheme="majorBidi" w:hAnsiTheme="majorBidi" w:cstheme="majorBidi"/>
          <w:sz w:val="24"/>
          <w:szCs w:val="24"/>
        </w:rPr>
        <w:fldChar w:fldCharType="end"/>
      </w:r>
      <w:r w:rsidRPr="00A2507D">
        <w:rPr>
          <w:rFonts w:asciiTheme="majorBidi" w:hAnsiTheme="majorBidi" w:cstheme="majorBidi"/>
          <w:sz w:val="24"/>
          <w:szCs w:val="24"/>
        </w:rPr>
        <w:t xml:space="preserve">, and </w:t>
      </w:r>
      <w:r>
        <w:rPr>
          <w:rFonts w:asciiTheme="majorBidi" w:hAnsiTheme="majorBidi" w:cstheme="majorBidi"/>
          <w:i/>
          <w:iCs/>
          <w:sz w:val="24"/>
          <w:szCs w:val="24"/>
        </w:rPr>
        <w:t xml:space="preserve">A. </w:t>
      </w:r>
      <w:proofErr w:type="spellStart"/>
      <w:r w:rsidRPr="00C667B6">
        <w:rPr>
          <w:rFonts w:asciiTheme="majorBidi" w:hAnsiTheme="majorBidi" w:cstheme="majorBidi"/>
          <w:i/>
          <w:iCs/>
          <w:sz w:val="24"/>
          <w:szCs w:val="24"/>
        </w:rPr>
        <w:t>porcatus</w:t>
      </w:r>
      <w:proofErr w:type="spellEnd"/>
      <w:r w:rsidRPr="00A2507D">
        <w:rPr>
          <w:rFonts w:asciiTheme="majorBidi" w:hAnsiTheme="majorBidi" w:cstheme="majorBidi"/>
          <w:sz w:val="24"/>
          <w:szCs w:val="24"/>
        </w:rPr>
        <w:t xml:space="preserve"> and </w:t>
      </w:r>
      <w:r w:rsidRPr="00C667B6">
        <w:rPr>
          <w:rFonts w:asciiTheme="majorBidi" w:hAnsiTheme="majorBidi" w:cstheme="majorBidi"/>
          <w:i/>
          <w:iCs/>
          <w:sz w:val="24"/>
          <w:szCs w:val="24"/>
        </w:rPr>
        <w:t>A.</w:t>
      </w:r>
      <w:r>
        <w:rPr>
          <w:rFonts w:asciiTheme="majorBidi" w:hAnsiTheme="majorBidi" w:cstheme="majorBidi"/>
          <w:sz w:val="24"/>
          <w:szCs w:val="24"/>
        </w:rPr>
        <w:t xml:space="preserve"> </w:t>
      </w:r>
      <w:proofErr w:type="spellStart"/>
      <w:r w:rsidRPr="00C667B6">
        <w:rPr>
          <w:rFonts w:asciiTheme="majorBidi" w:hAnsiTheme="majorBidi" w:cstheme="majorBidi"/>
          <w:i/>
          <w:iCs/>
          <w:sz w:val="24"/>
          <w:szCs w:val="24"/>
        </w:rPr>
        <w:t>allisoni</w:t>
      </w:r>
      <w:proofErr w:type="spellEnd"/>
      <w:r w:rsidRPr="00A2507D">
        <w:rPr>
          <w:rFonts w:asciiTheme="majorBidi" w:hAnsiTheme="majorBidi" w:cstheme="majorBidi"/>
          <w:sz w:val="24"/>
          <w:szCs w:val="24"/>
        </w:rPr>
        <w:t xml:space="preserve"> tissue samples generously provided by Breda </w:t>
      </w:r>
      <w:proofErr w:type="spellStart"/>
      <w:r w:rsidRPr="00A2507D">
        <w:rPr>
          <w:rFonts w:asciiTheme="majorBidi" w:hAnsiTheme="majorBidi" w:cstheme="majorBidi"/>
          <w:sz w:val="24"/>
          <w:szCs w:val="24"/>
        </w:rPr>
        <w:t>Zimkus</w:t>
      </w:r>
      <w:proofErr w:type="spellEnd"/>
      <w:r w:rsidRPr="00A2507D">
        <w:rPr>
          <w:rFonts w:asciiTheme="majorBidi" w:hAnsiTheme="majorBidi" w:cstheme="majorBidi"/>
          <w:sz w:val="24"/>
          <w:szCs w:val="24"/>
        </w:rPr>
        <w:t xml:space="preserve"> </w:t>
      </w:r>
      <w:r>
        <w:rPr>
          <w:rFonts w:asciiTheme="majorBidi" w:hAnsiTheme="majorBidi" w:cstheme="majorBidi"/>
          <w:sz w:val="24"/>
          <w:szCs w:val="24"/>
        </w:rPr>
        <w:t xml:space="preserve">from the Museum of Comparative Zoology </w:t>
      </w:r>
      <w:r w:rsidRPr="00A2507D">
        <w:rPr>
          <w:rFonts w:asciiTheme="majorBidi" w:hAnsiTheme="majorBidi" w:cstheme="majorBidi"/>
          <w:sz w:val="24"/>
          <w:szCs w:val="24"/>
        </w:rPr>
        <w:t xml:space="preserve">at Harvard University. For each of the 29 samples, DNA was isolated from </w:t>
      </w:r>
      <w:proofErr w:type="gramStart"/>
      <w:r w:rsidRPr="00A2507D">
        <w:rPr>
          <w:rFonts w:asciiTheme="majorBidi" w:hAnsiTheme="majorBidi" w:cstheme="majorBidi"/>
          <w:sz w:val="24"/>
          <w:szCs w:val="24"/>
        </w:rPr>
        <w:t>ethanol preserved</w:t>
      </w:r>
      <w:proofErr w:type="gramEnd"/>
      <w:r w:rsidRPr="00A2507D">
        <w:rPr>
          <w:rFonts w:asciiTheme="majorBidi" w:hAnsiTheme="majorBidi" w:cstheme="majorBidi"/>
          <w:sz w:val="24"/>
          <w:szCs w:val="24"/>
        </w:rPr>
        <w:t xml:space="preserve"> tissue using </w:t>
      </w:r>
      <w:proofErr w:type="spellStart"/>
      <w:r w:rsidRPr="00A2507D">
        <w:rPr>
          <w:rFonts w:asciiTheme="majorBidi" w:hAnsiTheme="majorBidi" w:cstheme="majorBidi"/>
          <w:sz w:val="24"/>
          <w:szCs w:val="24"/>
        </w:rPr>
        <w:t>Ampure</w:t>
      </w:r>
      <w:proofErr w:type="spellEnd"/>
      <w:r w:rsidRPr="00A2507D">
        <w:rPr>
          <w:rFonts w:asciiTheme="majorBidi" w:hAnsiTheme="majorBidi" w:cstheme="majorBidi"/>
          <w:sz w:val="24"/>
          <w:szCs w:val="24"/>
        </w:rPr>
        <w:t xml:space="preserve"> beads per the manufacturers protocol. Illumina TRU-</w:t>
      </w:r>
      <w:proofErr w:type="spellStart"/>
      <w:r w:rsidRPr="00A2507D">
        <w:rPr>
          <w:rFonts w:asciiTheme="majorBidi" w:hAnsiTheme="majorBidi" w:cstheme="majorBidi"/>
          <w:sz w:val="24"/>
          <w:szCs w:val="24"/>
        </w:rPr>
        <w:t>Seq</w:t>
      </w:r>
      <w:proofErr w:type="spellEnd"/>
      <w:r w:rsidRPr="00A2507D">
        <w:rPr>
          <w:rFonts w:asciiTheme="majorBidi" w:hAnsiTheme="majorBidi" w:cstheme="majorBidi"/>
          <w:sz w:val="24"/>
          <w:szCs w:val="24"/>
        </w:rPr>
        <w:t xml:space="preserve"> paired end libraries were generated using 200 ng of DNA per sample and sequenced at the NYUAD </w:t>
      </w:r>
      <w:proofErr w:type="spellStart"/>
      <w:r w:rsidRPr="00A2507D">
        <w:rPr>
          <w:rFonts w:asciiTheme="majorBidi" w:hAnsiTheme="majorBidi" w:cstheme="majorBidi"/>
          <w:sz w:val="24"/>
          <w:szCs w:val="24"/>
        </w:rPr>
        <w:t>Center</w:t>
      </w:r>
      <w:proofErr w:type="spellEnd"/>
      <w:r w:rsidRPr="00A2507D">
        <w:rPr>
          <w:rFonts w:asciiTheme="majorBidi" w:hAnsiTheme="majorBidi" w:cstheme="majorBidi"/>
          <w:sz w:val="24"/>
          <w:szCs w:val="24"/>
        </w:rPr>
        <w:t xml:space="preserve"> for Genomics </w:t>
      </w:r>
      <w:proofErr w:type="gramStart"/>
      <w:r w:rsidRPr="00A2507D">
        <w:rPr>
          <w:rFonts w:asciiTheme="majorBidi" w:hAnsiTheme="majorBidi" w:cstheme="majorBidi"/>
          <w:sz w:val="24"/>
          <w:szCs w:val="24"/>
        </w:rPr>
        <w:t>And</w:t>
      </w:r>
      <w:proofErr w:type="gramEnd"/>
      <w:r w:rsidRPr="00A2507D">
        <w:rPr>
          <w:rFonts w:asciiTheme="majorBidi" w:hAnsiTheme="majorBidi" w:cstheme="majorBidi"/>
          <w:sz w:val="24"/>
          <w:szCs w:val="24"/>
        </w:rPr>
        <w:t xml:space="preserve"> Systems Biology Sequencing Core (http://nyuad.nyu.edu/en/research/infrastructure-and-support/core-technology-platforms.html) with an Illumina </w:t>
      </w:r>
      <w:proofErr w:type="spellStart"/>
      <w:r w:rsidRPr="00A2507D">
        <w:rPr>
          <w:rFonts w:asciiTheme="majorBidi" w:hAnsiTheme="majorBidi" w:cstheme="majorBidi"/>
          <w:sz w:val="24"/>
          <w:szCs w:val="24"/>
        </w:rPr>
        <w:t>HiSeq</w:t>
      </w:r>
      <w:proofErr w:type="spellEnd"/>
      <w:r w:rsidRPr="00A2507D">
        <w:rPr>
          <w:rFonts w:asciiTheme="majorBidi" w:hAnsiTheme="majorBidi" w:cstheme="majorBidi"/>
          <w:sz w:val="24"/>
          <w:szCs w:val="24"/>
        </w:rPr>
        <w:t xml:space="preserve"> 2500. Read quality was assessed with FastQCv0.11.5 (http://www.bioinformatics.babraham.ac.uk/projects/ </w:t>
      </w:r>
      <w:proofErr w:type="spellStart"/>
      <w:r w:rsidRPr="00A2507D">
        <w:rPr>
          <w:rFonts w:asciiTheme="majorBidi" w:hAnsiTheme="majorBidi" w:cstheme="majorBidi"/>
          <w:sz w:val="24"/>
          <w:szCs w:val="24"/>
        </w:rPr>
        <w:t>fastqc</w:t>
      </w:r>
      <w:proofErr w:type="spellEnd"/>
      <w:r w:rsidRPr="00A2507D">
        <w:rPr>
          <w:rFonts w:asciiTheme="majorBidi" w:hAnsiTheme="majorBidi" w:cstheme="majorBidi"/>
          <w:sz w:val="24"/>
          <w:szCs w:val="24"/>
        </w:rPr>
        <w:t xml:space="preserve">) and </w:t>
      </w:r>
      <w:proofErr w:type="spellStart"/>
      <w:r w:rsidRPr="00A2507D">
        <w:rPr>
          <w:rFonts w:asciiTheme="majorBidi" w:hAnsiTheme="majorBidi" w:cstheme="majorBidi"/>
          <w:sz w:val="24"/>
          <w:szCs w:val="24"/>
        </w:rPr>
        <w:t>Trimmomatic</w:t>
      </w:r>
      <w:proofErr w:type="spellEnd"/>
      <w:r w:rsidR="009A0728">
        <w:rPr>
          <w:rFonts w:asciiTheme="majorBidi" w:hAnsiTheme="majorBidi" w:cstheme="majorBidi"/>
          <w:sz w:val="24"/>
          <w:szCs w:val="24"/>
        </w:rPr>
        <w:t xml:space="preserve"> </w:t>
      </w:r>
      <w:r w:rsidR="009A0728">
        <w:rPr>
          <w:rFonts w:asciiTheme="majorBidi" w:hAnsiTheme="majorBidi" w:cstheme="majorBidi"/>
          <w:sz w:val="24"/>
          <w:szCs w:val="24"/>
        </w:rPr>
        <w:fldChar w:fldCharType="begin" w:fldLock="1"/>
      </w:r>
      <w:r w:rsidR="009A0728">
        <w:rPr>
          <w:rFonts w:asciiTheme="majorBidi" w:hAnsiTheme="majorBidi" w:cstheme="majorBidi"/>
          <w:sz w:val="24"/>
          <w:szCs w:val="24"/>
        </w:rPr>
        <w:instrText>ADDIN CSL_CITATION {"citationItems":[{"id":"ITEM-1","itemData":{"DOI":"10.1093/bioinformatics/btu170","ISBN":"1367-4803","ISSN":"14602059","PMID":"24695404","abstract":"MOTIVATION: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http://www.usadellab.org/cms/index.php?page=trimmomatic CONTACT: usadel@bio1.rwth-aachen.de SUPPLEMENTARY INFORMATION: Supplementary data are available at Bioinformatics online.","author":[{"dropping-particle":"","family":"Bolger","given":"Anthony M.","non-dropping-particle":"","parse-names":false,"suffix":""},{"dropping-particle":"","family":"Lohse","given":"Marc","non-dropping-particle":"","parse-names":false,"suffix":""},{"dropping-particle":"","family":"Usadel","given":"Bjoern","non-dropping-particle":"","parse-names":false,"suffix":""}],"container-title":"Bioinformatics","id":"ITEM-1","issue":"15","issued":{"date-parts":[["2014"]]},"page":"2114-2120","title":"Trimmomatic: A flexible trimmer for Illumina sequence data","type":"article-journal","volume":"30"},"uris":["http://www.mendeley.com/documents/?uuid=766c8bd4-a17c-4714-bde4-72e1ae62e34d"]}],"mendeley":{"formattedCitation":"[4]","plainTextFormattedCitation":"[4]","previouslyFormattedCitation":"[4]"},"properties":{"noteIndex":0},"schema":"https://github.com/citation-style-language/schema/raw/master/csl-citation.json"}</w:instrText>
      </w:r>
      <w:r w:rsidR="009A0728">
        <w:rPr>
          <w:rFonts w:asciiTheme="majorBidi" w:hAnsiTheme="majorBidi" w:cstheme="majorBidi"/>
          <w:sz w:val="24"/>
          <w:szCs w:val="24"/>
        </w:rPr>
        <w:fldChar w:fldCharType="separate"/>
      </w:r>
      <w:r w:rsidR="009A0728" w:rsidRPr="009A0728">
        <w:rPr>
          <w:rFonts w:asciiTheme="majorBidi" w:hAnsiTheme="majorBidi" w:cstheme="majorBidi"/>
          <w:noProof/>
          <w:sz w:val="24"/>
          <w:szCs w:val="24"/>
        </w:rPr>
        <w:t>[4]</w:t>
      </w:r>
      <w:r w:rsidR="009A0728">
        <w:rPr>
          <w:rFonts w:asciiTheme="majorBidi" w:hAnsiTheme="majorBidi" w:cstheme="majorBidi"/>
          <w:sz w:val="24"/>
          <w:szCs w:val="24"/>
        </w:rPr>
        <w:fldChar w:fldCharType="end"/>
      </w:r>
      <w:r w:rsidRPr="00A2507D">
        <w:rPr>
          <w:rFonts w:asciiTheme="majorBidi" w:hAnsiTheme="majorBidi" w:cstheme="majorBidi"/>
          <w:sz w:val="24"/>
          <w:szCs w:val="24"/>
        </w:rPr>
        <w:t xml:space="preserve"> was subsequently used to remove low quality bases, sequencing adapter contamination and systematic base calling errors. Specifically, the parameters “trimmomatic_adapter.fa:2:30:10 TRAILING</w:t>
      </w:r>
      <w:proofErr w:type="gramStart"/>
      <w:r w:rsidRPr="00A2507D">
        <w:rPr>
          <w:rFonts w:asciiTheme="majorBidi" w:hAnsiTheme="majorBidi" w:cstheme="majorBidi"/>
          <w:sz w:val="24"/>
          <w:szCs w:val="24"/>
        </w:rPr>
        <w:t>:3</w:t>
      </w:r>
      <w:proofErr w:type="gramEnd"/>
      <w:r w:rsidRPr="00A2507D">
        <w:rPr>
          <w:rFonts w:asciiTheme="majorBidi" w:hAnsiTheme="majorBidi" w:cstheme="majorBidi"/>
          <w:sz w:val="24"/>
          <w:szCs w:val="24"/>
        </w:rPr>
        <w:t xml:space="preserve"> LEADING:3 SLIDINGWINDOW:4:15 MINLEN:36” were used. Samples had an average of 1,519,339,234 read pairs, and after quality trimming 93.3% </w:t>
      </w:r>
      <w:proofErr w:type="gramStart"/>
      <w:r w:rsidRPr="00A2507D">
        <w:rPr>
          <w:rFonts w:asciiTheme="majorBidi" w:hAnsiTheme="majorBidi" w:cstheme="majorBidi"/>
          <w:sz w:val="24"/>
          <w:szCs w:val="24"/>
        </w:rPr>
        <w:t>were retained</w:t>
      </w:r>
      <w:proofErr w:type="gramEnd"/>
      <w:r w:rsidRPr="00A2507D">
        <w:rPr>
          <w:rFonts w:asciiTheme="majorBidi" w:hAnsiTheme="majorBidi" w:cstheme="majorBidi"/>
          <w:sz w:val="24"/>
          <w:szCs w:val="24"/>
        </w:rPr>
        <w:t xml:space="preserve"> as paired reads and 6.3% were retained as single reads.</w:t>
      </w:r>
    </w:p>
    <w:p w:rsidR="0072714B" w:rsidRDefault="0072714B" w:rsidP="00E7242F">
      <w:pPr>
        <w:spacing w:line="480" w:lineRule="auto"/>
        <w:rPr>
          <w:rFonts w:asciiTheme="majorBidi" w:hAnsiTheme="majorBidi" w:cstheme="majorBidi"/>
          <w:sz w:val="24"/>
          <w:szCs w:val="24"/>
        </w:rPr>
      </w:pPr>
    </w:p>
    <w:p w:rsidR="0072714B" w:rsidRDefault="0072714B" w:rsidP="00E7242F">
      <w:pPr>
        <w:spacing w:line="480" w:lineRule="auto"/>
        <w:rPr>
          <w:rFonts w:asciiTheme="majorBidi" w:hAnsiTheme="majorBidi" w:cstheme="majorBidi"/>
          <w:sz w:val="24"/>
          <w:szCs w:val="24"/>
        </w:rPr>
      </w:pPr>
    </w:p>
    <w:p w:rsidR="00491C47" w:rsidRPr="00A2507D" w:rsidRDefault="00491C47" w:rsidP="00E7242F">
      <w:pPr>
        <w:spacing w:line="480" w:lineRule="auto"/>
        <w:rPr>
          <w:rFonts w:asciiTheme="majorBidi" w:hAnsiTheme="majorBidi" w:cstheme="majorBidi"/>
          <w:b/>
          <w:bCs/>
          <w:sz w:val="24"/>
          <w:szCs w:val="24"/>
        </w:rPr>
      </w:pPr>
      <w:r w:rsidRPr="00A2507D">
        <w:rPr>
          <w:rFonts w:asciiTheme="majorBidi" w:hAnsiTheme="majorBidi" w:cstheme="majorBidi"/>
          <w:b/>
          <w:bCs/>
          <w:sz w:val="24"/>
          <w:szCs w:val="24"/>
        </w:rPr>
        <w:t>Sequence Alignment and SNP Calling</w:t>
      </w:r>
    </w:p>
    <w:p w:rsidR="00491C47" w:rsidRDefault="00491C47" w:rsidP="00E7242F">
      <w:pPr>
        <w:spacing w:line="480" w:lineRule="auto"/>
        <w:rPr>
          <w:rFonts w:asciiTheme="majorBidi" w:hAnsiTheme="majorBidi" w:cstheme="majorBidi"/>
          <w:sz w:val="24"/>
          <w:szCs w:val="24"/>
        </w:rPr>
      </w:pPr>
      <w:bookmarkStart w:id="0" w:name="_Hlk7355454"/>
      <w:r w:rsidRPr="00A2507D">
        <w:rPr>
          <w:rFonts w:asciiTheme="majorBidi" w:hAnsiTheme="majorBidi" w:cstheme="majorBidi"/>
          <w:sz w:val="24"/>
          <w:szCs w:val="24"/>
        </w:rPr>
        <w:t xml:space="preserve">Quality trimmed reads were aligned to the May 2010 assembly of the </w:t>
      </w:r>
      <w:r w:rsidRPr="00A2507D">
        <w:rPr>
          <w:rFonts w:asciiTheme="majorBidi" w:hAnsiTheme="majorBidi" w:cstheme="majorBidi"/>
          <w:i/>
          <w:iCs/>
          <w:sz w:val="24"/>
          <w:szCs w:val="24"/>
        </w:rPr>
        <w:t xml:space="preserve">A. </w:t>
      </w:r>
      <w:proofErr w:type="spellStart"/>
      <w:r w:rsidRPr="00A2507D">
        <w:rPr>
          <w:rFonts w:asciiTheme="majorBidi" w:hAnsiTheme="majorBidi" w:cstheme="majorBidi"/>
          <w:i/>
          <w:iCs/>
          <w:sz w:val="24"/>
          <w:szCs w:val="24"/>
        </w:rPr>
        <w:t>carolinensis</w:t>
      </w:r>
      <w:proofErr w:type="spellEnd"/>
      <w:r w:rsidRPr="00A2507D">
        <w:rPr>
          <w:rFonts w:asciiTheme="majorBidi" w:hAnsiTheme="majorBidi" w:cstheme="majorBidi"/>
          <w:sz w:val="24"/>
          <w:szCs w:val="24"/>
        </w:rPr>
        <w:t xml:space="preserve"> reference genome (Broad AnoCar2.0/anoCar2; GCA_000090745.1; </w:t>
      </w:r>
      <w:r w:rsidR="009A0728">
        <w:rPr>
          <w:rFonts w:asciiTheme="majorBidi" w:hAnsiTheme="majorBidi" w:cstheme="majorBidi"/>
          <w:sz w:val="24"/>
          <w:szCs w:val="24"/>
        </w:rPr>
        <w:fldChar w:fldCharType="begin" w:fldLock="1"/>
      </w:r>
      <w:r w:rsidR="009A0728">
        <w:rPr>
          <w:rFonts w:asciiTheme="majorBidi" w:hAnsiTheme="majorBidi" w:cstheme="majorBidi"/>
          <w:sz w:val="24"/>
          <w:szCs w:val="24"/>
        </w:rPr>
        <w:instrText>ADDIN CSL_CITATION {"citationItems":[{"id":"ITEM-1","itemData":{"DOI":"10.1038/nature10390","ISBN":"1476-4687 (Electronic)\\r0028-0836 (Linking)","ISSN":"1476-4687","PMID":"21881562","abstract":"The evolution of the amniotic egg was one of the great evolutionary innovations in the history of life, freeing vertebrates from an obligatory connection to water and thus permitting the conquest of terrestrial environments. Among amniotes, genome sequences are available for mammals and birds, but not for non-avian reptiles. Here we report the genome sequence of the North American green anole lizard, Anolis carolinensis. We find that A. carolinensis microchromosomes are highly syntenic with chicken microchromosomes, yet do not exhibit the high GC and low repeat content that are characteristic of avian microchromosomes. Also, A. carolinensis mobile elements are very young and diverse-more so than in any other sequenced amniote genome. The GC content of this lizard genome is also unusual in its homogeneity, unlike the regionally variable GC content found in mammals and birds. We describe and assign sequence to the previously unknown A. carolinensis X chromosome. Comparative gene analysis shows that amniote egg proteins have evolved significantly more rapidly than other proteins. An anole phylogeny resolves basal branches to illuminate the history of their repeated adaptive radiations.","author":[{"dropping-particle":"","family":"Alföldi","given":"Jessica","non-dropping-particle":"","parse-names":false,"suffix":""},{"dropping-particle":"","family":"Palma","given":"Federica","non-dropping-particle":"Di","parse-names":false,"suffix":""},{"dropping-particle":"","family":"Grabherr","given":"Manfred","non-dropping-particle":"","parse-names":false,"suffix":""},{"dropping-particle":"","family":"Williams","given":"Christina","non-dropping-particle":"","parse-names":false,"suffix":""},{"dropping-particle":"","family":"Kong","given":"Lesheng","non-dropping-particle":"","parse-names":false,"suffix":""},{"dropping-particle":"","family":"Mauceli","given":"Evan","non-dropping-particle":"","parse-names":false,"suffix":""},{"dropping-particle":"","family":"Russell","given":"Pamela","non-dropping-particle":"","parse-names":false,"suffix":""},{"dropping-particle":"","family":"Lowe","given":"Craig B","non-dropping-particle":"","parse-names":false,"suffix":""},{"dropping-particle":"","family":"Glor","given":"Richard E","non-dropping-particle":"","parse-names":false,"suffix":""},{"dropping-particle":"","family":"Jaffe","given":"Jacob D","non-dropping-particle":"","parse-names":false,"suffix":""},{"dropping-particle":"","family":"Ray","given":"David A","non-dropping-particle":"","parse-names":false,"suffix":""},{"dropping-particle":"","family":"Boissinot","given":"Stephane","non-dropping-particle":"","parse-names":false,"suffix":""},{"dropping-particle":"","family":"Shedlock","given":"Andrew M","non-dropping-particle":"","parse-names":false,"suffix":""},{"dropping-particle":"","family":"Botka","given":"Christopher","non-dropping-particle":"","parse-names":false,"suffix":""},{"dropping-particle":"","family":"Castoe","given":"Todd A","non-dropping-particle":"","parse-names":false,"suffix":""},{"dropping-particle":"","family":"Colbourne","given":"John K","non-dropping-particle":"","parse-names":false,"suffix":""},{"dropping-particle":"","family":"Fujita","given":"Matthew K","non-dropping-particle":"","parse-names":false,"suffix":""},{"dropping-particle":"","family":"Moreno","given":"Ricardo Godinez","non-dropping-particle":"","parse-names":false,"suffix":""},{"dropping-particle":"","family":"Hallers","given":"Boudewijn F","non-dropping-particle":"ten","parse-names":false,"suffix":""},{"dropping-particle":"","family":"Haussler","given":"David","non-dropping-particle":"","parse-names":false,"suffix":""},{"dropping-particle":"","family":"Heger","given":"Andreas","non-dropping-particle":"","parse-names":false,"suffix":""},{"dropping-particle":"","family":"Heiman","given":"David","non-dropping-particle":"","parse-names":false,"suffix":""},{"dropping-particle":"","family":"Janes","given":"Daniel E","non-dropping-particle":"","parse-names":false,"suffix":""},{"dropping-particle":"","family":"Johnson","given":"Jeremy","non-dropping-particle":"","parse-names":false,"suffix":""},{"dropping-particle":"","family":"Jong","given":"Pieter J","non-dropping-particle":"de","parse-names":false,"suffix":""},{"dropping-particle":"","family":"Koriabine","given":"Maxim Y","non-dropping-particle":"","parse-names":false,"suffix":""},{"dropping-particle":"","family":"Lara","given":"Marcia","non-dropping-particle":"","parse-names":false,"suffix":""},{"dropping-particle":"","family":"Novick","given":"Peter A","non-dropping-particle":"","parse-names":false,"suffix":""},{"dropping-particle":"","family":"Organ","given":"Chris L","non-dropping-particle":"","parse-names":false,"suffix":""},{"dropping-particle":"","family":"Peach","given":"Sally E","non-dropping-particle":"","parse-names":false,"suffix":""},{"dropping-particle":"","family":"Poe","given":"Steven","non-dropping-particle":"","parse-names":false,"suffix":""},{"dropping-particle":"","family":"Pollock","given":"David D","non-dropping-particle":"","parse-names":false,"suffix":""},{"dropping-particle":"","family":"Queiroz","given":"Kevin","non-dropping-particle":"de","parse-names":false,"suffix":""},{"dropping-particle":"","family":"Sanger","given":"Thomas","non-dropping-particle":"","parse-names":false,"suffix":""},{"dropping-particle":"","family":"Searle","given":"Steve","non-dropping-particle":"","parse-names":false,"suffix":""},{"dropping-particle":"","family":"Smith","given":"Jeremy D","non-dropping-particle":"","parse-names":false,"suffix":""},{"dropping-particle":"","family":"Smith","given":"Zachary","non-dropping-particle":"","parse-names":false,"suffix":""},{"dropping-particle":"","family":"Swofford","given":"Ross","non-dropping-particle":"","parse-names":false,"suffix":""},{"dropping-particle":"","family":"Turner-Maier","given":"Jason","non-dropping-particle":"","parse-names":false,"suffix":""},{"dropping-particle":"","family":"Wade","given":"Juli","non-dropping-particle":"","parse-names":false,"suffix":""},{"dropping-particle":"","family":"Young","given":"Sarah","non-dropping-particle":"","parse-names":false,"suffix":""},{"dropping-particle":"","family":"Zadissa","given":"Amonida","non-dropping-particle":"","parse-names":false,"suffix":""},{"dropping-particle":"V","family":"Edwards","given":"Scott","non-dropping-particle":"","parse-names":false,"suffix":""},{"dropping-particle":"","family":"Glenn","given":"Travis C","non-dropping-particle":"","parse-names":false,"suffix":""},{"dropping-particle":"","family":"Schneider","given":"Christopher J","non-dropping-particle":"","parse-names":false,"suffix":""},{"dropping-particle":"","family":"Losos","given":"Jonathan B","non-dropping-particle":"","parse-names":false,"suffix":""},{"dropping-particle":"","family":"Lander","given":"Eric S","non-dropping-particle":"","parse-names":false,"suffix":""},{"dropping-particle":"","family":"Breen","given":"Matthew","non-dropping-particle":"","parse-names":false,"suffix":""},{"dropping-particle":"","family":"Ponting","given":"Chris P","non-dropping-particle":"","parse-names":false,"suffix":""},{"dropping-particle":"","family":"Lindblad-Toh","given":"Kerstin","non-dropping-particle":"","parse-names":false,"suffix":""}],"container-title":"Nature","id":"ITEM-1","issue":"7366","issued":{"date-parts":[["2011"]]},"page":"587-91","title":"The genome of the green anole lizard and a comparative analysis with birds and mammals.","type":"article-journal","volume":"477"},"uris":["http://www.mendeley.com/documents/?uuid=75b90e1d-9495-4660-9d20-b4ea4aece233"]}],"mendeley":{"formattedCitation":"[5]","plainTextFormattedCitation":"[5]","previouslyFormattedCitation":"[5]"},"properties":{"noteIndex":0},"schema":"https://github.com/citation-style-language/schema/raw/master/csl-citation.json"}</w:instrText>
      </w:r>
      <w:r w:rsidR="009A0728">
        <w:rPr>
          <w:rFonts w:asciiTheme="majorBidi" w:hAnsiTheme="majorBidi" w:cstheme="majorBidi"/>
          <w:sz w:val="24"/>
          <w:szCs w:val="24"/>
        </w:rPr>
        <w:fldChar w:fldCharType="separate"/>
      </w:r>
      <w:r w:rsidR="009A0728" w:rsidRPr="009A0728">
        <w:rPr>
          <w:rFonts w:asciiTheme="majorBidi" w:hAnsiTheme="majorBidi" w:cstheme="majorBidi"/>
          <w:noProof/>
          <w:sz w:val="24"/>
          <w:szCs w:val="24"/>
        </w:rPr>
        <w:t>[5]</w:t>
      </w:r>
      <w:r w:rsidR="009A0728">
        <w:rPr>
          <w:rFonts w:asciiTheme="majorBidi" w:hAnsiTheme="majorBidi" w:cstheme="majorBidi"/>
          <w:sz w:val="24"/>
          <w:szCs w:val="24"/>
        </w:rPr>
        <w:fldChar w:fldCharType="end"/>
      </w:r>
      <w:r w:rsidRPr="00A2507D">
        <w:rPr>
          <w:rFonts w:asciiTheme="majorBidi" w:hAnsiTheme="majorBidi" w:cstheme="majorBidi"/>
          <w:sz w:val="24"/>
          <w:szCs w:val="24"/>
        </w:rPr>
        <w:t xml:space="preserve">) and processed for SNP detection with the assistance of the NYUAD Bioinformatics Core, using NYUAD variant calling pipeline. </w:t>
      </w:r>
      <w:bookmarkEnd w:id="0"/>
      <w:r w:rsidRPr="00A2507D">
        <w:rPr>
          <w:rFonts w:asciiTheme="majorBidi" w:hAnsiTheme="majorBidi" w:cstheme="majorBidi"/>
          <w:sz w:val="24"/>
          <w:szCs w:val="24"/>
        </w:rPr>
        <w:t xml:space="preserve">Briefly, the quality-trimmed </w:t>
      </w:r>
      <w:proofErr w:type="spellStart"/>
      <w:r w:rsidRPr="00A2507D">
        <w:rPr>
          <w:rFonts w:asciiTheme="majorBidi" w:hAnsiTheme="majorBidi" w:cstheme="majorBidi"/>
          <w:sz w:val="24"/>
          <w:szCs w:val="24"/>
        </w:rPr>
        <w:t>FastQ</w:t>
      </w:r>
      <w:proofErr w:type="spellEnd"/>
      <w:r w:rsidRPr="00A2507D">
        <w:rPr>
          <w:rFonts w:asciiTheme="majorBidi" w:hAnsiTheme="majorBidi" w:cstheme="majorBidi"/>
          <w:sz w:val="24"/>
          <w:szCs w:val="24"/>
        </w:rPr>
        <w:t xml:space="preserve"> reads of each sample were aligned to the AnoCar2.0 genome using the BWA-mem</w:t>
      </w:r>
      <w:r w:rsidR="009A0728">
        <w:rPr>
          <w:rFonts w:asciiTheme="majorBidi" w:hAnsiTheme="majorBidi" w:cstheme="majorBidi"/>
          <w:sz w:val="24"/>
          <w:szCs w:val="24"/>
        </w:rPr>
        <w:t xml:space="preserve"> short read alignment approach </w:t>
      </w:r>
      <w:r w:rsidR="009A0728">
        <w:rPr>
          <w:rFonts w:asciiTheme="majorBidi" w:hAnsiTheme="majorBidi" w:cstheme="majorBidi"/>
          <w:sz w:val="24"/>
          <w:szCs w:val="24"/>
        </w:rPr>
        <w:fldChar w:fldCharType="begin" w:fldLock="1"/>
      </w:r>
      <w:r w:rsidR="009A0728">
        <w:rPr>
          <w:rFonts w:asciiTheme="majorBidi" w:hAnsiTheme="majorBidi" w:cstheme="majorBidi"/>
          <w:sz w:val="24"/>
          <w:szCs w:val="24"/>
        </w:rPr>
        <w:instrText>ADDIN CSL_CITATION {"citationItems":[{"id":"ITEM-1","itemData":{"DOI":"10.1093/bioinformatics/btp324","author":[{"dropping-particle":"","family":"Li","given":"Heng","non-dropping-particle":"","parse-names":false,"suffix":""},{"dropping-particle":"","family":"Durbin","given":"Richard","non-dropping-particle":"","parse-names":false,"suffix":""}],"id":"ITEM-1","issue":"14","issued":{"date-parts":[["2009"]]},"page":"1754-1760","title":"Fast and accurate short read alignment with Burrows – Wheeler transform","type":"article-journal","volume":"25"},"uris":["http://www.mendeley.com/documents/?uuid=9c9196ee-3571-429a-9f35-a6dfe0982d5b"]}],"mendeley":{"formattedCitation":"[6]","plainTextFormattedCitation":"[6]","previouslyFormattedCitation":"[6]"},"properties":{"noteIndex":0},"schema":"https://github.com/citation-style-language/schema/raw/master/csl-citation.json"}</w:instrText>
      </w:r>
      <w:r w:rsidR="009A0728">
        <w:rPr>
          <w:rFonts w:asciiTheme="majorBidi" w:hAnsiTheme="majorBidi" w:cstheme="majorBidi"/>
          <w:sz w:val="24"/>
          <w:szCs w:val="24"/>
        </w:rPr>
        <w:fldChar w:fldCharType="separate"/>
      </w:r>
      <w:r w:rsidR="009A0728" w:rsidRPr="009A0728">
        <w:rPr>
          <w:rFonts w:asciiTheme="majorBidi" w:hAnsiTheme="majorBidi" w:cstheme="majorBidi"/>
          <w:noProof/>
          <w:sz w:val="24"/>
          <w:szCs w:val="24"/>
        </w:rPr>
        <w:t>[6]</w:t>
      </w:r>
      <w:r w:rsidR="009A0728">
        <w:rPr>
          <w:rFonts w:asciiTheme="majorBidi" w:hAnsiTheme="majorBidi" w:cstheme="majorBidi"/>
          <w:sz w:val="24"/>
          <w:szCs w:val="24"/>
        </w:rPr>
        <w:fldChar w:fldCharType="end"/>
      </w:r>
      <w:r w:rsidRPr="00A2507D">
        <w:rPr>
          <w:rFonts w:asciiTheme="majorBidi" w:hAnsiTheme="majorBidi" w:cstheme="majorBidi"/>
          <w:sz w:val="24"/>
          <w:szCs w:val="24"/>
        </w:rPr>
        <w:t xml:space="preserve">and resulting SAM files were converted into BAM format, sorted and indexed using </w:t>
      </w:r>
      <w:proofErr w:type="spellStart"/>
      <w:r w:rsidRPr="00A2507D">
        <w:rPr>
          <w:rFonts w:asciiTheme="majorBidi" w:hAnsiTheme="majorBidi" w:cstheme="majorBidi"/>
          <w:sz w:val="24"/>
          <w:szCs w:val="24"/>
        </w:rPr>
        <w:t>SAMtools</w:t>
      </w:r>
      <w:proofErr w:type="spellEnd"/>
      <w:r w:rsidRPr="00A2507D">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9A0728">
        <w:rPr>
          <w:rFonts w:asciiTheme="majorBidi" w:hAnsiTheme="majorBidi" w:cstheme="majorBidi"/>
          <w:sz w:val="24"/>
          <w:szCs w:val="24"/>
        </w:rPr>
        <w:instrText>ADDIN CSL_CITATION {"citationItems":[{"id":"ITEM-1","itemData":{"DOI":"10.1093/bioinformatics/btp352","ISSN":"1367-4811","PMID":"19505943","abstract":"SUMMARY: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author":[{"dropping-particle":"","family":"Li","given":"Heng","non-dropping-particle":"","parse-names":false,"suffix":""},{"dropping-particle":"","family":"Handsaker","given":"Bob","non-dropping-particle":"","parse-names":false,"suffix":""},{"dropping-particle":"","family":"Wysoker","given":"Alec","non-dropping-particle":"","parse-names":false,"suffix":""},{"dropping-particle":"","family":"Fennell","given":"Tim","non-dropping-particle":"","parse-names":false,"suffix":""},{"dropping-particle":"","family":"Ruan","given":"Jue","non-dropping-particle":"","parse-names":false,"suffix":""},{"dropping-particle":"","family":"Homer","given":"Nils","non-dropping-particle":"","parse-names":false,"suffix":""},{"dropping-particle":"","family":"Marth","given":"Gabor","non-dropping-particle":"","parse-names":false,"suffix":""},{"dropping-particle":"","family":"Abecasis","given":"Goncalo","non-dropping-particle":"","parse-names":false,"suffix":""},{"dropping-particle":"","family":"Durbin","given":"Richard","non-dropping-particle":"","parse-names":false,"suffix":""}],"container-title":"Bioinformatics","id":"ITEM-1","issue":"16","issued":{"date-parts":[["2009","8","15"]]},"page":"2078-9","title":"The Sequence Alignment/Map format and SAMtools.","type":"article-journal","volume":"25"},"uris":["http://www.mendeley.com/documents/?uuid=35bd43ba-5ea9-4e7c-a387-9b79c802959b"]}],"mendeley":{"formattedCitation":"[7]","plainTextFormattedCitation":"[7]","previouslyFormattedCitation":"[7]"},"properties":{"noteIndex":0},"schema":"https://github.com/citation-style-language/schema/raw/master/csl-citation.json"}</w:instrText>
      </w:r>
      <w:r>
        <w:rPr>
          <w:rFonts w:asciiTheme="majorBidi" w:hAnsiTheme="majorBidi" w:cstheme="majorBidi"/>
          <w:sz w:val="24"/>
          <w:szCs w:val="24"/>
        </w:rPr>
        <w:fldChar w:fldCharType="separate"/>
      </w:r>
      <w:r w:rsidR="009A0728" w:rsidRPr="009A0728">
        <w:rPr>
          <w:rFonts w:asciiTheme="majorBidi" w:hAnsiTheme="majorBidi" w:cstheme="majorBidi"/>
          <w:noProof/>
          <w:sz w:val="24"/>
          <w:szCs w:val="24"/>
        </w:rPr>
        <w:t>[7]</w:t>
      </w:r>
      <w:r>
        <w:rPr>
          <w:rFonts w:asciiTheme="majorBidi" w:hAnsiTheme="majorBidi" w:cstheme="majorBidi"/>
          <w:sz w:val="24"/>
          <w:szCs w:val="24"/>
        </w:rPr>
        <w:fldChar w:fldCharType="end"/>
      </w:r>
      <w:r w:rsidRPr="00A2507D">
        <w:rPr>
          <w:rFonts w:asciiTheme="majorBidi" w:hAnsiTheme="majorBidi" w:cstheme="majorBidi"/>
          <w:sz w:val="24"/>
          <w:szCs w:val="24"/>
        </w:rPr>
        <w:t xml:space="preserve">.  Picard was then used to identify insertions, deletions and duplications in the sorted BAM files (http://broadinstitute.github.io/ </w:t>
      </w:r>
      <w:proofErr w:type="spellStart"/>
      <w:proofErr w:type="gramStart"/>
      <w:r w:rsidRPr="00A2507D">
        <w:rPr>
          <w:rFonts w:asciiTheme="majorBidi" w:hAnsiTheme="majorBidi" w:cstheme="majorBidi"/>
          <w:sz w:val="24"/>
          <w:szCs w:val="24"/>
        </w:rPr>
        <w:t>picard</w:t>
      </w:r>
      <w:proofErr w:type="spellEnd"/>
      <w:proofErr w:type="gramEnd"/>
      <w:r w:rsidRPr="00A2507D">
        <w:rPr>
          <w:rFonts w:asciiTheme="majorBidi" w:hAnsiTheme="majorBidi" w:cstheme="majorBidi"/>
          <w:sz w:val="24"/>
          <w:szCs w:val="24"/>
        </w:rPr>
        <w:t>/)</w:t>
      </w:r>
      <w:r>
        <w:rPr>
          <w:rFonts w:asciiTheme="majorBidi" w:hAnsiTheme="majorBidi" w:cstheme="majorBidi"/>
          <w:sz w:val="24"/>
          <w:szCs w:val="24"/>
        </w:rPr>
        <w:t xml:space="preserve"> </w:t>
      </w:r>
      <w:r w:rsidRPr="00A2507D">
        <w:rPr>
          <w:rFonts w:asciiTheme="majorBidi" w:hAnsiTheme="majorBidi" w:cstheme="majorBidi"/>
          <w:sz w:val="24"/>
          <w:szCs w:val="24"/>
        </w:rPr>
        <w:t xml:space="preserve">and evaluated using </w:t>
      </w:r>
      <w:proofErr w:type="spellStart"/>
      <w:r w:rsidRPr="00A2507D">
        <w:rPr>
          <w:rFonts w:asciiTheme="majorBidi" w:hAnsiTheme="majorBidi" w:cstheme="majorBidi"/>
          <w:sz w:val="24"/>
          <w:szCs w:val="24"/>
        </w:rPr>
        <w:t>SAMtools</w:t>
      </w:r>
      <w:proofErr w:type="spellEnd"/>
      <w:r w:rsidRPr="00A2507D">
        <w:rPr>
          <w:rFonts w:asciiTheme="majorBidi" w:hAnsiTheme="majorBidi" w:cstheme="majorBidi"/>
          <w:sz w:val="24"/>
          <w:szCs w:val="24"/>
        </w:rPr>
        <w:t xml:space="preserve"> (stats and depth). Alignments contained an average of 204,459,544 reads that passed QC, 97.75% mapp</w:t>
      </w:r>
      <w:bookmarkStart w:id="1" w:name="_Hlk5266579"/>
      <w:r w:rsidR="009A0728">
        <w:rPr>
          <w:rFonts w:asciiTheme="majorBidi" w:hAnsiTheme="majorBidi" w:cstheme="majorBidi"/>
          <w:sz w:val="24"/>
          <w:szCs w:val="24"/>
        </w:rPr>
        <w:t xml:space="preserve">ing and 91.93% properly paired. </w:t>
      </w:r>
      <w:r w:rsidRPr="00A2507D">
        <w:rPr>
          <w:rFonts w:asciiTheme="majorBidi" w:hAnsiTheme="majorBidi" w:cstheme="majorBidi"/>
          <w:sz w:val="24"/>
          <w:szCs w:val="24"/>
        </w:rPr>
        <w:t xml:space="preserve">Each </w:t>
      </w:r>
      <w:r>
        <w:rPr>
          <w:rFonts w:asciiTheme="majorBidi" w:hAnsiTheme="majorBidi" w:cstheme="majorBidi"/>
          <w:sz w:val="24"/>
          <w:szCs w:val="24"/>
        </w:rPr>
        <w:t xml:space="preserve">individual </w:t>
      </w:r>
      <w:r w:rsidRPr="00A2507D">
        <w:rPr>
          <w:rFonts w:asciiTheme="majorBidi" w:hAnsiTheme="majorBidi" w:cstheme="majorBidi"/>
          <w:sz w:val="24"/>
          <w:szCs w:val="24"/>
        </w:rPr>
        <w:t xml:space="preserve">re-sequenced genome was then processed with GATK for </w:t>
      </w:r>
      <w:proofErr w:type="spellStart"/>
      <w:r w:rsidRPr="00A2507D">
        <w:rPr>
          <w:rFonts w:asciiTheme="majorBidi" w:hAnsiTheme="majorBidi" w:cstheme="majorBidi"/>
          <w:sz w:val="24"/>
          <w:szCs w:val="24"/>
        </w:rPr>
        <w:t>indel</w:t>
      </w:r>
      <w:proofErr w:type="spellEnd"/>
      <w:r w:rsidRPr="00A2507D">
        <w:rPr>
          <w:rFonts w:asciiTheme="majorBidi" w:hAnsiTheme="majorBidi" w:cstheme="majorBidi"/>
          <w:sz w:val="24"/>
          <w:szCs w:val="24"/>
        </w:rPr>
        <w:t xml:space="preserve"> realignment, SNP and </w:t>
      </w:r>
      <w:proofErr w:type="spellStart"/>
      <w:r w:rsidRPr="00A2507D">
        <w:rPr>
          <w:rFonts w:asciiTheme="majorBidi" w:hAnsiTheme="majorBidi" w:cstheme="majorBidi"/>
          <w:sz w:val="24"/>
          <w:szCs w:val="24"/>
        </w:rPr>
        <w:t>indel</w:t>
      </w:r>
      <w:proofErr w:type="spellEnd"/>
      <w:r w:rsidRPr="00A2507D">
        <w:rPr>
          <w:rFonts w:asciiTheme="majorBidi" w:hAnsiTheme="majorBidi" w:cstheme="majorBidi"/>
          <w:sz w:val="24"/>
          <w:szCs w:val="24"/>
        </w:rPr>
        <w:t xml:space="preserve"> discovery and genotyping, following GATK Best Practices</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9A0728">
        <w:rPr>
          <w:rFonts w:asciiTheme="majorBidi" w:hAnsiTheme="majorBidi" w:cstheme="majorBidi"/>
          <w:sz w:val="24"/>
          <w:szCs w:val="24"/>
        </w:rPr>
        <w:instrText>ADDIN CSL_CITATION {"citationItems":[{"id":"ITEM-1","itemData":{"DOI":"10.1038/ng.806","ISBN":"1546-1718 (Electronic)\\r1061-4036 (Linking)","ISSN":"10614036","PMID":"21478889","abstract":"Recent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(~4×) 1000 Genomes Project datasets.","author":[{"dropping-particle":"","family":"Depristo","given":"Mark A.","non-dropping-particle":"","parse-names":false,"suffix":""},{"dropping-particle":"","family":"Banks","given":"Eric","non-dropping-particle":"","parse-names":false,"suffix":""},{"dropping-particle":"","family":"Poplin","given":"Ryan","non-dropping-particle":"","parse-names":false,"suffix":""},{"dropping-particle":"V.","family":"Garimella","given":"Kiran","non-dropping-particle":"","parse-names":false,"suffix":""},{"dropping-particle":"","family":"Maguire","given":"Jared R.","non-dropping-particle":"","parse-names":false,"suffix":""},{"dropping-particle":"","family":"Hartl","given":"Christopher","non-dropping-particle":"","parse-names":false,"suffix":""},{"dropping-particle":"","family":"Philippakis","given":"Anthony A.","non-dropping-particle":"","parse-names":false,"suffix":""},{"dropping-particle":"","family":"Angel","given":"Guillermo","non-dropping-particle":"Del","parse-names":false,"suffix":""},{"dropping-particle":"","family":"Rivas","given":"Manuel A.","non-dropping-particle":"","parse-names":false,"suffix":""},{"dropping-particle":"","family":"Hanna","given":"Matt","non-dropping-particle":"","parse-names":false,"suffix":""},{"dropping-particle":"","family":"McKenna","given":"Aaron","non-dropping-particle":"","parse-names":false,"suffix":""},{"dropping-particle":"","family":"Fennell","given":"Tim J.","non-dropping-particle":"","parse-names":false,"suffix":""},{"dropping-particle":"","family":"Kernytsky","given":"Andrew M.","non-dropping-particle":"","parse-names":false,"suffix":""},{"dropping-particle":"","family":"Sivachenko","given":"Andrey Y.","non-dropping-particle":"","parse-names":false,"suffix":""},{"dropping-particle":"","family":"Cibulskis","given":"Kristian","non-dropping-particle":"","parse-names":false,"suffix":""},{"dropping-particle":"","family":"Gabriel","given":"Stacey B.","non-dropping-particle":"","parse-names":false,"suffix":""},{"dropping-particle":"","family":"Altshuler","given":"David","non-dropping-particle":"","parse-names":false,"suffix":""},{"dropping-particle":"","family":"Daly","given":"Mark J.","non-dropping-particle":"","parse-names":false,"suffix":""}],"container-title":"Nature Genetics","id":"ITEM-1","issue":"5","issued":{"date-parts":[["2011"]]},"page":"491-501","title":"A framework for variation discovery and genotyping using next-generation DNA sequencing data","type":"article-journal","volume":"43"},"uris":["http://www.mendeley.com/documents/?uuid=4f86329e-dcd4-49e0-bb01-092f6d728bfb"]},{"id":"ITEM-2","itemData":{"DOI":"10.1002/0471250953.bi1110s43.From","ISBN":"0471250953","author":[{"dropping-particle":"","family":"Auwera","given":"Geraldine A","non-dropping-particle":"Van Der","parse-names":false,"suffix":""},{"dropping-particle":"","family":"Carneiro","given":"Mauricio O","non-dropping-particle":"","parse-names":false,"suffix":""},{"dropping-particle":"","family":"Hartl","given":"Chris","non-dropping-particle":"","parse-names":false,"suffix":""},{"dropping-particle":"","family":"Poplin","given":"Ryan","non-dropping-particle":"","parse-names":false,"suffix":""},{"dropping-particle":"","family":"Levy-moonshine","given":"Ami","non-dropping-particle":"","parse-names":false,"suffix":""},{"dropping-particle":"","family":"Jordan","given":"Tadeusz","non-dropping-particle":"","parse-names":false,"suffix":""},{"dropping-particle":"","family":"Shakir","given":"Khalid","non-dropping-particle":"","parse-names":false,"suffix":""},{"dropping-particle":"","family":"Roazen","given":"David","non-dropping-particle":"","parse-names":false,"suffix":""},{"dropping-particle":"","family":"Thibault","given":"Joel","non-dropping-particle":"","parse-names":false,"suffix":""},{"dropping-particle":"","family":"Banks","given":"Eric","non-dropping-particle":"","parse-names":false,"suffix":""},{"dropping-particle":"V","family":"Garimella","given":"Kiran","non-dropping-particle":"","parse-names":false,"suffix":""},{"dropping-particle":"","family":"Altshuler","given":"David","non-dropping-particle":"","parse-names":false,"suffix":""},{"dropping-particle":"","family":"Gabriel","given":"Stacey","non-dropping-particle":"","parse-names":false,"suffix":""},{"dropping-particle":"","family":"Depristo","given":"Mark A","non-dropping-particle":"","parse-names":false,"suffix":""}],"container-title":"Curr Protoc Bioinformatics","id":"ITEM-2","issue":"1110","issued":{"date-parts":[["2014"]]},"page":"11.10.1-11.10.33","title":"From FastQ data to high confidence varant calls: the Genome Analysis Toolkit best practices pipeline","type":"article-journal","volume":"11"},"uris":["http://www.mendeley.com/documents/?uuid=1392786c-7ce4-40f3-8e94-255fbe50db43"]}],"mendeley":{"formattedCitation":"[8,9]","plainTextFormattedCitation":"[8,9]","previouslyFormattedCitation":"[8,9]"},"properties":{"noteIndex":0},"schema":"https://github.com/citation-style-language/schema/raw/master/csl-citation.json"}</w:instrText>
      </w:r>
      <w:r>
        <w:rPr>
          <w:rFonts w:asciiTheme="majorBidi" w:hAnsiTheme="majorBidi" w:cstheme="majorBidi"/>
          <w:sz w:val="24"/>
          <w:szCs w:val="24"/>
        </w:rPr>
        <w:fldChar w:fldCharType="separate"/>
      </w:r>
      <w:r w:rsidR="009A0728" w:rsidRPr="009A0728">
        <w:rPr>
          <w:rFonts w:asciiTheme="majorBidi" w:hAnsiTheme="majorBidi" w:cstheme="majorBidi"/>
          <w:noProof/>
          <w:sz w:val="24"/>
          <w:szCs w:val="24"/>
        </w:rPr>
        <w:t>[8,9]</w:t>
      </w:r>
      <w:r>
        <w:rPr>
          <w:rFonts w:asciiTheme="majorBidi" w:hAnsiTheme="majorBidi" w:cstheme="majorBidi"/>
          <w:sz w:val="24"/>
          <w:szCs w:val="24"/>
        </w:rPr>
        <w:fldChar w:fldCharType="end"/>
      </w:r>
      <w:r w:rsidRPr="009A0728">
        <w:rPr>
          <w:rFonts w:asciiTheme="majorBidi" w:hAnsiTheme="majorBidi" w:cstheme="majorBidi"/>
          <w:sz w:val="24"/>
          <w:szCs w:val="24"/>
        </w:rPr>
        <w:t xml:space="preserve">. </w:t>
      </w:r>
      <w:bookmarkStart w:id="2" w:name="_Hlk5266596"/>
      <w:bookmarkEnd w:id="1"/>
      <w:r w:rsidRPr="00A2507D">
        <w:rPr>
          <w:rFonts w:asciiTheme="majorBidi" w:hAnsiTheme="majorBidi" w:cstheme="majorBidi"/>
          <w:sz w:val="24"/>
          <w:szCs w:val="24"/>
        </w:rPr>
        <w:t xml:space="preserve">GATK joint genotyping was conducted </w:t>
      </w:r>
      <w:bookmarkStart w:id="3" w:name="_Hlk5266789"/>
      <w:r>
        <w:rPr>
          <w:rFonts w:asciiTheme="majorBidi" w:hAnsiTheme="majorBidi" w:cstheme="majorBidi"/>
          <w:sz w:val="24"/>
          <w:szCs w:val="24"/>
        </w:rPr>
        <w:t xml:space="preserve">with </w:t>
      </w:r>
      <w:proofErr w:type="spellStart"/>
      <w:r w:rsidRPr="00787105">
        <w:rPr>
          <w:rFonts w:asciiTheme="majorBidi" w:hAnsiTheme="majorBidi" w:cstheme="majorBidi"/>
          <w:sz w:val="24"/>
          <w:szCs w:val="24"/>
        </w:rPr>
        <w:t>HaplotypeCaller</w:t>
      </w:r>
      <w:bookmarkEnd w:id="3"/>
      <w:proofErr w:type="spellEnd"/>
      <w:r w:rsidRPr="00787105">
        <w:rPr>
          <w:rFonts w:asciiTheme="majorBidi" w:hAnsiTheme="majorBidi" w:cstheme="majorBidi"/>
          <w:sz w:val="24"/>
          <w:szCs w:val="24"/>
        </w:rPr>
        <w:t xml:space="preserve"> </w:t>
      </w:r>
      <w:r w:rsidRPr="00A2507D">
        <w:rPr>
          <w:rFonts w:asciiTheme="majorBidi" w:hAnsiTheme="majorBidi" w:cstheme="majorBidi"/>
          <w:sz w:val="24"/>
          <w:szCs w:val="24"/>
        </w:rPr>
        <w:t xml:space="preserve">for increased sensitivity and confidence, and results were selectively compared to results generated from </w:t>
      </w:r>
      <w:proofErr w:type="spellStart"/>
      <w:r w:rsidRPr="00A2507D">
        <w:rPr>
          <w:rFonts w:asciiTheme="majorBidi" w:hAnsiTheme="majorBidi" w:cstheme="majorBidi"/>
          <w:sz w:val="24"/>
          <w:szCs w:val="24"/>
        </w:rPr>
        <w:t>SAMtools</w:t>
      </w:r>
      <w:proofErr w:type="spellEnd"/>
      <w:r w:rsidRPr="00A2507D">
        <w:rPr>
          <w:rFonts w:asciiTheme="majorBidi" w:hAnsiTheme="majorBidi" w:cstheme="majorBidi"/>
          <w:sz w:val="24"/>
          <w:szCs w:val="24"/>
        </w:rPr>
        <w:t xml:space="preserve"> </w:t>
      </w:r>
      <w:proofErr w:type="spellStart"/>
      <w:r w:rsidRPr="00A2507D">
        <w:rPr>
          <w:rFonts w:asciiTheme="majorBidi" w:hAnsiTheme="majorBidi" w:cstheme="majorBidi"/>
          <w:sz w:val="24"/>
          <w:szCs w:val="24"/>
        </w:rPr>
        <w:t>mpileup</w:t>
      </w:r>
      <w:proofErr w:type="spellEnd"/>
      <w:r w:rsidRPr="00A2507D">
        <w:rPr>
          <w:rFonts w:asciiTheme="majorBidi" w:hAnsiTheme="majorBidi" w:cstheme="majorBidi"/>
          <w:sz w:val="24"/>
          <w:szCs w:val="24"/>
        </w:rPr>
        <w:t xml:space="preserve"> </w:t>
      </w:r>
      <w:r w:rsidR="009A0728">
        <w:rPr>
          <w:rFonts w:asciiTheme="majorBidi" w:hAnsiTheme="majorBidi" w:cstheme="majorBidi"/>
          <w:sz w:val="24"/>
          <w:szCs w:val="24"/>
        </w:rPr>
        <w:fldChar w:fldCharType="begin" w:fldLock="1"/>
      </w:r>
      <w:r w:rsidR="00A9710A">
        <w:rPr>
          <w:rFonts w:asciiTheme="majorBidi" w:hAnsiTheme="majorBidi" w:cstheme="majorBidi"/>
          <w:sz w:val="24"/>
          <w:szCs w:val="24"/>
        </w:rPr>
        <w:instrText>ADDIN CSL_CITATION {"citationItems":[{"id":"ITEM-1","itemData":{"DOI":"10.1093/bioinformatics/btp352","ISSN":"1367-4811","PMID":"19505943","abstract":"SUMMARY: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author":[{"dropping-particle":"","family":"Li","given":"Heng","non-dropping-particle":"","parse-names":false,"suffix":""},{"dropping-particle":"","family":"Handsaker","given":"Bob","non-dropping-particle":"","parse-names":false,"suffix":""},{"dropping-particle":"","family":"Wysoker","given":"Alec","non-dropping-particle":"","parse-names":false,"suffix":""},{"dropping-particle":"","family":"Fennell","given":"Tim","non-dropping-particle":"","parse-names":false,"suffix":""},{"dropping-particle":"","family":"Ruan","given":"Jue","non-dropping-particle":"","parse-names":false,"suffix":""},{"dropping-particle":"","family":"Homer","given":"Nils","non-dropping-particle":"","parse-names":false,"suffix":""},{"dropping-particle":"","family":"Marth","given":"Gabor","non-dropping-particle":"","parse-names":false,"suffix":""},{"dropping-particle":"","family":"Abecasis","given":"Goncalo","non-dropping-particle":"","parse-names":false,"suffix":""},{"dropping-particle":"","family":"Durbin","given":"Richard","non-dropping-particle":"","parse-names":false,"suffix":""}],"container-title":"Bioinformatics","id":"ITEM-1","issue":"16","issued":{"date-parts":[["2009","8","15"]]},"page":"2078-9","title":"The Sequence Alignment/Map format and SAMtools.","type":"article-journal","volume":"25"},"uris":["http://www.mendeley.com/documents/?uuid=35bd43ba-5ea9-4e7c-a387-9b79c802959b"]}],"mendeley":{"formattedCitation":"[7]","plainTextFormattedCitation":"[7]","previouslyFormattedCitation":"[7]"},"properties":{"noteIndex":0},"schema":"https://github.com/citation-style-language/schema/raw/master/csl-citation.json"}</w:instrText>
      </w:r>
      <w:r w:rsidR="009A0728">
        <w:rPr>
          <w:rFonts w:asciiTheme="majorBidi" w:hAnsiTheme="majorBidi" w:cstheme="majorBidi"/>
          <w:sz w:val="24"/>
          <w:szCs w:val="24"/>
        </w:rPr>
        <w:fldChar w:fldCharType="separate"/>
      </w:r>
      <w:r w:rsidR="009A0728" w:rsidRPr="009A0728">
        <w:rPr>
          <w:rFonts w:asciiTheme="majorBidi" w:hAnsiTheme="majorBidi" w:cstheme="majorBidi"/>
          <w:noProof/>
          <w:sz w:val="24"/>
          <w:szCs w:val="24"/>
        </w:rPr>
        <w:t>[7]</w:t>
      </w:r>
      <w:r w:rsidR="009A0728">
        <w:rPr>
          <w:rFonts w:asciiTheme="majorBidi" w:hAnsiTheme="majorBidi" w:cstheme="majorBidi"/>
          <w:sz w:val="24"/>
          <w:szCs w:val="24"/>
        </w:rPr>
        <w:fldChar w:fldCharType="end"/>
      </w:r>
      <w:r w:rsidRPr="00A2507D">
        <w:rPr>
          <w:rFonts w:asciiTheme="majorBidi" w:hAnsiTheme="majorBidi" w:cstheme="majorBidi"/>
          <w:sz w:val="24"/>
          <w:szCs w:val="24"/>
        </w:rPr>
        <w:t>.</w:t>
      </w:r>
      <w:bookmarkEnd w:id="2"/>
      <w:r>
        <w:rPr>
          <w:rFonts w:asciiTheme="majorBidi" w:hAnsiTheme="majorBidi" w:cstheme="majorBidi"/>
          <w:sz w:val="24"/>
          <w:szCs w:val="24"/>
        </w:rPr>
        <w:t xml:space="preserve"> </w:t>
      </w:r>
      <w:r w:rsidRPr="00795387">
        <w:rPr>
          <w:rFonts w:asciiTheme="majorBidi" w:hAnsiTheme="majorBidi" w:cstheme="majorBidi"/>
          <w:sz w:val="24"/>
          <w:szCs w:val="24"/>
        </w:rPr>
        <w:t xml:space="preserve">Filtering was performed in </w:t>
      </w:r>
      <w:proofErr w:type="spellStart"/>
      <w:r w:rsidRPr="00795387">
        <w:rPr>
          <w:rFonts w:asciiTheme="majorBidi" w:hAnsiTheme="majorBidi" w:cstheme="majorBidi"/>
          <w:sz w:val="24"/>
          <w:szCs w:val="24"/>
        </w:rPr>
        <w:t>VCFtools</w:t>
      </w:r>
      <w:proofErr w:type="spellEnd"/>
      <w:r w:rsidRPr="00795387">
        <w:rPr>
          <w:rFonts w:asciiTheme="majorBidi" w:hAnsiTheme="majorBidi" w:cstheme="majorBidi"/>
          <w:sz w:val="24"/>
          <w:szCs w:val="24"/>
        </w:rPr>
        <w:t xml:space="preserve"> </w:t>
      </w:r>
      <w:r w:rsidRPr="00795387">
        <w:rPr>
          <w:rFonts w:asciiTheme="majorBidi" w:hAnsiTheme="majorBidi" w:cstheme="majorBidi"/>
          <w:sz w:val="24"/>
          <w:szCs w:val="24"/>
        </w:rPr>
        <w:fldChar w:fldCharType="begin" w:fldLock="1"/>
      </w:r>
      <w:r w:rsidR="009A0728">
        <w:rPr>
          <w:rFonts w:asciiTheme="majorBidi" w:hAnsiTheme="majorBidi" w:cstheme="majorBidi"/>
          <w:sz w:val="24"/>
          <w:szCs w:val="24"/>
        </w:rPr>
        <w:instrText>ADDIN CSL_CITATION {"citationItems":[{"id":"ITEM-1","itemData":{"DOI":"10.1093/bioinformatics/btr330","ISBN":"1367-4811 (Electronic)\\n1367-4803 (Linking)","ISSN":"13674803","PMID":"21653522","abstract":"SUMMARY: The variant call format (VCF) is a generic format for storing DNA polymorphism data such as SNPs, insertions, deletions and structural variants, together with rich annotations. VCF is usually stored in a compressed manner and can be indexed for fast data retrieval of variants from a range of positions on the reference genome. The format was developed for the 1000 Genomes Project, and has also been adopted by other projects such as UK10K, dbSNP and the NHLBI Exome Project. VCFtools is a software suite that implements various utilities for processing VCF files, including validation, merging, comparing and also provides a general Perl API.\\n\\nAVAILABILITY: http://vcftools.sourceforge.net","author":[{"dropping-particle":"","family":"Danecek","given":"Petr","non-dropping-particle":"","parse-names":false,"suffix":""},{"dropping-particle":"","family":"Auton","given":"Adam","non-dropping-particle":"","parse-names":false,"suffix":""},{"dropping-particle":"","family":"Abecasis","given":"Goncalo","non-dropping-particle":"","parse-names":false,"suffix":""},{"dropping-particle":"","family":"Albers","given":"Cornelis A.","non-dropping-particle":"","parse-names":false,"suffix":""},{"dropping-particle":"","family":"Banks","given":"Eric","non-dropping-particle":"","parse-names":false,"suffix":""},{"dropping-particle":"","family":"DePristo","given":"Mark A.","non-dropping-particle":"","parse-names":false,"suffix":""},{"dropping-particle":"","family":"Handsaker","given":"Robert E.","non-dropping-particle":"","parse-names":false,"suffix":""},{"dropping-particle":"","family":"Lunter","given":"Gerton","non-dropping-particle":"","parse-names":false,"suffix":""},{"dropping-particle":"","family":"Marth","given":"Gabor T.","non-dropping-particle":"","parse-names":false,"suffix":""},{"dropping-particle":"","family":"Sherry","given":"Stephen T.","non-dropping-particle":"","parse-names":false,"suffix":""},{"dropping-particle":"","family":"McVean","given":"Gilean","non-dropping-particle":"","parse-names":false,"suffix":""},{"dropping-particle":"","family":"Durbin","given":"Richard","non-dropping-particle":"","parse-names":false,"suffix":""}],"container-title":"Bioinformatics","id":"ITEM-1","issue":"15","issued":{"date-parts":[["2011"]]},"page":"2156-2158","title":"The variant call format and VCFtools","type":"article-journal","volume":"27"},"uris":["http://www.mendeley.com/documents/?uuid=552ee09f-7e63-4bd9-8876-cf86f94e2d3e"]}],"mendeley":{"formattedCitation":"[10]","plainTextFormattedCitation":"[10]","previouslyFormattedCitation":"[10]"},"properties":{"noteIndex":0},"schema":"https://github.com/citation-style-language/schema/raw/master/csl-citation.json"}</w:instrText>
      </w:r>
      <w:r w:rsidRPr="00795387">
        <w:rPr>
          <w:rFonts w:asciiTheme="majorBidi" w:hAnsiTheme="majorBidi" w:cstheme="majorBidi"/>
          <w:sz w:val="24"/>
          <w:szCs w:val="24"/>
        </w:rPr>
        <w:fldChar w:fldCharType="separate"/>
      </w:r>
      <w:r w:rsidR="009A0728" w:rsidRPr="009A0728">
        <w:rPr>
          <w:rFonts w:asciiTheme="majorBidi" w:hAnsiTheme="majorBidi" w:cstheme="majorBidi"/>
          <w:noProof/>
          <w:sz w:val="24"/>
          <w:szCs w:val="24"/>
        </w:rPr>
        <w:t>[10]</w:t>
      </w:r>
      <w:r w:rsidRPr="00795387">
        <w:rPr>
          <w:rFonts w:asciiTheme="majorBidi" w:hAnsiTheme="majorBidi" w:cstheme="majorBidi"/>
          <w:sz w:val="24"/>
          <w:szCs w:val="24"/>
        </w:rPr>
        <w:fldChar w:fldCharType="end"/>
      </w:r>
      <w:r w:rsidRPr="00795387">
        <w:rPr>
          <w:rFonts w:asciiTheme="majorBidi" w:hAnsiTheme="majorBidi" w:cstheme="majorBidi"/>
          <w:sz w:val="24"/>
          <w:szCs w:val="24"/>
        </w:rPr>
        <w:t xml:space="preserve">, with the following criteria: a </w:t>
      </w:r>
      <w:r>
        <w:rPr>
          <w:rFonts w:asciiTheme="majorBidi" w:hAnsiTheme="majorBidi" w:cstheme="majorBidi"/>
          <w:sz w:val="24"/>
          <w:szCs w:val="24"/>
        </w:rPr>
        <w:t>6</w:t>
      </w:r>
      <w:r w:rsidRPr="00795387">
        <w:rPr>
          <w:rFonts w:asciiTheme="majorBidi" w:hAnsiTheme="majorBidi" w:cstheme="majorBidi"/>
          <w:sz w:val="24"/>
          <w:szCs w:val="24"/>
        </w:rPr>
        <w:t>X minimum depth of coverage per individual, a 15X maximum average depth of coverage, no more than 40% missing data</w:t>
      </w:r>
      <w:r>
        <w:rPr>
          <w:rFonts w:asciiTheme="majorBidi" w:hAnsiTheme="majorBidi" w:cstheme="majorBidi"/>
          <w:sz w:val="24"/>
          <w:szCs w:val="24"/>
        </w:rPr>
        <w:t xml:space="preserve"> across all 29 samples,</w:t>
      </w:r>
      <w:r w:rsidRPr="00795387">
        <w:rPr>
          <w:rFonts w:asciiTheme="majorBidi" w:hAnsiTheme="majorBidi" w:cstheme="majorBidi"/>
          <w:sz w:val="24"/>
          <w:szCs w:val="24"/>
        </w:rPr>
        <w:t xml:space="preserve"> </w:t>
      </w:r>
      <w:r>
        <w:rPr>
          <w:rFonts w:asciiTheme="majorBidi" w:hAnsiTheme="majorBidi" w:cstheme="majorBidi"/>
          <w:sz w:val="24"/>
          <w:szCs w:val="24"/>
        </w:rPr>
        <w:t xml:space="preserve">a minimum quality score of 20 per site, </w:t>
      </w:r>
      <w:r w:rsidRPr="00795387">
        <w:rPr>
          <w:rFonts w:asciiTheme="majorBidi" w:hAnsiTheme="majorBidi" w:cstheme="majorBidi"/>
          <w:sz w:val="24"/>
          <w:szCs w:val="24"/>
        </w:rPr>
        <w:t xml:space="preserve">and a minimum genotype </w:t>
      </w:r>
      <w:r>
        <w:rPr>
          <w:rFonts w:asciiTheme="majorBidi" w:hAnsiTheme="majorBidi" w:cstheme="majorBidi"/>
          <w:sz w:val="24"/>
          <w:szCs w:val="24"/>
        </w:rPr>
        <w:t>quality</w:t>
      </w:r>
      <w:r w:rsidRPr="00795387">
        <w:rPr>
          <w:rFonts w:asciiTheme="majorBidi" w:hAnsiTheme="majorBidi" w:cstheme="majorBidi"/>
          <w:sz w:val="24"/>
          <w:szCs w:val="24"/>
        </w:rPr>
        <w:t xml:space="preserve"> score of 20.</w:t>
      </w:r>
    </w:p>
    <w:p w:rsidR="005E5171" w:rsidRPr="00FF0D5C" w:rsidRDefault="005E5171" w:rsidP="00E7242F">
      <w:pPr>
        <w:spacing w:line="480" w:lineRule="auto"/>
        <w:rPr>
          <w:rFonts w:asciiTheme="majorBidi" w:hAnsiTheme="majorBidi" w:cstheme="majorBidi"/>
          <w:b/>
          <w:bCs/>
          <w:sz w:val="24"/>
          <w:szCs w:val="24"/>
        </w:rPr>
      </w:pPr>
      <w:r w:rsidRPr="00FF0D5C">
        <w:rPr>
          <w:rFonts w:asciiTheme="majorBidi" w:hAnsiTheme="majorBidi" w:cstheme="majorBidi"/>
          <w:b/>
          <w:bCs/>
          <w:sz w:val="24"/>
          <w:szCs w:val="24"/>
        </w:rPr>
        <w:t>Estimating recombination</w:t>
      </w:r>
      <w:r>
        <w:rPr>
          <w:rFonts w:asciiTheme="majorBidi" w:hAnsiTheme="majorBidi" w:cstheme="majorBidi"/>
          <w:b/>
          <w:bCs/>
          <w:sz w:val="24"/>
          <w:szCs w:val="24"/>
        </w:rPr>
        <w:t xml:space="preserve"> rates</w:t>
      </w:r>
    </w:p>
    <w:p w:rsidR="005E5171" w:rsidRDefault="005E5171" w:rsidP="00E7242F">
      <w:pPr>
        <w:spacing w:line="480" w:lineRule="auto"/>
        <w:rPr>
          <w:rFonts w:asciiTheme="majorBidi" w:hAnsiTheme="majorBidi" w:cstheme="majorBidi"/>
          <w:sz w:val="24"/>
          <w:szCs w:val="24"/>
        </w:rPr>
      </w:pPr>
      <w:bookmarkStart w:id="4" w:name="_Hlk7356367"/>
      <w:bookmarkStart w:id="5" w:name="_Hlk5282142"/>
      <w:r>
        <w:rPr>
          <w:rFonts w:asciiTheme="majorBidi" w:hAnsiTheme="majorBidi" w:cstheme="majorBidi"/>
          <w:sz w:val="24"/>
          <w:szCs w:val="24"/>
        </w:rPr>
        <w:t xml:space="preserve">We used the </w:t>
      </w:r>
      <w:proofErr w:type="spellStart"/>
      <w:r>
        <w:rPr>
          <w:rFonts w:asciiTheme="majorBidi" w:hAnsiTheme="majorBidi" w:cstheme="majorBidi"/>
          <w:sz w:val="24"/>
          <w:szCs w:val="24"/>
        </w:rPr>
        <w:t>LDHat</w:t>
      </w:r>
      <w:proofErr w:type="spellEnd"/>
      <w:r>
        <w:rPr>
          <w:rFonts w:asciiTheme="majorBidi" w:hAnsiTheme="majorBidi" w:cstheme="majorBidi"/>
          <w:sz w:val="24"/>
          <w:szCs w:val="24"/>
        </w:rPr>
        <w:t xml:space="preserve"> software </w:t>
      </w:r>
      <w:r>
        <w:rPr>
          <w:rFonts w:asciiTheme="majorBidi" w:hAnsiTheme="majorBidi" w:cstheme="majorBidi"/>
          <w:sz w:val="24"/>
          <w:szCs w:val="24"/>
        </w:rPr>
        <w:fldChar w:fldCharType="begin" w:fldLock="1"/>
      </w:r>
      <w:r w:rsidR="00A9710A">
        <w:rPr>
          <w:rFonts w:asciiTheme="majorBidi" w:hAnsiTheme="majorBidi" w:cstheme="majorBidi"/>
          <w:sz w:val="24"/>
          <w:szCs w:val="24"/>
        </w:rPr>
        <w:instrText>ADDIN CSL_CITATION {"citationItems":[{"id":"ITEM-1","itemData":{"ISBN":"0016-6731 (Print) 0016-6731 (Linking)","ISSN":"00166731","PMID":"11901136","abstract":"Determining the amount of recombination in the genealogical history of a sample of genes is important to both evolutionary biology and medical population genetics. However, recurrent mutation can produce patterns of genetic diversity similar to those generated by recombination and can bias estimates of the population recombination rate. Hudson 2001 has suggested an approximate-likelihood method based on coalescent theory to estimate the population recombination rate, 4N(e)r, under an infinite-sites model of sequence evolution. Here we extend the method to the estimation of the recombination rate in genomes, such as those of many viruses and bacteria, where the rate of recurrent mutation is high. In addition, we develop a powerful permutation-based method for detecting recombination that is both more powerful than other permutation-based methods and robust to misspecification of the model of sequence evolution. We apply the method to sequence data from viruses, bacteria, and human mitochondrial DNA. The extremely high level of recombination detected in both HIV1 and HIV2 sequences demonstrates that recombination cannot be ignored in the analysis of viral population genetic data.","author":[{"dropping-particle":"","family":"McVean","given":"Gil","non-dropping-particle":"","parse-names":false,"suffix":""},{"dropping-particle":"","family":"Awadalla","given":"Philip","non-dropping-particle":"","parse-names":false,"suffix":""},{"dropping-particle":"","family":"Fearnhead","given":"Paul","non-dropping-particle":"","parse-names":false,"suffix":""}],"container-title":"Genetics","id":"ITEM-1","issue":"3","issued":{"date-parts":[["2002"]]},"page":"1231-1241","title":"A coalescent-based method for detecting and estimating recombination from gene sequences","type":"article-journal","volume":"160"},"uris":["http://www.mendeley.com/documents/?uuid=88265b3d-4959-4470-80f8-d5654405cb3c"]}],"mendeley":{"formattedCitation":"[11]","plainTextFormattedCitation":"[11]","previouslyFormattedCitation":"[11]"},"properties":{"noteIndex":0},"schema":"https://github.com/citation-style-language/schema/raw/master/csl-citation.json"}</w:instrText>
      </w:r>
      <w:r>
        <w:rPr>
          <w:rFonts w:asciiTheme="majorBidi" w:hAnsiTheme="majorBidi" w:cstheme="majorBidi"/>
          <w:sz w:val="24"/>
          <w:szCs w:val="24"/>
        </w:rPr>
        <w:fldChar w:fldCharType="separate"/>
      </w:r>
      <w:r w:rsidR="00A9710A" w:rsidRPr="00A9710A">
        <w:rPr>
          <w:rFonts w:asciiTheme="majorBidi" w:hAnsiTheme="majorBidi" w:cstheme="majorBidi"/>
          <w:noProof/>
          <w:sz w:val="24"/>
          <w:szCs w:val="24"/>
        </w:rPr>
        <w:t>[11]</w:t>
      </w:r>
      <w:r>
        <w:rPr>
          <w:rFonts w:asciiTheme="majorBidi" w:hAnsiTheme="majorBidi" w:cstheme="majorBidi"/>
          <w:sz w:val="24"/>
          <w:szCs w:val="24"/>
        </w:rPr>
        <w:fldChar w:fldCharType="end"/>
      </w:r>
      <w:r>
        <w:rPr>
          <w:rFonts w:asciiTheme="majorBidi" w:hAnsiTheme="majorBidi" w:cstheme="majorBidi"/>
          <w:sz w:val="24"/>
          <w:szCs w:val="24"/>
        </w:rPr>
        <w:t xml:space="preserve"> to estimate effective recombination rates (</w:t>
      </w:r>
      <w:r w:rsidRPr="00C667B6">
        <w:rPr>
          <w:rFonts w:asciiTheme="majorBidi" w:hAnsiTheme="majorBidi" w:cstheme="majorBidi"/>
          <w:i/>
          <w:iCs/>
          <w:sz w:val="24"/>
          <w:szCs w:val="24"/>
        </w:rPr>
        <w:t>ρ</w:t>
      </w:r>
      <w:r>
        <w:rPr>
          <w:rFonts w:asciiTheme="majorBidi" w:hAnsiTheme="majorBidi" w:cstheme="majorBidi"/>
          <w:sz w:val="24"/>
          <w:szCs w:val="24"/>
        </w:rPr>
        <w:t>=4</w:t>
      </w:r>
      <w:r w:rsidRPr="00C667B6">
        <w:rPr>
          <w:rFonts w:asciiTheme="majorBidi" w:hAnsiTheme="majorBidi" w:cstheme="majorBidi"/>
          <w:i/>
          <w:iCs/>
          <w:sz w:val="24"/>
          <w:szCs w:val="24"/>
        </w:rPr>
        <w:t>N</w:t>
      </w:r>
      <w:r w:rsidRPr="00C667B6">
        <w:rPr>
          <w:rFonts w:asciiTheme="majorBidi" w:hAnsiTheme="majorBidi" w:cstheme="majorBidi"/>
          <w:i/>
          <w:iCs/>
          <w:sz w:val="24"/>
          <w:szCs w:val="24"/>
          <w:vertAlign w:val="subscript"/>
        </w:rPr>
        <w:t>e</w:t>
      </w:r>
      <w:r w:rsidRPr="00C667B6">
        <w:rPr>
          <w:rFonts w:asciiTheme="majorBidi" w:hAnsiTheme="majorBidi" w:cstheme="majorBidi"/>
          <w:i/>
          <w:iCs/>
          <w:sz w:val="24"/>
          <w:szCs w:val="24"/>
        </w:rPr>
        <w:t>r</w:t>
      </w:r>
      <w:r>
        <w:rPr>
          <w:rFonts w:asciiTheme="majorBidi" w:hAnsiTheme="majorBidi" w:cstheme="majorBidi"/>
          <w:sz w:val="24"/>
          <w:szCs w:val="24"/>
        </w:rPr>
        <w:t xml:space="preserve"> with </w:t>
      </w:r>
      <w:r w:rsidRPr="00C667B6">
        <w:rPr>
          <w:rFonts w:asciiTheme="majorBidi" w:hAnsiTheme="majorBidi" w:cstheme="majorBidi"/>
          <w:i/>
          <w:iCs/>
          <w:sz w:val="24"/>
          <w:szCs w:val="24"/>
        </w:rPr>
        <w:t>r</w:t>
      </w:r>
      <w:r>
        <w:rPr>
          <w:rFonts w:asciiTheme="majorBidi" w:hAnsiTheme="majorBidi" w:cstheme="majorBidi"/>
          <w:sz w:val="24"/>
          <w:szCs w:val="24"/>
        </w:rPr>
        <w:t xml:space="preserve"> the recombination rate per generation and </w:t>
      </w:r>
      <w:r w:rsidRPr="00357ABD">
        <w:rPr>
          <w:rFonts w:asciiTheme="majorBidi" w:hAnsiTheme="majorBidi" w:cstheme="majorBidi"/>
          <w:i/>
          <w:sz w:val="24"/>
          <w:szCs w:val="24"/>
        </w:rPr>
        <w:t>N</w:t>
      </w:r>
      <w:r>
        <w:rPr>
          <w:rFonts w:asciiTheme="majorBidi" w:hAnsiTheme="majorBidi" w:cstheme="majorBidi"/>
          <w:sz w:val="24"/>
          <w:szCs w:val="24"/>
        </w:rPr>
        <w:t xml:space="preserve"> the effective population size) along the green anole genome. This method has been successfully used to obtain recombination maps for datasets similar to ours in terms of sequencing depth and sample sizes (e.g. </w:t>
      </w:r>
      <w:r>
        <w:rPr>
          <w:rFonts w:asciiTheme="majorBidi" w:hAnsiTheme="majorBidi" w:cstheme="majorBidi"/>
          <w:sz w:val="24"/>
          <w:szCs w:val="24"/>
        </w:rPr>
        <w:fldChar w:fldCharType="begin" w:fldLock="1"/>
      </w:r>
      <w:r w:rsidR="00A9710A">
        <w:rPr>
          <w:rFonts w:asciiTheme="majorBidi" w:hAnsiTheme="majorBidi" w:cstheme="majorBidi"/>
          <w:sz w:val="24"/>
          <w:szCs w:val="24"/>
        </w:rPr>
        <w:instrText>ADDIN CSL_CITATION {"citationItems":[{"id":"ITEM-1","itemData":{"DOI":"10.1126/science.1216872","ISSN":"0036-8075","PMID":"22422862","abstract":"To study the evolution of recombination rates in apes, we developed methodology to construct a fine-scale genetic map from high-throughput sequence data from 10 Western chimpanzees, Pan troglodytes verus. Compared to the human genetic map, broad-scale recombination rates tend to be conserved, but with exceptions, particularly in regions of chromosomal rearrangements and around the site of ancestral fusion in human chromosome 2. At fine scales, chimpanzee recombination is dominated by hotspots, which show no overlap with those of humans even though rates are similarly elevated around CpG islands and decreased within genes. The hotspot-specifying protein PRDM9 shows extensive variation among Western chimpanzees, and there is little evidence that any sequence motifs are enriched in hotspots. The contrasting locations of hotspots provide a natural experiment, which demonstrates the impact of recombination on base composition.","author":[{"dropping-particle":"","family":"Auton","given":"A.","non-dropping-particle":"","parse-names":false,"suffix":""},{"dropping-particle":"","family":"Fledel-Alon","given":"A.","non-dropping-particle":"","parse-names":false,"suffix":""},{"dropping-particle":"","family":"Pfeifer","given":"S.","non-dropping-particle":"","parse-names":false,"suffix":""},{"dropping-particle":"","family":"Venn","given":"O.","non-dropping-particle":"","parse-names":false,"suffix":""},{"dropping-particle":"","family":"Segurel","given":"L.","non-dropping-particle":"","parse-names":false,"suffix":""},{"dropping-particle":"","family":"Street","given":"T.","non-dropping-particle":"","parse-names":false,"suffix":""},{"dropping-particle":"","family":"Leffler","given":"E. M.","non-dropping-particle":"","parse-names":false,"suffix":""},{"dropping-particle":"","family":"Bowden","given":"R.","non-dropping-particle":"","parse-names":false,"suffix":""},{"dropping-particle":"","family":"Aneas","given":"I.","non-dropping-particle":"","parse-names":false,"suffix":""},{"dropping-particle":"","family":"Broxholme","given":"J.","non-dropping-particle":"","parse-names":false,"suffix":""},{"dropping-particle":"","family":"Humburg","given":"P.","non-dropping-particle":"","parse-names":false,"suffix":""},{"dropping-particle":"","family":"Iqbal","given":"Z.","non-dropping-particle":"","parse-names":false,"suffix":""},{"dropping-particle":"","family":"Lunter","given":"G.","non-dropping-particle":"","parse-names":false,"suffix":""},{"dropping-particle":"","family":"Maller","given":"J.","non-dropping-particle":"","parse-names":false,"suffix":""},{"dropping-particle":"","family":"Hernandez","given":"R. D.","non-dropping-particle":"","parse-names":false,"suffix":""},{"dropping-particle":"","family":"Melton","given":"C.","non-dropping-particle":"","parse-names":false,"suffix":""},{"dropping-particle":"","family":"Venkat","given":"A.","non-dropping-particle":"","parse-names":false,"suffix":""},{"dropping-particle":"","family":"Nobrega","given":"M. A.","non-dropping-particle":"","parse-names":false,"suffix":""},{"dropping-particle":"","family":"Bontrop","given":"R.","non-dropping-particle":"","parse-names":false,"suffix":""},{"dropping-particle":"","family":"Myers","given":"S.","non-dropping-particle":"","parse-names":false,"suffix":""},{"dropping-particle":"","family":"Donnelly","given":"P.","non-dropping-particle":"","parse-names":false,"suffix":""},{"dropping-particle":"","family":"Przeworski","given":"M.","non-dropping-particle":"","parse-names":false,"suffix":""},{"dropping-particle":"","family":"McVean","given":"G.","non-dropping-particle":"","parse-names":false,"suffix":""}],"container-title":"Science","id":"ITEM-1","issue":"6078","issued":{"date-parts":[["2012"]]},"page":"193-198","title":"A Fine-Scale Chimpanzee Genetic Map from Population Sequencing","type":"article-journal","volume":"336"},"uris":["http://www.mendeley.com/documents/?uuid=b7003668-0224-4f24-a96c-64ce32c8c9ae"]}],"mendeley":{"formattedCitation":"[12]","plainTextFormattedCitation":"[12]","previouslyFormattedCitation":"[12]"},"properties":{"noteIndex":0},"schema":"https://github.com/citation-style-language/schema/raw/master/csl-citation.json"}</w:instrText>
      </w:r>
      <w:r>
        <w:rPr>
          <w:rFonts w:asciiTheme="majorBidi" w:hAnsiTheme="majorBidi" w:cstheme="majorBidi"/>
          <w:sz w:val="24"/>
          <w:szCs w:val="24"/>
        </w:rPr>
        <w:fldChar w:fldCharType="separate"/>
      </w:r>
      <w:r w:rsidR="00A9710A" w:rsidRPr="00A9710A">
        <w:rPr>
          <w:rFonts w:asciiTheme="majorBidi" w:hAnsiTheme="majorBidi" w:cstheme="majorBidi"/>
          <w:noProof/>
          <w:sz w:val="24"/>
          <w:szCs w:val="24"/>
        </w:rPr>
        <w:t>[12]</w:t>
      </w:r>
      <w:r>
        <w:rPr>
          <w:rFonts w:asciiTheme="majorBidi" w:hAnsiTheme="majorBidi" w:cstheme="majorBidi"/>
          <w:sz w:val="24"/>
          <w:szCs w:val="24"/>
        </w:rPr>
        <w:fldChar w:fldCharType="end"/>
      </w:r>
      <w:r>
        <w:rPr>
          <w:rFonts w:asciiTheme="majorBidi" w:hAnsiTheme="majorBidi" w:cstheme="majorBidi"/>
          <w:sz w:val="24"/>
          <w:szCs w:val="24"/>
        </w:rPr>
        <w:t>).</w:t>
      </w:r>
      <w:bookmarkEnd w:id="4"/>
      <w:r>
        <w:rPr>
          <w:rFonts w:asciiTheme="majorBidi" w:hAnsiTheme="majorBidi" w:cstheme="majorBidi"/>
          <w:sz w:val="24"/>
          <w:szCs w:val="24"/>
        </w:rPr>
        <w:t xml:space="preserve"> </w:t>
      </w:r>
      <w:bookmarkEnd w:id="5"/>
      <w:proofErr w:type="spellStart"/>
      <w:r>
        <w:rPr>
          <w:rFonts w:asciiTheme="majorBidi" w:hAnsiTheme="majorBidi" w:cstheme="majorBidi"/>
          <w:sz w:val="24"/>
          <w:szCs w:val="24"/>
        </w:rPr>
        <w:t>Unphased</w:t>
      </w:r>
      <w:proofErr w:type="spell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genotypes </w:t>
      </w:r>
      <w:proofErr w:type="gramStart"/>
      <w:r>
        <w:rPr>
          <w:rFonts w:asciiTheme="majorBidi" w:hAnsiTheme="majorBidi" w:cstheme="majorBidi"/>
          <w:sz w:val="24"/>
          <w:szCs w:val="24"/>
        </w:rPr>
        <w:t>were converted</w:t>
      </w:r>
      <w:proofErr w:type="gramEnd"/>
      <w:r>
        <w:rPr>
          <w:rFonts w:asciiTheme="majorBidi" w:hAnsiTheme="majorBidi" w:cstheme="majorBidi"/>
          <w:sz w:val="24"/>
          <w:szCs w:val="24"/>
        </w:rPr>
        <w:t xml:space="preserve"> into </w:t>
      </w:r>
      <w:proofErr w:type="spellStart"/>
      <w:r>
        <w:rPr>
          <w:rFonts w:asciiTheme="majorBidi" w:hAnsiTheme="majorBidi" w:cstheme="majorBidi"/>
          <w:sz w:val="24"/>
          <w:szCs w:val="24"/>
        </w:rPr>
        <w:t>LDHat</w:t>
      </w:r>
      <w:proofErr w:type="spellEnd"/>
      <w:r>
        <w:rPr>
          <w:rFonts w:asciiTheme="majorBidi" w:hAnsiTheme="majorBidi" w:cstheme="majorBidi"/>
          <w:sz w:val="24"/>
          <w:szCs w:val="24"/>
        </w:rPr>
        <w:t xml:space="preserve"> format using </w:t>
      </w:r>
      <w:proofErr w:type="spellStart"/>
      <w:r>
        <w:rPr>
          <w:rFonts w:asciiTheme="majorBidi" w:hAnsiTheme="majorBidi" w:cstheme="majorBidi"/>
          <w:sz w:val="24"/>
          <w:szCs w:val="24"/>
        </w:rPr>
        <w:t>VCFtools</w:t>
      </w:r>
      <w:proofErr w:type="spellEnd"/>
      <w:r>
        <w:rPr>
          <w:rFonts w:asciiTheme="majorBidi" w:hAnsiTheme="majorBidi" w:cstheme="majorBidi"/>
          <w:sz w:val="24"/>
          <w:szCs w:val="24"/>
        </w:rPr>
        <w:t xml:space="preserve"> (option –</w:t>
      </w:r>
      <w:proofErr w:type="spellStart"/>
      <w:r>
        <w:rPr>
          <w:rFonts w:asciiTheme="majorBidi" w:hAnsiTheme="majorBidi" w:cstheme="majorBidi"/>
          <w:sz w:val="24"/>
          <w:szCs w:val="24"/>
        </w:rPr>
        <w:t>ldhat</w:t>
      </w:r>
      <w:proofErr w:type="spellEnd"/>
      <w:r>
        <w:rPr>
          <w:rFonts w:asciiTheme="majorBidi" w:hAnsiTheme="majorBidi" w:cstheme="majorBidi"/>
          <w:sz w:val="24"/>
          <w:szCs w:val="24"/>
        </w:rPr>
        <w:t xml:space="preserve">). Since </w:t>
      </w:r>
      <w:proofErr w:type="spellStart"/>
      <w:r>
        <w:rPr>
          <w:rFonts w:asciiTheme="majorBidi" w:hAnsiTheme="majorBidi" w:cstheme="majorBidi"/>
          <w:sz w:val="24"/>
          <w:szCs w:val="24"/>
        </w:rPr>
        <w:t>LDHat</w:t>
      </w:r>
      <w:proofErr w:type="spellEnd"/>
      <w:r>
        <w:rPr>
          <w:rFonts w:asciiTheme="majorBidi" w:hAnsiTheme="majorBidi" w:cstheme="majorBidi"/>
          <w:sz w:val="24"/>
          <w:szCs w:val="24"/>
        </w:rPr>
        <w:t xml:space="preserve"> assumes that samples are drawn from a </w:t>
      </w:r>
      <w:proofErr w:type="spellStart"/>
      <w:r>
        <w:rPr>
          <w:rFonts w:asciiTheme="majorBidi" w:hAnsiTheme="majorBidi" w:cstheme="majorBidi"/>
          <w:sz w:val="24"/>
          <w:szCs w:val="24"/>
        </w:rPr>
        <w:t>panmictic</w:t>
      </w:r>
      <w:proofErr w:type="spellEnd"/>
      <w:r>
        <w:rPr>
          <w:rFonts w:asciiTheme="majorBidi" w:hAnsiTheme="majorBidi" w:cstheme="majorBidi"/>
          <w:sz w:val="24"/>
          <w:szCs w:val="24"/>
        </w:rPr>
        <w:t xml:space="preserve"> population, we focused on the Eastern Florida clade for which sampling effort was the highest (n=</w:t>
      </w:r>
      <w:proofErr w:type="gramStart"/>
      <w:r>
        <w:rPr>
          <w:rFonts w:asciiTheme="majorBidi" w:hAnsiTheme="majorBidi" w:cstheme="majorBidi"/>
          <w:sz w:val="24"/>
          <w:szCs w:val="24"/>
        </w:rPr>
        <w:t>8</w:t>
      </w:r>
      <w:proofErr w:type="gramEnd"/>
      <w:r>
        <w:rPr>
          <w:rFonts w:asciiTheme="majorBidi" w:hAnsiTheme="majorBidi" w:cstheme="majorBidi"/>
          <w:sz w:val="24"/>
          <w:szCs w:val="24"/>
        </w:rPr>
        <w:t xml:space="preserve"> diploid individuals). We used precomputed likelihood lookup tables with an effective population mutation rate (</w:t>
      </w:r>
      <w:r w:rsidRPr="00C667B6">
        <w:rPr>
          <w:rFonts w:asciiTheme="majorBidi" w:hAnsiTheme="majorBidi" w:cstheme="majorBidi"/>
          <w:i/>
          <w:iCs/>
          <w:sz w:val="24"/>
          <w:szCs w:val="24"/>
        </w:rPr>
        <w:t>θ</w:t>
      </w:r>
      <w:r>
        <w:rPr>
          <w:rFonts w:asciiTheme="majorBidi" w:hAnsiTheme="majorBidi" w:cstheme="majorBidi"/>
          <w:sz w:val="24"/>
          <w:szCs w:val="24"/>
        </w:rPr>
        <w:t xml:space="preserve">) of 0.001, which was the closest from the </w:t>
      </w:r>
      <w:r w:rsidRPr="00C667B6">
        <w:rPr>
          <w:rFonts w:asciiTheme="majorBidi" w:hAnsiTheme="majorBidi" w:cstheme="majorBidi"/>
          <w:i/>
          <w:iCs/>
          <w:sz w:val="24"/>
          <w:szCs w:val="24"/>
        </w:rPr>
        <w:t>θ</w:t>
      </w:r>
      <w:r>
        <w:rPr>
          <w:rFonts w:asciiTheme="majorBidi" w:hAnsiTheme="majorBidi" w:cstheme="majorBidi"/>
          <w:sz w:val="24"/>
          <w:szCs w:val="24"/>
        </w:rPr>
        <w:t xml:space="preserve"> value estimated from our dataset (</w:t>
      </w:r>
      <w:r w:rsidRPr="00C667B6">
        <w:rPr>
          <w:rFonts w:asciiTheme="majorBidi" w:hAnsiTheme="majorBidi" w:cstheme="majorBidi"/>
          <w:i/>
          <w:iCs/>
          <w:sz w:val="24"/>
          <w:szCs w:val="24"/>
        </w:rPr>
        <w:t>θ</w:t>
      </w:r>
      <w:r>
        <w:rPr>
          <w:rFonts w:asciiTheme="majorBidi" w:hAnsiTheme="majorBidi" w:cstheme="majorBidi"/>
          <w:sz w:val="24"/>
          <w:szCs w:val="24"/>
        </w:rPr>
        <w:t xml:space="preserve"> ~ 0.004) and used the </w:t>
      </w:r>
      <w:proofErr w:type="spellStart"/>
      <w:r>
        <w:rPr>
          <w:rFonts w:asciiTheme="majorBidi" w:hAnsiTheme="majorBidi" w:cstheme="majorBidi"/>
          <w:sz w:val="24"/>
          <w:szCs w:val="24"/>
        </w:rPr>
        <w:t>lkgen</w:t>
      </w:r>
      <w:proofErr w:type="spellEnd"/>
      <w:r>
        <w:rPr>
          <w:rFonts w:asciiTheme="majorBidi" w:hAnsiTheme="majorBidi" w:cstheme="majorBidi"/>
          <w:sz w:val="24"/>
          <w:szCs w:val="24"/>
        </w:rPr>
        <w:t xml:space="preserve"> module to generate a table fitting the number of observed samples (16 chromosomes). Recombination rates </w:t>
      </w:r>
      <w:proofErr w:type="gramStart"/>
      <w:r>
        <w:rPr>
          <w:rFonts w:asciiTheme="majorBidi" w:hAnsiTheme="majorBidi" w:cstheme="majorBidi"/>
          <w:sz w:val="24"/>
          <w:szCs w:val="24"/>
        </w:rPr>
        <w:t>were estimated</w:t>
      </w:r>
      <w:proofErr w:type="gramEnd"/>
      <w:r>
        <w:rPr>
          <w:rFonts w:asciiTheme="majorBidi" w:hAnsiTheme="majorBidi" w:cstheme="majorBidi"/>
          <w:sz w:val="24"/>
          <w:szCs w:val="24"/>
        </w:rPr>
        <w:t xml:space="preserve"> over 500kb windows</w:t>
      </w:r>
      <w:r w:rsidRPr="00824C40">
        <w:rPr>
          <w:rFonts w:asciiTheme="majorBidi" w:hAnsiTheme="majorBidi" w:cstheme="majorBidi"/>
          <w:sz w:val="24"/>
          <w:szCs w:val="24"/>
        </w:rPr>
        <w:t xml:space="preserve"> </w:t>
      </w:r>
      <w:r>
        <w:rPr>
          <w:rFonts w:asciiTheme="majorBidi" w:hAnsiTheme="majorBidi" w:cstheme="majorBidi"/>
          <w:sz w:val="24"/>
          <w:szCs w:val="24"/>
        </w:rPr>
        <w:t xml:space="preserve">with 100kb overlaps using the Bayesian reversible MCMC scheme implemented in the interval module. The chain </w:t>
      </w:r>
      <w:proofErr w:type="gramStart"/>
      <w:r>
        <w:rPr>
          <w:rFonts w:asciiTheme="majorBidi" w:hAnsiTheme="majorBidi" w:cstheme="majorBidi"/>
          <w:sz w:val="24"/>
          <w:szCs w:val="24"/>
        </w:rPr>
        <w:t>was run</w:t>
      </w:r>
      <w:proofErr w:type="gramEnd"/>
      <w:r>
        <w:rPr>
          <w:rFonts w:asciiTheme="majorBidi" w:hAnsiTheme="majorBidi" w:cstheme="majorBidi"/>
          <w:sz w:val="24"/>
          <w:szCs w:val="24"/>
        </w:rPr>
        <w:t xml:space="preserve"> for </w:t>
      </w:r>
      <w:r w:rsidRPr="00834B7F">
        <w:rPr>
          <w:rFonts w:asciiTheme="majorBidi" w:hAnsiTheme="majorBidi" w:cstheme="majorBidi"/>
          <w:sz w:val="24"/>
          <w:szCs w:val="24"/>
        </w:rPr>
        <w:t>1</w:t>
      </w:r>
      <w:r>
        <w:rPr>
          <w:rFonts w:asciiTheme="majorBidi" w:hAnsiTheme="majorBidi" w:cstheme="majorBidi"/>
          <w:sz w:val="24"/>
          <w:szCs w:val="24"/>
        </w:rPr>
        <w:t>,</w:t>
      </w:r>
      <w:r w:rsidRPr="00834B7F">
        <w:rPr>
          <w:rFonts w:asciiTheme="majorBidi" w:hAnsiTheme="majorBidi" w:cstheme="majorBidi"/>
          <w:sz w:val="24"/>
          <w:szCs w:val="24"/>
        </w:rPr>
        <w:t>000</w:t>
      </w:r>
      <w:r>
        <w:rPr>
          <w:rFonts w:asciiTheme="majorBidi" w:hAnsiTheme="majorBidi" w:cstheme="majorBidi"/>
          <w:sz w:val="24"/>
          <w:szCs w:val="24"/>
        </w:rPr>
        <w:t>,</w:t>
      </w:r>
      <w:r w:rsidRPr="00834B7F">
        <w:rPr>
          <w:rFonts w:asciiTheme="majorBidi" w:hAnsiTheme="majorBidi" w:cstheme="majorBidi"/>
          <w:sz w:val="24"/>
          <w:szCs w:val="24"/>
        </w:rPr>
        <w:t>000</w:t>
      </w:r>
      <w:r>
        <w:rPr>
          <w:rFonts w:asciiTheme="majorBidi" w:hAnsiTheme="majorBidi" w:cstheme="majorBidi"/>
          <w:sz w:val="24"/>
          <w:szCs w:val="24"/>
        </w:rPr>
        <w:t xml:space="preserve"> iterations and sampled every 5000 iterations with a large block penalty of 20 to avoid overfitting and minimize random noise. The first 100,000 generations </w:t>
      </w:r>
      <w:proofErr w:type="gramStart"/>
      <w:r>
        <w:rPr>
          <w:rFonts w:asciiTheme="majorBidi" w:hAnsiTheme="majorBidi" w:cstheme="majorBidi"/>
          <w:sz w:val="24"/>
          <w:szCs w:val="24"/>
        </w:rPr>
        <w:t>were discarded</w:t>
      </w:r>
      <w:proofErr w:type="gramEnd"/>
      <w:r>
        <w:rPr>
          <w:rFonts w:asciiTheme="majorBidi" w:hAnsiTheme="majorBidi" w:cstheme="majorBidi"/>
          <w:sz w:val="24"/>
          <w:szCs w:val="24"/>
        </w:rPr>
        <w:t xml:space="preserve"> as burn-in. Convergence under these parameters was confirmed by visually inspecting MCMC traces for a subset of windows. We averaged </w:t>
      </w:r>
      <w:r w:rsidRPr="00C667B6">
        <w:rPr>
          <w:rFonts w:asciiTheme="majorBidi" w:hAnsiTheme="majorBidi" w:cstheme="majorBidi"/>
          <w:i/>
          <w:iCs/>
          <w:sz w:val="24"/>
          <w:szCs w:val="24"/>
        </w:rPr>
        <w:t>ρ</w:t>
      </w:r>
      <w:r>
        <w:rPr>
          <w:rFonts w:asciiTheme="majorBidi" w:hAnsiTheme="majorBidi" w:cstheme="majorBidi"/>
          <w:sz w:val="24"/>
          <w:szCs w:val="24"/>
        </w:rPr>
        <w:t xml:space="preserve"> estimates over non-</w:t>
      </w:r>
      <w:r w:rsidRPr="009A45E1">
        <w:rPr>
          <w:rFonts w:asciiTheme="majorBidi" w:hAnsiTheme="majorBidi" w:cstheme="majorBidi"/>
          <w:sz w:val="24"/>
          <w:szCs w:val="24"/>
        </w:rPr>
        <w:t xml:space="preserve">overlapping </w:t>
      </w:r>
      <w:proofErr w:type="gramStart"/>
      <w:r w:rsidR="00357ABD">
        <w:rPr>
          <w:rFonts w:asciiTheme="majorBidi" w:hAnsiTheme="majorBidi" w:cstheme="majorBidi"/>
          <w:sz w:val="24"/>
          <w:szCs w:val="24"/>
        </w:rPr>
        <w:t>1Mb</w:t>
      </w:r>
      <w:proofErr w:type="gramEnd"/>
      <w:r w:rsidR="00357ABD">
        <w:rPr>
          <w:rFonts w:asciiTheme="majorBidi" w:hAnsiTheme="majorBidi" w:cstheme="majorBidi"/>
          <w:sz w:val="24"/>
          <w:szCs w:val="24"/>
        </w:rPr>
        <w:t xml:space="preserve"> windows along the genome.</w:t>
      </w:r>
    </w:p>
    <w:p w:rsidR="00E7242F" w:rsidRPr="00273BC6" w:rsidRDefault="00E7242F" w:rsidP="00E7242F">
      <w:pPr>
        <w:spacing w:line="480" w:lineRule="auto"/>
        <w:jc w:val="both"/>
        <w:rPr>
          <w:rFonts w:asciiTheme="majorBidi" w:hAnsiTheme="majorBidi" w:cstheme="majorBidi"/>
          <w:b/>
          <w:bCs/>
          <w:sz w:val="24"/>
          <w:szCs w:val="24"/>
        </w:rPr>
      </w:pPr>
      <w:r w:rsidRPr="00273BC6">
        <w:rPr>
          <w:rFonts w:asciiTheme="majorBidi" w:hAnsiTheme="majorBidi" w:cstheme="majorBidi"/>
          <w:b/>
          <w:bCs/>
          <w:sz w:val="24"/>
          <w:szCs w:val="24"/>
        </w:rPr>
        <w:t xml:space="preserve">Genome scan using </w:t>
      </w:r>
      <w:proofErr w:type="spellStart"/>
      <w:r>
        <w:rPr>
          <w:rFonts w:asciiTheme="majorBidi" w:hAnsiTheme="majorBidi" w:cstheme="majorBidi"/>
          <w:b/>
          <w:bCs/>
          <w:sz w:val="24"/>
          <w:szCs w:val="24"/>
        </w:rPr>
        <w:t>diplo</w:t>
      </w:r>
      <w:r w:rsidRPr="00273BC6">
        <w:rPr>
          <w:rFonts w:asciiTheme="majorBidi" w:hAnsiTheme="majorBidi" w:cstheme="majorBidi"/>
          <w:b/>
          <w:bCs/>
          <w:sz w:val="24"/>
          <w:szCs w:val="24"/>
        </w:rPr>
        <w:t>S</w:t>
      </w:r>
      <w:proofErr w:type="spellEnd"/>
      <w:r w:rsidRPr="00273BC6">
        <w:rPr>
          <w:rFonts w:asciiTheme="majorBidi" w:hAnsiTheme="majorBidi" w:cstheme="majorBidi"/>
          <w:b/>
          <w:bCs/>
          <w:sz w:val="24"/>
          <w:szCs w:val="24"/>
        </w:rPr>
        <w:t>/HIC</w:t>
      </w:r>
    </w:p>
    <w:p w:rsidR="00E7242F" w:rsidRDefault="00D45B69" w:rsidP="00E7242F">
      <w:pPr>
        <w:spacing w:line="480" w:lineRule="auto"/>
        <w:jc w:val="both"/>
        <w:rPr>
          <w:rFonts w:asciiTheme="majorBidi" w:hAnsiTheme="majorBidi" w:cstheme="majorBidi"/>
          <w:sz w:val="24"/>
          <w:szCs w:val="24"/>
        </w:rPr>
      </w:pPr>
      <w:bookmarkStart w:id="6" w:name="_Hlk3823905"/>
      <w:r>
        <w:rPr>
          <w:rFonts w:asciiTheme="majorBidi" w:hAnsiTheme="majorBidi" w:cstheme="majorBidi"/>
          <w:sz w:val="24"/>
          <w:szCs w:val="24"/>
        </w:rPr>
        <w:t xml:space="preserve">We used </w:t>
      </w:r>
      <w:proofErr w:type="spellStart"/>
      <w:r>
        <w:rPr>
          <w:rFonts w:asciiTheme="majorBidi" w:hAnsiTheme="majorBidi" w:cstheme="majorBidi"/>
          <w:sz w:val="24"/>
          <w:szCs w:val="24"/>
        </w:rPr>
        <w:t>diploS</w:t>
      </w:r>
      <w:proofErr w:type="spellEnd"/>
      <w:r>
        <w:rPr>
          <w:rFonts w:asciiTheme="majorBidi" w:hAnsiTheme="majorBidi" w:cstheme="majorBidi"/>
          <w:sz w:val="24"/>
          <w:szCs w:val="24"/>
        </w:rPr>
        <w:t xml:space="preserve">/HIC, </w:t>
      </w:r>
      <w:r w:rsidR="00E7242F" w:rsidRPr="00313E30">
        <w:rPr>
          <w:rFonts w:asciiTheme="majorBidi" w:hAnsiTheme="majorBidi" w:cstheme="majorBidi"/>
          <w:sz w:val="24"/>
          <w:szCs w:val="24"/>
        </w:rPr>
        <w:t>a recently developed machine-learning algorithm</w:t>
      </w:r>
      <w:r w:rsidR="00E7242F">
        <w:rPr>
          <w:rFonts w:asciiTheme="majorBidi" w:hAnsiTheme="majorBidi" w:cstheme="majorBidi"/>
          <w:sz w:val="24"/>
          <w:szCs w:val="24"/>
        </w:rPr>
        <w:t>,</w:t>
      </w:r>
      <w:r w:rsidR="00E7242F" w:rsidRPr="00313E30">
        <w:rPr>
          <w:rFonts w:asciiTheme="majorBidi" w:hAnsiTheme="majorBidi" w:cstheme="majorBidi"/>
          <w:sz w:val="24"/>
          <w:szCs w:val="24"/>
        </w:rPr>
        <w:t xml:space="preserve"> to classify genomic windows as selected or not in northern clades. </w:t>
      </w:r>
      <w:r w:rsidR="00E7242F">
        <w:rPr>
          <w:rFonts w:asciiTheme="majorBidi" w:hAnsiTheme="majorBidi" w:cstheme="majorBidi"/>
          <w:sz w:val="24"/>
          <w:szCs w:val="24"/>
        </w:rPr>
        <w:t>S</w:t>
      </w:r>
      <w:r w:rsidR="00E7242F" w:rsidRPr="00313E30">
        <w:rPr>
          <w:rFonts w:asciiTheme="majorBidi" w:hAnsiTheme="majorBidi" w:cstheme="majorBidi"/>
          <w:sz w:val="24"/>
          <w:szCs w:val="24"/>
        </w:rPr>
        <w:t xml:space="preserve">imulated datasets </w:t>
      </w:r>
      <w:r w:rsidR="00E7242F">
        <w:rPr>
          <w:rFonts w:asciiTheme="majorBidi" w:hAnsiTheme="majorBidi" w:cstheme="majorBidi"/>
          <w:sz w:val="24"/>
          <w:szCs w:val="24"/>
        </w:rPr>
        <w:t>are</w:t>
      </w:r>
      <w:r w:rsidR="00E7242F" w:rsidRPr="00313E30">
        <w:rPr>
          <w:rFonts w:asciiTheme="majorBidi" w:hAnsiTheme="majorBidi" w:cstheme="majorBidi"/>
          <w:sz w:val="24"/>
          <w:szCs w:val="24"/>
        </w:rPr>
        <w:t xml:space="preserve"> split into </w:t>
      </w:r>
      <w:proofErr w:type="spellStart"/>
      <w:r w:rsidR="00E7242F" w:rsidRPr="00313E30">
        <w:rPr>
          <w:rFonts w:asciiTheme="majorBidi" w:hAnsiTheme="majorBidi" w:cstheme="majorBidi"/>
          <w:sz w:val="24"/>
          <w:szCs w:val="24"/>
        </w:rPr>
        <w:t>subwindows</w:t>
      </w:r>
      <w:proofErr w:type="spellEnd"/>
      <w:r w:rsidR="00E7242F" w:rsidRPr="00313E30">
        <w:rPr>
          <w:rFonts w:asciiTheme="majorBidi" w:hAnsiTheme="majorBidi" w:cstheme="majorBidi"/>
          <w:sz w:val="24"/>
          <w:szCs w:val="24"/>
        </w:rPr>
        <w:t xml:space="preserve"> that are described by a set of 12 summary statistics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{"citationItems":[{"id":"ITEM-1","itemData":{"DOI":"10.1534/g3.118.200262","ISSN":"2160-1836","PMID":"29626082","abstract":"Identifying selective sweeps in populations that have complex demographic histories remains a difficult problem in population genetics. We previously introduced a supervised machine learning approach, S/HIC, for finding both hard and soft selective sweeps in genomes on the basis of patterns of genetic variation surrounding a window of the genome. While S/HIC was shown to be both powerful and precise, the utility of S/HIC was limited by the use of phased genomic data as input. In this report we describe a deep learning variant of our method, diploS/HIC, that uses unphased genotypes to accurately classify genomic windows. diploS/HIC is shown to be quite powerful even at moderate to small sample sizes.","author":[{"dropping-particle":"","family":"Kern","given":"Andrew D.","non-dropping-particle":"","parse-names":false,"suffix":""},{"dropping-particle":"","family":"Schrider","given":"Daniel R.","non-dropping-particle":"","parse-names":false,"suffix":""}],"container-title":"G3; Genes|Genomes|Genetics","id":"ITEM-1","issued":{"date-parts":[["2018"]]},"page":"g3.200262.2018","title":"diploS/HIC: An Updated Approach to Classifying Selective Sweeps","type":"article-journal"},"uris":["http://www.mendeley.com/documents/?uuid=9fd42116-14a3-4453-ba80-34cfc0a1d767"]}],"mendeley":{"formattedCitation":"[13]","plainTextFormattedCitation":"[13]","previouslyFormattedCitation":"[13]"},"properties":{"noteIndex":0},"schema":"https://github.com/citation-style-language/schema/raw/master/csl-citation.json"}</w:instrText>
      </w:r>
      <w:r>
        <w:rPr>
          <w:rFonts w:asciiTheme="majorBidi" w:hAnsiTheme="majorBidi" w:cstheme="majorBidi"/>
          <w:sz w:val="24"/>
          <w:szCs w:val="24"/>
        </w:rPr>
        <w:fldChar w:fldCharType="separate"/>
      </w:r>
      <w:r w:rsidRPr="00D45B69">
        <w:rPr>
          <w:rFonts w:asciiTheme="majorBidi" w:hAnsiTheme="majorBidi" w:cstheme="majorBidi"/>
          <w:noProof/>
          <w:sz w:val="24"/>
          <w:szCs w:val="24"/>
        </w:rPr>
        <w:t>[13]</w:t>
      </w:r>
      <w:r>
        <w:rPr>
          <w:rFonts w:asciiTheme="majorBidi" w:hAnsiTheme="majorBidi" w:cstheme="majorBidi"/>
          <w:sz w:val="24"/>
          <w:szCs w:val="24"/>
        </w:rPr>
        <w:fldChar w:fldCharType="end"/>
      </w:r>
      <w:r w:rsidR="00E7242F" w:rsidRPr="00313E30">
        <w:rPr>
          <w:rFonts w:asciiTheme="majorBidi" w:hAnsiTheme="majorBidi" w:cstheme="majorBidi"/>
          <w:sz w:val="24"/>
          <w:szCs w:val="24"/>
        </w:rPr>
        <w:t xml:space="preserve"> </w:t>
      </w:r>
      <w:r w:rsidR="00E7242F">
        <w:rPr>
          <w:rFonts w:asciiTheme="majorBidi" w:hAnsiTheme="majorBidi" w:cstheme="majorBidi"/>
          <w:sz w:val="24"/>
          <w:szCs w:val="24"/>
        </w:rPr>
        <w:t>recapitulat</w:t>
      </w:r>
      <w:r w:rsidR="00E7242F" w:rsidRPr="00313E30">
        <w:rPr>
          <w:rFonts w:asciiTheme="majorBidi" w:hAnsiTheme="majorBidi" w:cstheme="majorBidi"/>
          <w:sz w:val="24"/>
          <w:szCs w:val="24"/>
        </w:rPr>
        <w:t xml:space="preserve">ing the allele frequency spectrum </w:t>
      </w:r>
      <w:r w:rsidR="00E7242F">
        <w:rPr>
          <w:rFonts w:asciiTheme="majorBidi" w:hAnsiTheme="majorBidi" w:cstheme="majorBidi"/>
          <w:sz w:val="24"/>
          <w:szCs w:val="24"/>
        </w:rPr>
        <w:t>or</w:t>
      </w:r>
      <w:r w:rsidR="00E7242F" w:rsidRPr="00313E30">
        <w:rPr>
          <w:rFonts w:asciiTheme="majorBidi" w:hAnsiTheme="majorBidi" w:cstheme="majorBidi"/>
          <w:sz w:val="24"/>
          <w:szCs w:val="24"/>
        </w:rPr>
        <w:t xml:space="preserve"> linkage disequilibrium. In the case of selection, simulated windows where the selected site lies in the central </w:t>
      </w:r>
      <w:proofErr w:type="spellStart"/>
      <w:r w:rsidR="00E7242F" w:rsidRPr="00313E30">
        <w:rPr>
          <w:rFonts w:asciiTheme="majorBidi" w:hAnsiTheme="majorBidi" w:cstheme="majorBidi"/>
          <w:sz w:val="24"/>
          <w:szCs w:val="24"/>
        </w:rPr>
        <w:t>subwindows</w:t>
      </w:r>
      <w:proofErr w:type="spellEnd"/>
      <w:r w:rsidR="00E7242F" w:rsidRPr="00313E30">
        <w:rPr>
          <w:rFonts w:asciiTheme="majorBidi" w:hAnsiTheme="majorBidi" w:cstheme="majorBidi"/>
          <w:sz w:val="24"/>
          <w:szCs w:val="24"/>
        </w:rPr>
        <w:t xml:space="preserve"> </w:t>
      </w:r>
      <w:proofErr w:type="gramStart"/>
      <w:r w:rsidR="00E7242F" w:rsidRPr="00313E30">
        <w:rPr>
          <w:rFonts w:asciiTheme="majorBidi" w:hAnsiTheme="majorBidi" w:cstheme="majorBidi"/>
          <w:sz w:val="24"/>
          <w:szCs w:val="24"/>
        </w:rPr>
        <w:t>are considered</w:t>
      </w:r>
      <w:proofErr w:type="gramEnd"/>
      <w:r w:rsidR="00E7242F" w:rsidRPr="00313E30">
        <w:rPr>
          <w:rFonts w:asciiTheme="majorBidi" w:hAnsiTheme="majorBidi" w:cstheme="majorBidi"/>
          <w:sz w:val="24"/>
          <w:szCs w:val="24"/>
        </w:rPr>
        <w:t xml:space="preserve"> hard or soft sweeps examples, while other windows are considered linked-hard or linked-soft examples.</w:t>
      </w:r>
      <w:r w:rsidR="00E7242F" w:rsidRPr="00646DA8">
        <w:t xml:space="preserve"> </w:t>
      </w:r>
      <w:bookmarkStart w:id="7" w:name="_Hlk3825532"/>
      <w:r w:rsidR="00E7242F" w:rsidRPr="00BF585D">
        <w:rPr>
          <w:rFonts w:asciiTheme="majorBidi" w:hAnsiTheme="majorBidi" w:cstheme="majorBidi"/>
          <w:sz w:val="24"/>
          <w:szCs w:val="24"/>
        </w:rPr>
        <w:t>While hard sweeps correspond to events where a new mutation is immediately advantageous and</w:t>
      </w:r>
      <w:r w:rsidR="00E7242F">
        <w:rPr>
          <w:rFonts w:asciiTheme="majorBidi" w:hAnsiTheme="majorBidi" w:cstheme="majorBidi"/>
          <w:sz w:val="24"/>
          <w:szCs w:val="24"/>
        </w:rPr>
        <w:t xml:space="preserve"> </w:t>
      </w:r>
      <w:r w:rsidR="00E7242F" w:rsidRPr="00BF585D">
        <w:rPr>
          <w:rFonts w:asciiTheme="majorBidi" w:hAnsiTheme="majorBidi" w:cstheme="majorBidi"/>
          <w:sz w:val="24"/>
          <w:szCs w:val="24"/>
        </w:rPr>
        <w:t>rises in frequency,</w:t>
      </w:r>
      <w:r w:rsidR="00E7242F">
        <w:t xml:space="preserve"> s</w:t>
      </w:r>
      <w:r w:rsidR="00E7242F" w:rsidRPr="00BF585D">
        <w:rPr>
          <w:rFonts w:asciiTheme="majorBidi" w:hAnsiTheme="majorBidi" w:cstheme="majorBidi"/>
          <w:sz w:val="24"/>
          <w:szCs w:val="24"/>
        </w:rPr>
        <w:t>oft sweeps take place</w:t>
      </w:r>
      <w:r w:rsidR="00E7242F">
        <w:t xml:space="preserve"> </w:t>
      </w:r>
      <w:r w:rsidR="00E7242F" w:rsidRPr="00BF585D">
        <w:rPr>
          <w:rFonts w:asciiTheme="majorBidi" w:hAnsiTheme="majorBidi" w:cstheme="majorBidi"/>
          <w:sz w:val="24"/>
          <w:szCs w:val="24"/>
        </w:rPr>
        <w:t>when</w:t>
      </w:r>
      <w:r w:rsidR="00E7242F">
        <w:t xml:space="preserve"> </w:t>
      </w:r>
      <w:r w:rsidR="00E7242F">
        <w:rPr>
          <w:rFonts w:asciiTheme="majorBidi" w:hAnsiTheme="majorBidi" w:cstheme="majorBidi"/>
          <w:sz w:val="24"/>
          <w:szCs w:val="24"/>
        </w:rPr>
        <w:t>an</w:t>
      </w:r>
      <w:r w:rsidR="00E7242F" w:rsidRPr="00646DA8">
        <w:rPr>
          <w:rFonts w:asciiTheme="majorBidi" w:hAnsiTheme="majorBidi" w:cstheme="majorBidi"/>
          <w:sz w:val="24"/>
          <w:szCs w:val="24"/>
        </w:rPr>
        <w:t xml:space="preserve"> advantageous mutation has been present in </w:t>
      </w:r>
      <w:r w:rsidR="00E7242F">
        <w:rPr>
          <w:rFonts w:asciiTheme="majorBidi" w:hAnsiTheme="majorBidi" w:cstheme="majorBidi"/>
          <w:sz w:val="24"/>
          <w:szCs w:val="24"/>
        </w:rPr>
        <w:t>a</w:t>
      </w:r>
      <w:r w:rsidR="00E7242F" w:rsidRPr="00646DA8">
        <w:rPr>
          <w:rFonts w:asciiTheme="majorBidi" w:hAnsiTheme="majorBidi" w:cstheme="majorBidi"/>
          <w:sz w:val="24"/>
          <w:szCs w:val="24"/>
        </w:rPr>
        <w:t xml:space="preserve"> population for long enough and recombined before selection took place</w:t>
      </w:r>
      <w:r w:rsidR="00E7242F">
        <w:rPr>
          <w:rFonts w:asciiTheme="majorBidi" w:hAnsiTheme="majorBidi" w:cstheme="majorBidi"/>
          <w:sz w:val="24"/>
          <w:szCs w:val="24"/>
        </w:rPr>
        <w:t xml:space="preserve">, or when several advantageous mutations appear at the same locus. In that case, </w:t>
      </w:r>
      <w:r w:rsidR="00E7242F" w:rsidRPr="00646DA8">
        <w:rPr>
          <w:rFonts w:asciiTheme="majorBidi" w:hAnsiTheme="majorBidi" w:cstheme="majorBidi"/>
          <w:sz w:val="24"/>
          <w:szCs w:val="24"/>
        </w:rPr>
        <w:t xml:space="preserve">several different haplotypes may increase in frequency. Such events (‘soft sweeps’), as well as partial hard sweeps, are less </w:t>
      </w:r>
      <w:r w:rsidR="00E7242F" w:rsidRPr="00646DA8">
        <w:rPr>
          <w:rFonts w:asciiTheme="majorBidi" w:hAnsiTheme="majorBidi" w:cstheme="majorBidi"/>
          <w:sz w:val="24"/>
          <w:szCs w:val="24"/>
        </w:rPr>
        <w:lastRenderedPageBreak/>
        <w:t xml:space="preserve">efficiently detected by GWSS based on cross-population comparison </w:t>
      </w:r>
      <w:r w:rsidR="00E7242F">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{"citationItems":[{"id":"ITEM-1","itemData":{"DOI":"10.1111/mec.13485","author":[{"dropping-particle":"","family":"Schlamp","given":"Florencia","non-dropping-particle":"","parse-names":false,"suffix":""},{"dropping-particle":"","family":"Made","given":"Julian V A N D E R","non-dropping-particle":"","parse-names":false,"suffix":""},{"dropping-particle":"","family":"Stambler","given":"Rebecca","non-dropping-particle":"","parse-names":false,"suffix":""}],"container-title":"Molecular Ecology","id":"ITEM-1","issued":{"date-parts":[["2016"]]},"page":"342-356","title":"Evaluating the performance of selection scans to detect selective sweeps in domestic dogs","type":"article-journal","volume":"25"},"uris":["http://www.mendeley.com/documents/?uuid=8d4a4fc6-5a70-4a58-9132-7019b6a6602c"]}],"mendeley":{"formattedCitation":"[14]","plainTextFormattedCitation":"[14]","previouslyFormattedCitation":"[14]"},"properties":{"noteIndex":0},"schema":"https://github.com/citation-style-language/schema/raw/master/csl-citation.json"}</w:instrText>
      </w:r>
      <w:r w:rsidR="00E7242F">
        <w:rPr>
          <w:rFonts w:asciiTheme="majorBidi" w:hAnsiTheme="majorBidi" w:cstheme="majorBidi"/>
          <w:sz w:val="24"/>
          <w:szCs w:val="24"/>
        </w:rPr>
        <w:fldChar w:fldCharType="separate"/>
      </w:r>
      <w:r w:rsidRPr="00D45B69">
        <w:rPr>
          <w:rFonts w:asciiTheme="majorBidi" w:hAnsiTheme="majorBidi" w:cstheme="majorBidi"/>
          <w:noProof/>
          <w:sz w:val="24"/>
          <w:szCs w:val="24"/>
        </w:rPr>
        <w:t>[14]</w:t>
      </w:r>
      <w:r w:rsidR="00E7242F">
        <w:rPr>
          <w:rFonts w:asciiTheme="majorBidi" w:hAnsiTheme="majorBidi" w:cstheme="majorBidi"/>
          <w:sz w:val="24"/>
          <w:szCs w:val="24"/>
        </w:rPr>
        <w:fldChar w:fldCharType="end"/>
      </w:r>
      <w:r w:rsidR="00E7242F" w:rsidRPr="00646DA8">
        <w:rPr>
          <w:rFonts w:asciiTheme="majorBidi" w:hAnsiTheme="majorBidi" w:cstheme="majorBidi"/>
          <w:sz w:val="24"/>
          <w:szCs w:val="24"/>
        </w:rPr>
        <w:t>, as they do not erase polymorphism to the same extent as completed hard sweeps.</w:t>
      </w:r>
      <w:r w:rsidR="00E7242F" w:rsidRPr="00313E30">
        <w:rPr>
          <w:rFonts w:asciiTheme="majorBidi" w:hAnsiTheme="majorBidi" w:cstheme="majorBidi"/>
          <w:sz w:val="24"/>
          <w:szCs w:val="24"/>
        </w:rPr>
        <w:t xml:space="preserve"> </w:t>
      </w:r>
      <w:bookmarkEnd w:id="7"/>
      <w:r w:rsidR="00E7242F" w:rsidRPr="00313E30">
        <w:rPr>
          <w:rFonts w:asciiTheme="majorBidi" w:hAnsiTheme="majorBidi" w:cstheme="majorBidi"/>
          <w:sz w:val="24"/>
          <w:szCs w:val="24"/>
        </w:rPr>
        <w:t xml:space="preserve">This set of simulated datasets </w:t>
      </w:r>
      <w:proofErr w:type="gramStart"/>
      <w:r w:rsidR="00E7242F" w:rsidRPr="00313E30">
        <w:rPr>
          <w:rFonts w:asciiTheme="majorBidi" w:hAnsiTheme="majorBidi" w:cstheme="majorBidi"/>
          <w:sz w:val="24"/>
          <w:szCs w:val="24"/>
        </w:rPr>
        <w:t>is then used</w:t>
      </w:r>
      <w:proofErr w:type="gramEnd"/>
      <w:r w:rsidR="00E7242F" w:rsidRPr="00313E30">
        <w:rPr>
          <w:rFonts w:asciiTheme="majorBidi" w:hAnsiTheme="majorBidi" w:cstheme="majorBidi"/>
          <w:sz w:val="24"/>
          <w:szCs w:val="24"/>
        </w:rPr>
        <w:t xml:space="preserve"> to train a supervised machine-learning algorithm that uses the spatial organization of summary statistics to differentiate between each category. Predictions on the actual genomic dataset </w:t>
      </w:r>
      <w:proofErr w:type="gramStart"/>
      <w:r w:rsidR="00E7242F" w:rsidRPr="00313E30">
        <w:rPr>
          <w:rFonts w:asciiTheme="majorBidi" w:hAnsiTheme="majorBidi" w:cstheme="majorBidi"/>
          <w:sz w:val="24"/>
          <w:szCs w:val="24"/>
        </w:rPr>
        <w:t>are then performed</w:t>
      </w:r>
      <w:proofErr w:type="gramEnd"/>
      <w:r w:rsidR="00E7242F" w:rsidRPr="00313E30">
        <w:rPr>
          <w:rFonts w:asciiTheme="majorBidi" w:hAnsiTheme="majorBidi" w:cstheme="majorBidi"/>
          <w:sz w:val="24"/>
          <w:szCs w:val="24"/>
        </w:rPr>
        <w:t xml:space="preserve"> over</w:t>
      </w:r>
      <w:r w:rsidR="00E7242F">
        <w:rPr>
          <w:rFonts w:asciiTheme="majorBidi" w:hAnsiTheme="majorBidi" w:cstheme="majorBidi"/>
          <w:sz w:val="24"/>
          <w:szCs w:val="24"/>
        </w:rPr>
        <w:t xml:space="preserve"> </w:t>
      </w:r>
      <w:proofErr w:type="spellStart"/>
      <w:r w:rsidR="00E7242F" w:rsidRPr="00313E30">
        <w:rPr>
          <w:rFonts w:asciiTheme="majorBidi" w:hAnsiTheme="majorBidi" w:cstheme="majorBidi"/>
          <w:sz w:val="24"/>
          <w:szCs w:val="24"/>
        </w:rPr>
        <w:t>subwindows</w:t>
      </w:r>
      <w:proofErr w:type="spellEnd"/>
      <w:r w:rsidR="00E7242F">
        <w:rPr>
          <w:rFonts w:asciiTheme="majorBidi" w:hAnsiTheme="majorBidi" w:cstheme="majorBidi"/>
          <w:sz w:val="24"/>
          <w:szCs w:val="24"/>
        </w:rPr>
        <w:t xml:space="preserve"> along the genome using the trained model</w:t>
      </w:r>
      <w:r w:rsidR="00E7242F" w:rsidRPr="00313E30">
        <w:rPr>
          <w:rFonts w:asciiTheme="majorBidi" w:hAnsiTheme="majorBidi" w:cstheme="majorBidi"/>
          <w:sz w:val="24"/>
          <w:szCs w:val="24"/>
        </w:rPr>
        <w:t>.</w:t>
      </w:r>
      <w:r w:rsidR="00E7242F">
        <w:rPr>
          <w:rFonts w:asciiTheme="majorBidi" w:hAnsiTheme="majorBidi" w:cstheme="majorBidi"/>
          <w:sz w:val="24"/>
          <w:szCs w:val="24"/>
        </w:rPr>
        <w:t xml:space="preserve"> </w:t>
      </w:r>
      <w:bookmarkStart w:id="8" w:name="_Hlk3818456"/>
      <w:r w:rsidR="00E7242F">
        <w:rPr>
          <w:rFonts w:asciiTheme="majorBidi" w:hAnsiTheme="majorBidi" w:cstheme="majorBidi"/>
          <w:sz w:val="24"/>
          <w:szCs w:val="24"/>
        </w:rPr>
        <w:t xml:space="preserve">The procedure is similar in spirit to Approximate Bayesian Computation (ABC, </w:t>
      </w:r>
      <w:r w:rsidR="00E7242F">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{"citationItems":[{"id":"ITEM-1","itemData":{"DOI":"10.1111/j.1365-294X.2010.04690.x","ISSN":"1365-294X","PMID":"20561199","abstract":"The analysis of genetic variation to estimate demographic and historical parameters and to quantitatively compare alternative scenarios recently gained a powerful and flexible approach: the Approximate Bayesian Computation (ABC). The likelihood functions does not need to be theoretically specified, but posterior distributions can be approximated by simulation even assuming very complex population models including both natural and human-induced processes. Prior information can be easily incorporated and the quality of the results can be analysed with rather limited additional effort. ABC is not a statistical analysis per se, but rather a statistical framework and any specific application is a sort of hybrid between a simulation and a data-analysis study. Complete software packages performing the necessary steps under a set of models and for specific genetic markers are already available, but the flexibility of the method is better exploited combining different programs. Many questions relevant in ecology can be addressed using ABC, but adequate amount of time should be dedicated to decide among alternative options and to evaluate the results. In this paper we will describe and critically comment on the different steps of an ABC analysis, analyse some of the published applications of ABC and provide user guidelines.","author":[{"dropping-particle":"","family":"Bertorelle","given":"G","non-dropping-particle":"","parse-names":false,"suffix":""},{"dropping-particle":"","family":"Benazzo","given":"A","non-dropping-particle":"","parse-names":false,"suffix":""},{"dropping-particle":"","family":"Mona","given":"S","non-dropping-particle":"","parse-names":false,"suffix":""}],"container-title":"Molecular Ecology","id":"ITEM-1","issue":"13","issued":{"date-parts":[["2010","7"]]},"page":"2609-25","title":"ABC as a flexible framework to estimate demography over space and time: some cons, many pros.","type":"article-journal","volume":"19"},"uris":["http://www.mendeley.com/documents/?uuid=17b7c307-a584-4dad-9e38-144ca59cfa6d"]},{"id":"ITEM-2","itemData":{"DOI":"10.1016/j.tree.2010.04.001","ISSN":"0169-5347","PMID":"20488578","abstract":"Understanding the forces that influence natural variation within and among populations has been a major objective of evolutionary biologists for decades. Motivated by the growth in computational power and data complexity, modern approaches to this question make intensive use of simulation methods. Approximate Bayesian Computation (ABC) is one of these methods. Here we review the foundations of ABC, its recent algorithmic developments, and its applications in evolutionary biology and ecology. We argue that the use of ABC should incorporate all aspects of Bayesian data analysis: formulation, fitting, and improvement of a model. ABC can be a powerful tool to make inferences with complex models if these principles are carefully applied.","author":[{"dropping-particle":"","family":"Csilléry","given":"Katalin","non-dropping-particle":"","parse-names":false,"suffix":""},{"dropping-particle":"","family":"Blum","given":"Michael G B","non-dropping-particle":"","parse-names":false,"suffix":""},{"dropping-particle":"","family":"Gaggiotti","given":"Oscar E","non-dropping-particle":"","parse-names":false,"suffix":""},{"dropping-particle":"","family":"François","given":"Olivier","non-dropping-particle":"","parse-names":false,"suffix":""}],"container-title":"Trends in ecology &amp; evolution","id":"ITEM-2","issue":"7","issued":{"date-parts":[["2010","7"]]},"page":"410-8","title":"Approximate Bayesian Computation (ABC) in practice.","type":"article-journal","volume":"25"},"uris":["http://www.mendeley.com/documents/?uuid=46e6ea63-c213-450e-b7a9-954c4558d14b"]}],"mendeley":{"formattedCitation":"[15,16]","plainTextFormattedCitation":"[15,16]","previouslyFormattedCitation":"[15,16]"},"properties":{"noteIndex":0},"schema":"https://github.com/citation-style-language/schema/raw/master/csl-citation.json"}</w:instrText>
      </w:r>
      <w:r w:rsidR="00E7242F">
        <w:rPr>
          <w:rFonts w:asciiTheme="majorBidi" w:hAnsiTheme="majorBidi" w:cstheme="majorBidi"/>
          <w:sz w:val="24"/>
          <w:szCs w:val="24"/>
        </w:rPr>
        <w:fldChar w:fldCharType="separate"/>
      </w:r>
      <w:r w:rsidRPr="00D45B69">
        <w:rPr>
          <w:rFonts w:asciiTheme="majorBidi" w:hAnsiTheme="majorBidi" w:cstheme="majorBidi"/>
          <w:noProof/>
          <w:sz w:val="24"/>
          <w:szCs w:val="24"/>
        </w:rPr>
        <w:t>[15,16]</w:t>
      </w:r>
      <w:r w:rsidR="00E7242F">
        <w:rPr>
          <w:rFonts w:asciiTheme="majorBidi" w:hAnsiTheme="majorBidi" w:cstheme="majorBidi"/>
          <w:sz w:val="24"/>
          <w:szCs w:val="24"/>
        </w:rPr>
        <w:fldChar w:fldCharType="end"/>
      </w:r>
      <w:r w:rsidR="00E7242F">
        <w:rPr>
          <w:rFonts w:asciiTheme="majorBidi" w:hAnsiTheme="majorBidi" w:cstheme="majorBidi"/>
          <w:sz w:val="24"/>
          <w:szCs w:val="24"/>
        </w:rPr>
        <w:t xml:space="preserve">), where a set of simulated summary statistics is compared to an observed dataset to infer relevant population genetics parameters. However, machine learning is less sensitive to the choice of summary statistics, and requires less simulations </w:t>
      </w:r>
      <w:r w:rsidR="00E7242F">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{"citationItems":[{"id":"ITEM-1","itemData":{"DOI":"10.1016/j.tig.2017.12.005","ISBN":"0168-9525","ISSN":"13624555","PMID":"29331490","abstract":"As population genomic datasets grow in size, researchers are faced with the daunting task of making sense of a flood of information. To keep pace with this explosion of data, computational methodologies for population genetic inference are rapidly being developed to best utilize genomic sequence data. In this review we discuss a new paradigm that has emerged in computational population genomics: that of supervised machine learning (ML). We review the fundamentals of ML, discuss recent applications of supervised ML to population genetics that outperform competing methods, and describe promising future directions in this area. Ultimately, we argue that supervised ML is an important and underutilized tool that has considerable potential for the world of evolutionary genomics.","author":[{"dropping-particle":"","family":"Schrider","given":"Daniel R.","non-dropping-particle":"","parse-names":false,"suffix":""},{"dropping-particle":"","family":"Kern","given":"Andrew D.","non-dropping-particle":"","parse-names":false,"suffix":""}],"container-title":"Trends in Genetics","id":"ITEM-1","issue":"4","issued":{"date-parts":[["2018"]]},"page":"301-312","publisher":"Elsevier Ltd","title":"Supervised Machine Learning for Population Genetics: A New Paradigm","type":"article-journal","volume":"34"},"uris":["http://www.mendeley.com/documents/?uuid=390cc9b8-3efe-4602-8a40-f64b54ecce51"]}],"mendeley":{"formattedCitation":"[17]","plainTextFormattedCitation":"[17]","previouslyFormattedCitation":"[17]"},"properties":{"noteIndex":0},"schema":"https://github.com/citation-style-language/schema/raw/master/csl-citation.json"}</w:instrText>
      </w:r>
      <w:r w:rsidR="00E7242F">
        <w:rPr>
          <w:rFonts w:asciiTheme="majorBidi" w:hAnsiTheme="majorBidi" w:cstheme="majorBidi"/>
          <w:sz w:val="24"/>
          <w:szCs w:val="24"/>
        </w:rPr>
        <w:fldChar w:fldCharType="separate"/>
      </w:r>
      <w:r w:rsidRPr="00D45B69">
        <w:rPr>
          <w:rFonts w:asciiTheme="majorBidi" w:hAnsiTheme="majorBidi" w:cstheme="majorBidi"/>
          <w:noProof/>
          <w:sz w:val="24"/>
          <w:szCs w:val="24"/>
        </w:rPr>
        <w:t>[17]</w:t>
      </w:r>
      <w:r w:rsidR="00E7242F">
        <w:rPr>
          <w:rFonts w:asciiTheme="majorBidi" w:hAnsiTheme="majorBidi" w:cstheme="majorBidi"/>
          <w:sz w:val="24"/>
          <w:szCs w:val="24"/>
        </w:rPr>
        <w:fldChar w:fldCharType="end"/>
      </w:r>
      <w:r w:rsidR="00E7242F">
        <w:rPr>
          <w:rFonts w:asciiTheme="majorBidi" w:hAnsiTheme="majorBidi" w:cstheme="majorBidi"/>
          <w:sz w:val="24"/>
          <w:szCs w:val="24"/>
        </w:rPr>
        <w:t>.</w:t>
      </w:r>
      <w:bookmarkEnd w:id="8"/>
    </w:p>
    <w:p w:rsidR="00E7242F" w:rsidRDefault="00E7242F" w:rsidP="00E7242F">
      <w:pPr>
        <w:spacing w:line="480" w:lineRule="auto"/>
        <w:jc w:val="both"/>
        <w:rPr>
          <w:rFonts w:asciiTheme="majorBidi" w:hAnsiTheme="majorBidi" w:cstheme="majorBidi"/>
          <w:sz w:val="24"/>
          <w:szCs w:val="24"/>
        </w:rPr>
      </w:pPr>
      <w:bookmarkStart w:id="9" w:name="_Hlk3820234"/>
      <w:bookmarkEnd w:id="6"/>
      <w:r>
        <w:rPr>
          <w:rFonts w:asciiTheme="majorBidi" w:hAnsiTheme="majorBidi" w:cstheme="majorBidi"/>
          <w:sz w:val="24"/>
          <w:szCs w:val="24"/>
        </w:rPr>
        <w:t xml:space="preserve">We followed a procedure similar in spirit to a previous study </w:t>
      </w:r>
      <w:r>
        <w:rPr>
          <w:rFonts w:asciiTheme="majorBidi" w:hAnsiTheme="majorBidi" w:cstheme="majorBidi"/>
          <w:sz w:val="24"/>
          <w:szCs w:val="24"/>
        </w:rPr>
        <w:fldChar w:fldCharType="begin" w:fldLock="1"/>
      </w:r>
      <w:r w:rsidR="00D45B69">
        <w:rPr>
          <w:rFonts w:asciiTheme="majorBidi" w:hAnsiTheme="majorBidi" w:cstheme="majorBidi"/>
          <w:sz w:val="24"/>
          <w:szCs w:val="24"/>
        </w:rPr>
        <w:instrText>ADDIN CSL_CITATION {"citationItems":[{"id":"ITEM-1","itemData":{"DOI":"10.1111/tpj.14042","ISSN":"09607412","abstract":"Grasses are essential plants for ecosystem functioning. Quantifying the selective pressures that act on natural variation in grass species is therefore essential regarding biodiversity maintenance. In this study, we investigate the selection pressures that act on two distinct populations of the grass model Brachypodium distachyon without prior knowledge about the traits under selection. We took advantage of whole-genome sequencing data produced for 44 natural accessions of B. distachyon and used complementary genome-wide scans of selection (GWSS) methods to detect genomic regions under balancing and positive selection. We show that selection is shaping genetic diversity at multiple temporal and spatial scales in this species and affects different genomic regions across the two populations. Gene Ontology annotation of candidate genes reveals that pathogens may constitute important factors of positive and balancing selection in Brachypodium distachyon. We eventually cross-validated our results with QTL data available for leaf-rust resistance in this species and demonstrate that, when paired with classical trait mapping, GWSS can help pinpointing candidate genes for further molecular validation. Thanks to a near-base perfect reference genome and the large collection of freely available natural accessions collected across its natural range, B. distachyon appears as a prime system for studies in ecology, population genomics and evolutionary biology.","author":[{"dropping-particle":"","family":"Bourgeois","given":"Yann","non-dropping-particle":"","parse-names":false,"suffix":""},{"dropping-particle":"","family":"Stritt","given":"Christoph","non-dropping-particle":"","parse-names":false,"suffix":""},{"dropping-particle":"","family":"Jean-Claude","given":"Walser","non-dropping-particle":"","parse-names":false,"suffix":""},{"dropping-particle":"","family":"Gordon","given":"Sean P.","non-dropping-particle":"","parse-names":false,"suffix":""},{"dropping-particle":"","family":"Vogel","given":"John P.","non-dropping-particle":"","parse-names":false,"suffix":""},{"dropping-particle":"","family":"Roulin","given":"Anne C.","non-dropping-particle":"","parse-names":false,"suffix":""}],"container-title":"The Plant Journal","id":"ITEM-1","issue":"2","issued":{"date-parts":[["2018"]]},"page":"438-451","title":"Genome-wide scans of selection highlight the impact of biotic and abiotic constraints in natural populations of the model grass Brachypodium distachyon","type":"article-journal","volume":"96"},"uris":["http://www.mendeley.com/documents/?uuid=88a64854-9acf-4d04-a609-73b66f802a4f"]}],"mendeley":{"formattedCitation":"[18]","plainTextFormattedCitation":"[18]","previouslyFormattedCitation":"[18]"},"properties":{"noteIndex":0},"schema":"https://github.com/citation-style-language/schema/raw/master/csl-citation.json"}</w:instrText>
      </w:r>
      <w:r>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[18]</w:t>
      </w:r>
      <w:r>
        <w:rPr>
          <w:rFonts w:asciiTheme="majorBidi" w:hAnsiTheme="majorBidi" w:cstheme="majorBidi"/>
          <w:sz w:val="24"/>
          <w:szCs w:val="24"/>
        </w:rPr>
        <w:fldChar w:fldCharType="end"/>
      </w:r>
      <w:r>
        <w:rPr>
          <w:rFonts w:asciiTheme="majorBidi" w:hAnsiTheme="majorBidi" w:cstheme="majorBidi"/>
          <w:sz w:val="24"/>
          <w:szCs w:val="24"/>
        </w:rPr>
        <w:t xml:space="preserve">. We </w:t>
      </w:r>
      <w:r w:rsidRPr="00BA0D0B">
        <w:rPr>
          <w:rFonts w:asciiTheme="majorBidi" w:hAnsiTheme="majorBidi" w:cstheme="majorBidi"/>
          <w:sz w:val="24"/>
          <w:szCs w:val="24"/>
        </w:rPr>
        <w:t>trained the algorithm using a set of 3,000 coalescent simulations</w:t>
      </w:r>
      <w:r>
        <w:rPr>
          <w:rFonts w:asciiTheme="majorBidi" w:hAnsiTheme="majorBidi" w:cstheme="majorBidi"/>
          <w:sz w:val="24"/>
          <w:szCs w:val="24"/>
        </w:rPr>
        <w:t xml:space="preserve"> using the </w:t>
      </w:r>
      <w:proofErr w:type="spellStart"/>
      <w:r>
        <w:rPr>
          <w:rFonts w:asciiTheme="majorBidi" w:hAnsiTheme="majorBidi" w:cstheme="majorBidi"/>
          <w:sz w:val="24"/>
          <w:szCs w:val="24"/>
        </w:rPr>
        <w:t>discoal</w:t>
      </w:r>
      <w:proofErr w:type="spellEnd"/>
      <w:r>
        <w:rPr>
          <w:rFonts w:asciiTheme="majorBidi" w:hAnsiTheme="majorBidi" w:cstheme="majorBidi"/>
          <w:sz w:val="24"/>
          <w:szCs w:val="24"/>
        </w:rPr>
        <w:t xml:space="preserve"> simulator</w:t>
      </w:r>
      <w:r w:rsidR="00D45B69">
        <w:rPr>
          <w:rFonts w:asciiTheme="majorBidi" w:hAnsiTheme="majorBidi" w:cstheme="majorBidi"/>
          <w:sz w:val="24"/>
          <w:szCs w:val="24"/>
        </w:rPr>
        <w:t xml:space="preserve"> </w:t>
      </w:r>
      <w:r w:rsidR="00D45B69">
        <w:rPr>
          <w:rFonts w:asciiTheme="majorBidi" w:hAnsiTheme="majorBidi" w:cstheme="majorBidi"/>
          <w:sz w:val="24"/>
          <w:szCs w:val="24"/>
        </w:rPr>
        <w:fldChar w:fldCharType="begin" w:fldLock="1"/>
      </w:r>
      <w:r w:rsidR="00D45B69">
        <w:rPr>
          <w:rFonts w:asciiTheme="majorBidi" w:hAnsiTheme="majorBidi" w:cstheme="majorBidi"/>
          <w:sz w:val="24"/>
          <w:szCs w:val="24"/>
        </w:rPr>
        <w:instrText>ADDIN CSL_CITATION {"citationItems":[{"id":"ITEM-1","itemData":{"author":[{"dropping-particle":"","family":"Kern","given":"Andrew D.","non-dropping-particle":"","parse-names":false,"suffix":""},{"dropping-particle":"","family":"Schrider","given":"Daniel R.","non-dropping-particle":"","parse-names":false,"suffix":""}],"container-title":"Bioinformatics","id":"ITEM-1","issue":"24","issued":{"date-parts":[["2016"]]},"page":"3839-3841","title":"Discoal: flexible coalescent simulations with selection","type":"article-journal","volume":"32"},"uris":["http://www.mendeley.com/documents/?uuid=db42d7b7-fce8-4ab2-b301-b55520812a8f"]}],"mendeley":{"formattedCitation":"[19]","plainTextFormattedCitation":"[19]","previouslyFormattedCitation":"[19]"},"properties":{"noteIndex":0},"schema":"https://github.com/citation-style-language/schema/raw/master/csl-citation.json"}</w:instrText>
      </w:r>
      <w:r w:rsidR="00D45B69">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[19]</w:t>
      </w:r>
      <w:r w:rsidR="00D45B69">
        <w:rPr>
          <w:rFonts w:asciiTheme="majorBidi" w:hAnsiTheme="majorBidi" w:cstheme="majorBidi"/>
          <w:sz w:val="24"/>
          <w:szCs w:val="24"/>
        </w:rPr>
        <w:fldChar w:fldCharType="end"/>
      </w:r>
      <w:r>
        <w:rPr>
          <w:rFonts w:asciiTheme="majorBidi" w:hAnsiTheme="majorBidi" w:cstheme="majorBidi"/>
          <w:sz w:val="24"/>
          <w:szCs w:val="24"/>
        </w:rPr>
        <w:t xml:space="preserve">, modelling changes in population sizes inferred from a previous SMC++ </w:t>
      </w:r>
      <w:r w:rsidR="00D45B69">
        <w:rPr>
          <w:rFonts w:asciiTheme="majorBidi" w:hAnsiTheme="majorBidi" w:cstheme="majorBidi"/>
          <w:sz w:val="24"/>
          <w:szCs w:val="24"/>
        </w:rPr>
        <w:fldChar w:fldCharType="begin" w:fldLock="1"/>
      </w:r>
      <w:r w:rsidR="00D45B69">
        <w:rPr>
          <w:rFonts w:asciiTheme="majorBidi" w:hAnsiTheme="majorBidi" w:cstheme="majorBidi"/>
          <w:sz w:val="24"/>
          <w:szCs w:val="24"/>
        </w:rPr>
        <w:instrText>ADDIN CSL_CITATION {"citationItems":[{"id":"ITEM-1","itemData":{"author":[{"dropping-particle":"","family":"Kamm","given":"John A","non-dropping-particle":"","parse-names":false,"suffix":""},{"dropping-particle":"","family":"Terhorst","given":"Jonathan","non-dropping-particle":"","parse-names":false,"suffix":""},{"dropping-particle":"","family":"Durbin","given":"Richard","non-dropping-particle":"","parse-names":false,"suffix":""},{"dropping-particle":"","family":"Song","given":"Yun S","non-dropping-particle":"","parse-names":false,"suffix":""}],"id":"ITEM-1","issued":{"date-parts":[["2018"]]},"page":"1-29","title":"Efficiently inferring the demographic history of many populations with allele count data","type":"article-journal"},"uris":["http://www.mendeley.com/documents/?uuid=bd8cabff-a7a8-4466-95ed-959dc71a0f02"]}],"mendeley":{"formattedCitation":"[20]","plainTextFormattedCitation":"[20]","previouslyFormattedCitation":"[20]"},"properties":{"noteIndex":0},"schema":"https://github.com/citation-style-language/schema/raw/master/csl-citation.json"}</w:instrText>
      </w:r>
      <w:r w:rsidR="00D45B69">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[20]</w:t>
      </w:r>
      <w:r w:rsidR="00D45B69">
        <w:rPr>
          <w:rFonts w:asciiTheme="majorBidi" w:hAnsiTheme="majorBidi" w:cstheme="majorBidi"/>
          <w:sz w:val="24"/>
          <w:szCs w:val="24"/>
        </w:rPr>
        <w:fldChar w:fldCharType="end"/>
      </w:r>
      <w:r w:rsidR="00D45B69">
        <w:rPr>
          <w:rFonts w:asciiTheme="majorBidi" w:hAnsiTheme="majorBidi" w:cstheme="majorBidi"/>
          <w:sz w:val="24"/>
          <w:szCs w:val="24"/>
        </w:rPr>
        <w:t xml:space="preserve"> </w:t>
      </w:r>
      <w:r>
        <w:rPr>
          <w:rFonts w:asciiTheme="majorBidi" w:hAnsiTheme="majorBidi" w:cstheme="majorBidi"/>
          <w:sz w:val="24"/>
          <w:szCs w:val="24"/>
        </w:rPr>
        <w:t>analysi</w:t>
      </w:r>
      <w:bookmarkStart w:id="10" w:name="_Hlk3818973"/>
      <w:r w:rsidR="00D45B69">
        <w:rPr>
          <w:rFonts w:asciiTheme="majorBidi" w:hAnsiTheme="majorBidi" w:cstheme="majorBidi"/>
          <w:sz w:val="24"/>
          <w:szCs w:val="24"/>
        </w:rPr>
        <w:t xml:space="preserve">s (see </w:t>
      </w:r>
      <w:r w:rsidR="00D45B69">
        <w:rPr>
          <w:rFonts w:asciiTheme="majorBidi" w:hAnsiTheme="majorBidi" w:cstheme="majorBidi"/>
          <w:sz w:val="24"/>
          <w:szCs w:val="24"/>
        </w:rPr>
        <w:fldChar w:fldCharType="begin" w:fldLock="1"/>
      </w:r>
      <w:r w:rsidR="009B14DF">
        <w:rPr>
          <w:rFonts w:asciiTheme="majorBidi" w:hAnsiTheme="majorBidi" w:cstheme="majorBidi"/>
          <w:sz w:val="24"/>
          <w:szCs w:val="24"/>
        </w:rPr>
        <w:instrText>ADDIN CSL_CITATION {"citationItems":[{"id":"ITEM-1","itemData":{"DOI":"10.1093/gbe/evz110","ISSN":"1759-6653","abstract":"Gaining a better understanding on how selection and neutral processes affect genomic diversity is essential to gain better insights into the mechanisms driving adaptation and speciation. However, the evolutionary processes affecting variation at a genomic scale have not been investigated in most vertebrate lineages. Here, we present the first population genomics survey using whole genome resequencing in the green anole (Anolis carolinensis). Anoles have been intensively studied to understand mechanisms underlying adaptation and speciation. The green anole in particular is an important model to study genome evolution. We quantified how demography, recombination, and selection have led to the current genetic diversity of the green anole by using whole-genome resequencing of five genetic clusters covering the entire species range. The differentiation of green anole’s populations is consistent with a northward expansion from South Florida followed by genetic isolation and subsequent gene flow among adjacent genetic clusters. Dispersal out-of-Florida was accompanied by a drastic population bottleneck followed by a rapid population expansion. This event was accompanied by male-biased dispersal and/or selective sweeps on the X chromosome. We show that the interaction between linked selection and recombination is the main contributor to the genomic landscape of differentiation in the anole genome.","author":[{"dropping-particle":"","family":"Bourgeois","given":"Yann","non-dropping-particle":"","parse-names":false,"suffix":""},{"dropping-particle":"","family":"Ruggiero","given":"Robert P","non-dropping-particle":"","parse-names":false,"suffix":""},{"dropping-particle":"","family":"Manthey","given":"Joseph D","non-dropping-particle":"","parse-names":false,"suffix":""},{"dropping-particle":"","family":"Boissinot","given":"Stéphane","non-dropping-particle":"","parse-names":false,"suffix":""}],"container-title":"Genome Biology and Evolution","id":"ITEM-1","issue":"7","issued":{"date-parts":[["2019"]]},"page":"2009-2022","title":"Recent Secondary Contacts, Linked Selection, and Variable Recombination Rates Shape Genomic Diversity in the Model Species Anolis carolinensis","type":"article-journal","volume":"11"},"uris":["http://www.mendeley.com/documents/?uuid=60da415f-a470-42b1-ba99-9f31a959ab92"]}],"mendeley":{"formattedCitation":"[2]","plainTextFormattedCitation":"[2]","previouslyFormattedCitation":"[2]"},"properties":{"noteIndex":0},"schema":"https://github.com/citation-style-language/schema/raw/master/csl-citation.json"}</w:instrText>
      </w:r>
      <w:r w:rsidR="00D45B69">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[2]</w:t>
      </w:r>
      <w:r w:rsidR="00D45B69">
        <w:rPr>
          <w:rFonts w:asciiTheme="majorBidi" w:hAnsiTheme="majorBidi" w:cstheme="majorBidi"/>
          <w:sz w:val="24"/>
          <w:szCs w:val="24"/>
        </w:rPr>
        <w:fldChar w:fldCharType="end"/>
      </w:r>
      <w:r w:rsidR="00D45B69">
        <w:rPr>
          <w:rFonts w:asciiTheme="majorBidi" w:hAnsiTheme="majorBidi" w:cstheme="majorBidi"/>
          <w:sz w:val="24"/>
          <w:szCs w:val="24"/>
        </w:rPr>
        <w:t xml:space="preserve"> and Sup Figure 1, this study). </w:t>
      </w:r>
      <w:r>
        <w:rPr>
          <w:rFonts w:asciiTheme="majorBidi" w:hAnsiTheme="majorBidi" w:cstheme="majorBidi"/>
          <w:sz w:val="24"/>
          <w:szCs w:val="24"/>
        </w:rPr>
        <w:t>This coalescent analysis based on whole-genome sequences showed that</w:t>
      </w:r>
      <w:r w:rsidRPr="00BA0D0B">
        <w:rPr>
          <w:rFonts w:asciiTheme="majorBidi" w:hAnsiTheme="majorBidi" w:cstheme="majorBidi"/>
          <w:sz w:val="24"/>
          <w:szCs w:val="24"/>
        </w:rPr>
        <w:t xml:space="preserve"> </w:t>
      </w:r>
      <w:r>
        <w:rPr>
          <w:rFonts w:asciiTheme="majorBidi" w:hAnsiTheme="majorBidi" w:cstheme="majorBidi"/>
          <w:sz w:val="24"/>
          <w:szCs w:val="24"/>
        </w:rPr>
        <w:t xml:space="preserve">Northern populations (CA and GA) displayed a clear signature of expansion starting between 200,000 and 100,000 years ago, following a bottleneck that started between 500,000 and 1,000,000 years in the past. </w:t>
      </w:r>
      <w:bookmarkEnd w:id="10"/>
      <w:r w:rsidRPr="00BA0D0B">
        <w:rPr>
          <w:rFonts w:asciiTheme="majorBidi" w:hAnsiTheme="majorBidi" w:cstheme="majorBidi"/>
          <w:sz w:val="24"/>
          <w:szCs w:val="24"/>
        </w:rPr>
        <w:t xml:space="preserve">We simulated 330kb windows divided into 11 </w:t>
      </w:r>
      <w:proofErr w:type="spellStart"/>
      <w:r w:rsidRPr="00BA0D0B">
        <w:rPr>
          <w:rFonts w:asciiTheme="majorBidi" w:hAnsiTheme="majorBidi" w:cstheme="majorBidi"/>
          <w:sz w:val="24"/>
          <w:szCs w:val="24"/>
        </w:rPr>
        <w:t>subwindows</w:t>
      </w:r>
      <w:proofErr w:type="spellEnd"/>
      <w:r w:rsidRPr="00BA0D0B">
        <w:rPr>
          <w:rFonts w:asciiTheme="majorBidi" w:hAnsiTheme="majorBidi" w:cstheme="majorBidi"/>
          <w:sz w:val="24"/>
          <w:szCs w:val="24"/>
        </w:rPr>
        <w:t>. Hard and soft sweep examples consisted in windows with a sweep occurring in</w:t>
      </w:r>
      <w:r>
        <w:rPr>
          <w:rFonts w:asciiTheme="majorBidi" w:hAnsiTheme="majorBidi" w:cstheme="majorBidi"/>
          <w:sz w:val="24"/>
          <w:szCs w:val="24"/>
        </w:rPr>
        <w:t xml:space="preserve"> the</w:t>
      </w:r>
      <w:r w:rsidRPr="00BA0D0B">
        <w:rPr>
          <w:rFonts w:asciiTheme="majorBidi" w:hAnsiTheme="majorBidi" w:cstheme="majorBidi"/>
          <w:sz w:val="24"/>
          <w:szCs w:val="24"/>
        </w:rPr>
        <w:t xml:space="preserve"> central 30kb </w:t>
      </w:r>
      <w:proofErr w:type="spellStart"/>
      <w:r w:rsidRPr="00BA0D0B">
        <w:rPr>
          <w:rFonts w:asciiTheme="majorBidi" w:hAnsiTheme="majorBidi" w:cstheme="majorBidi"/>
          <w:sz w:val="24"/>
          <w:szCs w:val="24"/>
        </w:rPr>
        <w:t>subwindow</w:t>
      </w:r>
      <w:proofErr w:type="spellEnd"/>
      <w:r w:rsidRPr="00BA0D0B">
        <w:rPr>
          <w:rFonts w:asciiTheme="majorBidi" w:hAnsiTheme="majorBidi" w:cstheme="majorBidi"/>
          <w:sz w:val="24"/>
          <w:szCs w:val="24"/>
        </w:rPr>
        <w:t xml:space="preserve">. </w:t>
      </w:r>
      <w:bookmarkStart w:id="11" w:name="_Hlk3819527"/>
      <w:bookmarkStart w:id="12" w:name="_Hlk3824919"/>
      <w:r w:rsidRPr="00BA0D0B">
        <w:rPr>
          <w:rFonts w:asciiTheme="majorBidi" w:hAnsiTheme="majorBidi" w:cstheme="majorBidi"/>
          <w:sz w:val="24"/>
          <w:szCs w:val="24"/>
        </w:rPr>
        <w:t>We</w:t>
      </w:r>
      <w:r w:rsidRPr="006D4057">
        <w:rPr>
          <w:rFonts w:asciiTheme="majorBidi" w:hAnsiTheme="majorBidi" w:cstheme="majorBidi"/>
          <w:sz w:val="24"/>
          <w:szCs w:val="24"/>
        </w:rPr>
        <w:t xml:space="preserve"> sampled selection coefficients </w:t>
      </w:r>
      <w:r>
        <w:rPr>
          <w:rFonts w:asciiTheme="majorBidi" w:hAnsiTheme="majorBidi" w:cstheme="majorBidi"/>
          <w:sz w:val="24"/>
          <w:szCs w:val="24"/>
        </w:rPr>
        <w:t>(</w:t>
      </w:r>
      <w:r w:rsidRPr="00495919">
        <w:rPr>
          <w:rFonts w:asciiTheme="majorBidi" w:hAnsiTheme="majorBidi" w:cstheme="majorBidi"/>
          <w:i/>
          <w:sz w:val="24"/>
          <w:szCs w:val="24"/>
        </w:rPr>
        <w:t>s</w:t>
      </w:r>
      <w:r>
        <w:rPr>
          <w:rFonts w:asciiTheme="majorBidi" w:hAnsiTheme="majorBidi" w:cstheme="majorBidi"/>
          <w:sz w:val="24"/>
          <w:szCs w:val="24"/>
        </w:rPr>
        <w:t xml:space="preserve">) </w:t>
      </w:r>
      <w:r w:rsidRPr="006D4057">
        <w:rPr>
          <w:rFonts w:asciiTheme="majorBidi" w:hAnsiTheme="majorBidi" w:cstheme="majorBidi"/>
          <w:sz w:val="24"/>
          <w:szCs w:val="24"/>
        </w:rPr>
        <w:t xml:space="preserve">from a uniform </w:t>
      </w:r>
      <w:r>
        <w:rPr>
          <w:rFonts w:asciiTheme="majorBidi" w:hAnsiTheme="majorBidi" w:cstheme="majorBidi"/>
          <w:sz w:val="24"/>
          <w:szCs w:val="24"/>
        </w:rPr>
        <w:t>distribution</w:t>
      </w:r>
      <w:r w:rsidRPr="006D4057">
        <w:rPr>
          <w:rFonts w:asciiTheme="majorBidi" w:hAnsiTheme="majorBidi" w:cstheme="majorBidi"/>
          <w:sz w:val="24"/>
          <w:szCs w:val="24"/>
        </w:rPr>
        <w:t xml:space="preserve"> </w:t>
      </w:r>
      <w:r>
        <w:rPr>
          <w:rFonts w:asciiTheme="majorBidi" w:hAnsiTheme="majorBidi" w:cstheme="majorBidi"/>
          <w:sz w:val="24"/>
          <w:szCs w:val="24"/>
        </w:rPr>
        <w:t>so that the product with the effective population size (</w:t>
      </w:r>
      <w:r w:rsidRPr="00495919">
        <w:rPr>
          <w:rFonts w:asciiTheme="majorBidi" w:hAnsiTheme="majorBidi" w:cstheme="majorBidi"/>
          <w:i/>
          <w:sz w:val="24"/>
          <w:szCs w:val="24"/>
        </w:rPr>
        <w:t>N</w:t>
      </w:r>
      <w:r>
        <w:rPr>
          <w:rFonts w:asciiTheme="majorBidi" w:hAnsiTheme="majorBidi" w:cstheme="majorBidi"/>
          <w:sz w:val="24"/>
          <w:szCs w:val="24"/>
        </w:rPr>
        <w:t xml:space="preserve">), </w:t>
      </w:r>
      <w:r w:rsidRPr="006D4057">
        <w:rPr>
          <w:rFonts w:asciiTheme="majorBidi" w:hAnsiTheme="majorBidi" w:cstheme="majorBidi"/>
          <w:sz w:val="24"/>
          <w:szCs w:val="24"/>
        </w:rPr>
        <w:t>2</w:t>
      </w:r>
      <w:r w:rsidRPr="00495919">
        <w:rPr>
          <w:rFonts w:asciiTheme="majorBidi" w:hAnsiTheme="majorBidi" w:cstheme="majorBidi"/>
          <w:i/>
          <w:sz w:val="24"/>
          <w:szCs w:val="24"/>
        </w:rPr>
        <w:t>Ns</w:t>
      </w:r>
      <w:r>
        <w:rPr>
          <w:rFonts w:asciiTheme="majorBidi" w:hAnsiTheme="majorBidi" w:cstheme="majorBidi"/>
          <w:sz w:val="24"/>
          <w:szCs w:val="24"/>
        </w:rPr>
        <w:t xml:space="preserve">, covered the range </w:t>
      </w:r>
      <w:r w:rsidRPr="006D4057">
        <w:rPr>
          <w:rFonts w:asciiTheme="majorBidi" w:hAnsiTheme="majorBidi" w:cstheme="majorBidi"/>
          <w:sz w:val="24"/>
          <w:szCs w:val="24"/>
        </w:rPr>
        <w:t>(30,</w:t>
      </w:r>
      <w:r w:rsidR="00831D53">
        <w:rPr>
          <w:rFonts w:asciiTheme="majorBidi" w:hAnsiTheme="majorBidi" w:cstheme="majorBidi"/>
          <w:sz w:val="24"/>
          <w:szCs w:val="24"/>
        </w:rPr>
        <w:t xml:space="preserve"> </w:t>
      </w:r>
      <w:r w:rsidRPr="006D4057">
        <w:rPr>
          <w:rFonts w:asciiTheme="majorBidi" w:hAnsiTheme="majorBidi" w:cstheme="majorBidi"/>
          <w:sz w:val="24"/>
          <w:szCs w:val="24"/>
        </w:rPr>
        <w:t xml:space="preserve">3000) for </w:t>
      </w:r>
      <w:r>
        <w:rPr>
          <w:rFonts w:asciiTheme="majorBidi" w:hAnsiTheme="majorBidi" w:cstheme="majorBidi"/>
          <w:sz w:val="24"/>
          <w:szCs w:val="24"/>
        </w:rPr>
        <w:t>soft</w:t>
      </w:r>
      <w:r w:rsidRPr="006D4057">
        <w:rPr>
          <w:rFonts w:asciiTheme="majorBidi" w:hAnsiTheme="majorBidi" w:cstheme="majorBidi"/>
          <w:sz w:val="24"/>
          <w:szCs w:val="24"/>
        </w:rPr>
        <w:t xml:space="preserve"> sweeps and 2</w:t>
      </w:r>
      <w:r w:rsidRPr="00495919">
        <w:rPr>
          <w:rFonts w:asciiTheme="majorBidi" w:hAnsiTheme="majorBidi" w:cstheme="majorBidi"/>
          <w:i/>
          <w:sz w:val="24"/>
          <w:szCs w:val="24"/>
        </w:rPr>
        <w:t>Ns</w:t>
      </w:r>
      <w:r w:rsidRPr="006D4057">
        <w:rPr>
          <w:rFonts w:asciiTheme="majorBidi" w:hAnsiTheme="majorBidi" w:cstheme="majorBidi"/>
          <w:sz w:val="24"/>
          <w:szCs w:val="24"/>
        </w:rPr>
        <w:t xml:space="preserve"> ~ (30,300) for hard sweeps</w:t>
      </w:r>
      <w:r>
        <w:rPr>
          <w:rFonts w:asciiTheme="majorBidi" w:hAnsiTheme="majorBidi" w:cstheme="majorBidi"/>
          <w:sz w:val="24"/>
          <w:szCs w:val="24"/>
        </w:rPr>
        <w:t>. This choice of different ranges was</w:t>
      </w:r>
      <w:r w:rsidRPr="006D4057">
        <w:rPr>
          <w:rFonts w:asciiTheme="majorBidi" w:hAnsiTheme="majorBidi" w:cstheme="majorBidi"/>
          <w:sz w:val="24"/>
          <w:szCs w:val="24"/>
        </w:rPr>
        <w:t xml:space="preserve"> </w:t>
      </w:r>
      <w:r>
        <w:rPr>
          <w:rFonts w:asciiTheme="majorBidi" w:hAnsiTheme="majorBidi" w:cstheme="majorBidi"/>
          <w:sz w:val="24"/>
          <w:szCs w:val="24"/>
        </w:rPr>
        <w:t>due to</w:t>
      </w:r>
      <w:r w:rsidRPr="006D4057">
        <w:rPr>
          <w:rFonts w:asciiTheme="majorBidi" w:hAnsiTheme="majorBidi" w:cstheme="majorBidi"/>
          <w:sz w:val="24"/>
          <w:szCs w:val="24"/>
        </w:rPr>
        <w:t xml:space="preserve"> the stronger effect of hard sweep</w:t>
      </w:r>
      <w:r>
        <w:rPr>
          <w:rFonts w:asciiTheme="majorBidi" w:hAnsiTheme="majorBidi" w:cstheme="majorBidi"/>
          <w:sz w:val="24"/>
          <w:szCs w:val="24"/>
        </w:rPr>
        <w:t>s</w:t>
      </w:r>
      <w:r w:rsidRPr="006D4057">
        <w:rPr>
          <w:rFonts w:asciiTheme="majorBidi" w:hAnsiTheme="majorBidi" w:cstheme="majorBidi"/>
          <w:sz w:val="24"/>
          <w:szCs w:val="24"/>
        </w:rPr>
        <w:t xml:space="preserve"> </w:t>
      </w:r>
      <w:r>
        <w:rPr>
          <w:rFonts w:asciiTheme="majorBidi" w:hAnsiTheme="majorBidi" w:cstheme="majorBidi"/>
          <w:sz w:val="24"/>
          <w:szCs w:val="24"/>
        </w:rPr>
        <w:t xml:space="preserve">that erased all diversity over the simulated window above </w:t>
      </w:r>
      <w:r w:rsidRPr="006D4057">
        <w:rPr>
          <w:rFonts w:asciiTheme="majorBidi" w:hAnsiTheme="majorBidi" w:cstheme="majorBidi"/>
          <w:sz w:val="24"/>
          <w:szCs w:val="24"/>
        </w:rPr>
        <w:t>2</w:t>
      </w:r>
      <w:r w:rsidRPr="00831D53">
        <w:rPr>
          <w:rFonts w:asciiTheme="majorBidi" w:hAnsiTheme="majorBidi" w:cstheme="majorBidi"/>
          <w:i/>
          <w:sz w:val="24"/>
          <w:szCs w:val="24"/>
        </w:rPr>
        <w:t>Ns</w:t>
      </w:r>
      <w:r>
        <w:rPr>
          <w:rFonts w:asciiTheme="majorBidi" w:hAnsiTheme="majorBidi" w:cstheme="majorBidi"/>
          <w:sz w:val="24"/>
          <w:szCs w:val="24"/>
        </w:rPr>
        <w:t>=300</w:t>
      </w:r>
      <w:r w:rsidRPr="006D4057">
        <w:rPr>
          <w:rFonts w:asciiTheme="majorBidi" w:hAnsiTheme="majorBidi" w:cstheme="majorBidi"/>
          <w:sz w:val="24"/>
          <w:szCs w:val="24"/>
        </w:rPr>
        <w:t xml:space="preserve">. For soft sweeps, we used </w:t>
      </w:r>
      <w:r>
        <w:rPr>
          <w:rFonts w:asciiTheme="majorBidi" w:hAnsiTheme="majorBidi" w:cstheme="majorBidi"/>
          <w:sz w:val="24"/>
          <w:szCs w:val="24"/>
        </w:rPr>
        <w:t xml:space="preserve">an </w:t>
      </w:r>
      <w:r w:rsidRPr="006D4057">
        <w:rPr>
          <w:rFonts w:asciiTheme="majorBidi" w:hAnsiTheme="majorBidi" w:cstheme="majorBidi"/>
          <w:sz w:val="24"/>
          <w:szCs w:val="24"/>
        </w:rPr>
        <w:t xml:space="preserve">uniform </w:t>
      </w:r>
      <w:r>
        <w:rPr>
          <w:rFonts w:asciiTheme="majorBidi" w:hAnsiTheme="majorBidi" w:cstheme="majorBidi"/>
          <w:sz w:val="24"/>
          <w:szCs w:val="24"/>
        </w:rPr>
        <w:t>distribution</w:t>
      </w:r>
      <w:r w:rsidRPr="006D4057">
        <w:rPr>
          <w:rFonts w:asciiTheme="majorBidi" w:hAnsiTheme="majorBidi" w:cstheme="majorBidi"/>
          <w:sz w:val="24"/>
          <w:szCs w:val="24"/>
        </w:rPr>
        <w:t xml:space="preserve"> on the initial frequency of the adaptive variant </w:t>
      </w:r>
      <w:r>
        <w:rPr>
          <w:rFonts w:asciiTheme="majorBidi" w:hAnsiTheme="majorBidi" w:cstheme="majorBidi"/>
          <w:sz w:val="24"/>
          <w:szCs w:val="24"/>
        </w:rPr>
        <w:t>covering the range</w:t>
      </w:r>
      <w:r w:rsidRPr="006D4057">
        <w:rPr>
          <w:rFonts w:asciiTheme="majorBidi" w:hAnsiTheme="majorBidi" w:cstheme="majorBidi"/>
          <w:sz w:val="24"/>
          <w:szCs w:val="24"/>
        </w:rPr>
        <w:t xml:space="preserve"> (0</w:t>
      </w:r>
      <w:proofErr w:type="gramStart"/>
      <w:r w:rsidRPr="006D4057">
        <w:rPr>
          <w:rFonts w:asciiTheme="majorBidi" w:hAnsiTheme="majorBidi" w:cstheme="majorBidi"/>
          <w:sz w:val="24"/>
          <w:szCs w:val="24"/>
        </w:rPr>
        <w:t>,0.2</w:t>
      </w:r>
      <w:proofErr w:type="gramEnd"/>
      <w:r w:rsidRPr="006D4057">
        <w:rPr>
          <w:rFonts w:asciiTheme="majorBidi" w:hAnsiTheme="majorBidi" w:cstheme="majorBidi"/>
          <w:sz w:val="24"/>
          <w:szCs w:val="24"/>
        </w:rPr>
        <w:t>).</w:t>
      </w:r>
      <w:r>
        <w:rPr>
          <w:rFonts w:asciiTheme="majorBidi" w:hAnsiTheme="majorBidi" w:cstheme="majorBidi"/>
          <w:sz w:val="24"/>
          <w:szCs w:val="24"/>
        </w:rPr>
        <w:t xml:space="preserve"> </w:t>
      </w:r>
      <w:bookmarkStart w:id="13" w:name="_Hlk3819752"/>
      <w:r>
        <w:rPr>
          <w:rFonts w:asciiTheme="majorBidi" w:hAnsiTheme="majorBidi" w:cstheme="majorBidi"/>
          <w:sz w:val="24"/>
          <w:szCs w:val="24"/>
        </w:rPr>
        <w:t xml:space="preserve">This set of parameters </w:t>
      </w:r>
      <w:proofErr w:type="gramStart"/>
      <w:r>
        <w:rPr>
          <w:rFonts w:asciiTheme="majorBidi" w:hAnsiTheme="majorBidi" w:cstheme="majorBidi"/>
          <w:sz w:val="24"/>
          <w:szCs w:val="24"/>
        </w:rPr>
        <w:t>was chosen</w:t>
      </w:r>
      <w:proofErr w:type="gramEnd"/>
      <w:r>
        <w:rPr>
          <w:rFonts w:asciiTheme="majorBidi" w:hAnsiTheme="majorBidi" w:cstheme="majorBidi"/>
          <w:sz w:val="24"/>
          <w:szCs w:val="24"/>
        </w:rPr>
        <w:t xml:space="preserve"> after multiple pilot tests to be as broad as possible while retaining power to detect selective events. </w:t>
      </w:r>
      <w:bookmarkEnd w:id="11"/>
      <w:r>
        <w:rPr>
          <w:rFonts w:asciiTheme="majorBidi" w:hAnsiTheme="majorBidi" w:cstheme="majorBidi"/>
          <w:sz w:val="24"/>
          <w:szCs w:val="24"/>
        </w:rPr>
        <w:t xml:space="preserve">We note that machine learning approaches can generalize beyond their input parameters, making them </w:t>
      </w:r>
      <w:r w:rsidR="00831D53">
        <w:rPr>
          <w:rFonts w:asciiTheme="majorBidi" w:hAnsiTheme="majorBidi" w:cstheme="majorBidi"/>
          <w:sz w:val="24"/>
          <w:szCs w:val="24"/>
        </w:rPr>
        <w:t xml:space="preserve"> </w:t>
      </w:r>
      <w:r>
        <w:rPr>
          <w:rFonts w:asciiTheme="majorBidi" w:hAnsiTheme="majorBidi" w:cstheme="majorBidi"/>
          <w:sz w:val="24"/>
          <w:szCs w:val="24"/>
        </w:rPr>
        <w:t xml:space="preserve">less sensitive to </w:t>
      </w:r>
      <w:r>
        <w:rPr>
          <w:rFonts w:asciiTheme="majorBidi" w:hAnsiTheme="majorBidi" w:cstheme="majorBidi"/>
          <w:sz w:val="24"/>
          <w:szCs w:val="24"/>
        </w:rPr>
        <w:lastRenderedPageBreak/>
        <w:t xml:space="preserve">changes in priors during training </w:t>
      </w:r>
      <w:r>
        <w:rPr>
          <w:rFonts w:asciiTheme="majorBidi" w:hAnsiTheme="majorBidi" w:cstheme="majorBidi"/>
          <w:sz w:val="24"/>
          <w:szCs w:val="24"/>
        </w:rPr>
        <w:fldChar w:fldCharType="begin" w:fldLock="1"/>
      </w:r>
      <w:r w:rsidR="00D45B69">
        <w:rPr>
          <w:rFonts w:asciiTheme="majorBidi" w:hAnsiTheme="majorBidi" w:cstheme="majorBidi"/>
          <w:sz w:val="24"/>
          <w:szCs w:val="24"/>
        </w:rPr>
        <w:instrText>ADDIN CSL_CITATION {"citationItems":[{"id":"ITEM-1","itemData":{"DOI":"10.1016/j.tig.2017.12.005","ISBN":"0168-9525","ISSN":"13624555","PMID":"29331490","abstract":"As population genomic datasets grow in size, researchers are faced with the daunting task of making sense of a flood of information. To keep pace with this explosion of data, computational methodologies for population genetic inference are rapidly being developed to best utilize genomic sequence data. In this review we discuss a new paradigm that has emerged in computational population genomics: that of supervised machine learning (ML). We review the fundamentals of ML, discuss recent applications of supervised ML to population genetics that outperform competing methods, and describe promising future directions in this area. Ultimately, we argue that supervised ML is an important and underutilized tool that has considerable potential for the world of evolutionary genomics.","author":[{"dropping-particle":"","family":"Schrider","given":"Daniel R.","non-dropping-particle":"","parse-names":false,"suffix":""},{"dropping-particle":"","family":"Kern","given":"Andrew D.","non-dropping-particle":"","parse-names":false,"suffix":""}],"container-title":"Trends in Genetics","id":"ITEM-1","issue":"4","issued":{"date-parts":[["2018"]]},"page":"301-312","publisher":"Elsevier Ltd","title":"Supervised Machine Learning for Population Genetics: A New Paradigm","type":"article-journal","volume":"34"},"uris":["http://www.mendeley.com/documents/?uuid=390cc9b8-3efe-4602-8a40-f64b54ecce51"]}],"mendeley":{"formattedCitation":"[17]","plainTextFormattedCitation":"[17]","previouslyFormattedCitation":"[17]"},"properties":{"noteIndex":0},"schema":"https://github.com/citation-style-language/schema/raw/master/csl-citation.json"}</w:instrText>
      </w:r>
      <w:r>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[17]</w:t>
      </w:r>
      <w:r>
        <w:rPr>
          <w:rFonts w:asciiTheme="majorBidi" w:hAnsiTheme="majorBidi" w:cstheme="majorBidi"/>
          <w:sz w:val="24"/>
          <w:szCs w:val="24"/>
        </w:rPr>
        <w:fldChar w:fldCharType="end"/>
      </w:r>
      <w:r>
        <w:rPr>
          <w:rFonts w:asciiTheme="majorBidi" w:hAnsiTheme="majorBidi" w:cstheme="majorBidi"/>
          <w:sz w:val="24"/>
          <w:szCs w:val="24"/>
        </w:rPr>
        <w:t xml:space="preserve">. </w:t>
      </w:r>
      <w:bookmarkEnd w:id="9"/>
      <w:bookmarkEnd w:id="12"/>
      <w:bookmarkEnd w:id="13"/>
      <w:r>
        <w:rPr>
          <w:rFonts w:asciiTheme="majorBidi" w:hAnsiTheme="majorBidi" w:cstheme="majorBidi"/>
          <w:sz w:val="24"/>
          <w:szCs w:val="24"/>
        </w:rPr>
        <w:t>We assumed a</w:t>
      </w:r>
      <w:r w:rsidRPr="0005736F">
        <w:rPr>
          <w:rFonts w:asciiTheme="majorBidi" w:hAnsiTheme="majorBidi" w:cstheme="majorBidi"/>
          <w:sz w:val="24"/>
          <w:szCs w:val="24"/>
        </w:rPr>
        <w:t xml:space="preserve"> mutation rate of </w:t>
      </w:r>
      <w:r>
        <w:rPr>
          <w:rFonts w:asciiTheme="majorBidi" w:hAnsiTheme="majorBidi" w:cstheme="majorBidi"/>
          <w:sz w:val="24"/>
          <w:szCs w:val="24"/>
        </w:rPr>
        <w:t>2.1x10</w:t>
      </w:r>
      <w:r w:rsidRPr="00DA13F6">
        <w:rPr>
          <w:rFonts w:asciiTheme="majorBidi" w:hAnsiTheme="majorBidi" w:cstheme="majorBidi"/>
          <w:sz w:val="24"/>
          <w:szCs w:val="24"/>
          <w:vertAlign w:val="superscript"/>
        </w:rPr>
        <w:t>−10</w:t>
      </w:r>
      <w:r w:rsidRPr="0005736F">
        <w:rPr>
          <w:rFonts w:asciiTheme="majorBidi" w:hAnsiTheme="majorBidi" w:cstheme="majorBidi"/>
          <w:sz w:val="24"/>
          <w:szCs w:val="24"/>
        </w:rPr>
        <w:t xml:space="preserve"> per site per generation</w:t>
      </w:r>
      <w:r>
        <w:rPr>
          <w:rFonts w:asciiTheme="majorBidi" w:hAnsiTheme="majorBidi" w:cstheme="majorBidi"/>
          <w:sz w:val="24"/>
          <w:szCs w:val="24"/>
        </w:rPr>
        <w:t xml:space="preserve">, a generation time of one year </w:t>
      </w:r>
      <w:r>
        <w:rPr>
          <w:rFonts w:asciiTheme="majorBidi" w:hAnsiTheme="majorBidi" w:cstheme="majorBidi"/>
          <w:sz w:val="24"/>
          <w:szCs w:val="24"/>
        </w:rPr>
        <w:fldChar w:fldCharType="begin" w:fldLock="1"/>
      </w:r>
      <w:r w:rsidR="00D45B69">
        <w:rPr>
          <w:rFonts w:asciiTheme="majorBidi" w:hAnsiTheme="majorBidi" w:cstheme="majorBidi"/>
          <w:sz w:val="24"/>
          <w:szCs w:val="24"/>
        </w:rPr>
        <w:instrText>ADDIN CSL_CITATION {"citationItems":[{"id":"ITEM-1","itemData":{"DOI":"10.1038/nbt.3121.ChIP-nexus","ISBN":"0000000000000","ISSN":"1527-5418","PMID":"24655651","author":[{"dropping-particle":"","family":"Tollis","given":"Marc","non-dropping-particle":"","parse-names":false,"suffix":""},{"dropping-particle":"","family":"Boissinot","given":"Stephane","non-dropping-particle":"","parse-names":false,"suffix":""}],"container-title":"Genetica","id":"ITEM-1","issue":"142","issued":{"date-parts":[["2014"]]},"page":"59-72","title":"Genetic Variation in the Green Anole Lizard (Anolis carolinensis) Reveals Island Refugia and a Fragmented Florida During the Quaternary","type":"article-journal","volume":"1"},"uris":["http://www.mendeley.com/documents/?uuid=9e48d6ec-abf7-41eb-a08b-fbb39d838d4b"]}],"mendeley":{"formattedCitation":"[21]","plainTextFormattedCitation":"[21]","previouslyFormattedCitation":"[21]"},"properties":{"noteIndex":0},"schema":"https://github.com/citation-style-language/schema/raw/master/csl-citation.json"}</w:instrText>
      </w:r>
      <w:r>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[21]</w:t>
      </w:r>
      <w:r>
        <w:rPr>
          <w:rFonts w:asciiTheme="majorBidi" w:hAnsiTheme="majorBidi" w:cstheme="majorBidi"/>
          <w:sz w:val="24"/>
          <w:szCs w:val="24"/>
        </w:rPr>
        <w:fldChar w:fldCharType="end"/>
      </w:r>
      <w:r>
        <w:rPr>
          <w:rFonts w:asciiTheme="majorBidi" w:hAnsiTheme="majorBidi" w:cstheme="majorBidi"/>
          <w:sz w:val="24"/>
          <w:szCs w:val="24"/>
        </w:rPr>
        <w:t xml:space="preserve"> and a recombination rate of  </w:t>
      </w:r>
      <w:r w:rsidRPr="00D01B6C">
        <w:rPr>
          <w:rFonts w:asciiTheme="majorBidi" w:hAnsiTheme="majorBidi" w:cstheme="majorBidi"/>
          <w:sz w:val="24"/>
          <w:szCs w:val="24"/>
        </w:rPr>
        <w:t>8.25</w:t>
      </w:r>
      <w:r>
        <w:rPr>
          <w:rFonts w:asciiTheme="majorBidi" w:hAnsiTheme="majorBidi" w:cstheme="majorBidi"/>
          <w:sz w:val="24"/>
          <w:szCs w:val="24"/>
        </w:rPr>
        <w:t>x10</w:t>
      </w:r>
      <w:r w:rsidRPr="00BA3C1A">
        <w:rPr>
          <w:rFonts w:asciiTheme="majorBidi" w:hAnsiTheme="majorBidi" w:cstheme="majorBidi"/>
          <w:sz w:val="24"/>
          <w:szCs w:val="24"/>
          <w:vertAlign w:val="superscript"/>
        </w:rPr>
        <w:t>-11</w:t>
      </w:r>
      <w:r>
        <w:rPr>
          <w:rFonts w:asciiTheme="majorBidi" w:hAnsiTheme="majorBidi" w:cstheme="majorBidi"/>
          <w:sz w:val="24"/>
          <w:szCs w:val="24"/>
        </w:rPr>
        <w:t xml:space="preserve">/site/generation estimated in the NEF cluster from a previous study </w:t>
      </w:r>
      <w:r>
        <w:rPr>
          <w:rFonts w:asciiTheme="majorBidi" w:hAnsiTheme="majorBidi" w:cstheme="majorBidi"/>
          <w:sz w:val="24"/>
          <w:szCs w:val="24"/>
        </w:rPr>
        <w:fldChar w:fldCharType="begin" w:fldLock="1"/>
      </w:r>
      <w:r w:rsidR="00495919">
        <w:rPr>
          <w:rFonts w:asciiTheme="majorBidi" w:hAnsiTheme="majorBidi" w:cstheme="majorBidi"/>
          <w:sz w:val="24"/>
          <w:szCs w:val="24"/>
        </w:rPr>
        <w:instrText>ADDIN CSL_CITATION {"citationItems":[{"id":"ITEM-1","itemData":{"DOI":"10.1093/gbe/evz110","ISSN":"1759-6653","abstract":"Gaining a better understanding on how selection and neutral processes affect genomic diversity is essential to gain better insights into the mechanisms driving adaptation and speciation. However, the evolutionary processes affecting variation at a genomic scale have not been investigated in most vertebrate lineages. Here, we present the first population genomics survey using whole genome resequencing in the green anole (Anolis carolinensis). Anoles have been intensively studied to understand mechanisms underlying adaptation and speciation. The green anole in particular is an important model to study genome evolution. We quantified how demography, recombination, and selection have led to the current genetic diversity of the green anole by using whole-genome resequencing of five genetic clusters covering the entire species range. The differentiation of green anole’s populations is consistent with a northward expansion from South Florida followed by genetic isolation and subsequent gene flow among adjacent genetic clusters. Dispersal out-of-Florida was accompanied by a drastic population bottleneck followed by a rapid population expansion. This event was accompanied by male-biased dispersal and/or selective sweeps on the X chromosome. We show that the interaction between linked selection and recombination is the main contributor to the genomic landscape of differentiation in the anole genome.","author":[{"dropping-particle":"","family":"Bourgeois","given":"Yann","non-dropping-particle":"","parse-names":false,"suffix":""},{"dropping-particle":"","family":"Ruggiero","given":"Robert P","non-dropping-particle":"","parse-names":false,"suffix":""},{"dropping-particle":"","family":"Manthey","given":"Joseph D","non-dropping-particle":"","parse-names":false,"suffix":""},{"dropping-particle":"","family":"Boissinot","given":"Stéphane","non-dropping-particle":"","parse-names":false,"suffix":""}],"container-title":"Genome Biology and Evolution","id":"ITEM-1","issue":"7","issued":{"date-parts":[["2019"]]},"page":"2009-2022","title":"Recent Secondary Contacts, Linked Selection, and Variable Recombination Rates Shape Genomic Diversity in the Model Species Anolis carolinensis","type":"article-journal","volume":"11"},"uris":["http://www.mendeley.com/documents/?uuid=60da415f-a470-42b1-ba99-9f31a959ab92"]}],"mendeley":{"formattedCitation":"[2]","plainTextFormattedCitation":"[2]","previouslyFormattedCitation":"[2]"},"properties":{"noteIndex":0},"schema":"https://github.com/citation-style-language/schema/raw/master/csl-citation.json"}</w:instrText>
      </w:r>
      <w:r>
        <w:rPr>
          <w:rFonts w:asciiTheme="majorBidi" w:hAnsiTheme="majorBidi" w:cstheme="majorBidi"/>
          <w:sz w:val="24"/>
          <w:szCs w:val="24"/>
        </w:rPr>
        <w:fldChar w:fldCharType="separate"/>
      </w:r>
      <w:r w:rsidR="00495919" w:rsidRPr="00495919">
        <w:rPr>
          <w:rFonts w:asciiTheme="majorBidi" w:hAnsiTheme="majorBidi" w:cstheme="majorBidi"/>
          <w:noProof/>
          <w:sz w:val="24"/>
          <w:szCs w:val="24"/>
        </w:rPr>
        <w:t>[2]</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B66C0C">
        <w:rPr>
          <w:rFonts w:asciiTheme="majorBidi" w:hAnsiTheme="majorBidi" w:cstheme="majorBidi"/>
          <w:sz w:val="24"/>
          <w:szCs w:val="24"/>
        </w:rPr>
        <w:t xml:space="preserve">We used </w:t>
      </w:r>
      <w:r>
        <w:rPr>
          <w:rFonts w:asciiTheme="majorBidi" w:hAnsiTheme="majorBidi" w:cstheme="majorBidi"/>
          <w:sz w:val="24"/>
          <w:szCs w:val="24"/>
        </w:rPr>
        <w:t>boundaries</w:t>
      </w:r>
      <w:r w:rsidRPr="00B66C0C">
        <w:rPr>
          <w:rFonts w:asciiTheme="majorBidi" w:hAnsiTheme="majorBidi" w:cstheme="majorBidi"/>
          <w:sz w:val="24"/>
          <w:szCs w:val="24"/>
        </w:rPr>
        <w:t xml:space="preserve"> for present effective population sizes between twice lower and five times higher </w:t>
      </w:r>
      <w:r>
        <w:rPr>
          <w:rFonts w:asciiTheme="majorBidi" w:hAnsiTheme="majorBidi" w:cstheme="majorBidi"/>
          <w:sz w:val="24"/>
          <w:szCs w:val="24"/>
        </w:rPr>
        <w:t>their point estimates</w:t>
      </w:r>
      <w:r w:rsidRPr="00B66C0C">
        <w:rPr>
          <w:rFonts w:asciiTheme="majorBidi" w:hAnsiTheme="majorBidi" w:cstheme="majorBidi"/>
          <w:sz w:val="24"/>
          <w:szCs w:val="24"/>
        </w:rPr>
        <w:t xml:space="preserve">. We used a truncated exponential </w:t>
      </w:r>
      <w:r>
        <w:rPr>
          <w:rFonts w:asciiTheme="majorBidi" w:hAnsiTheme="majorBidi" w:cstheme="majorBidi"/>
          <w:sz w:val="24"/>
          <w:szCs w:val="24"/>
        </w:rPr>
        <w:t>distribution</w:t>
      </w:r>
      <w:r w:rsidRPr="00B66C0C">
        <w:rPr>
          <w:rFonts w:asciiTheme="majorBidi" w:hAnsiTheme="majorBidi" w:cstheme="majorBidi"/>
          <w:sz w:val="24"/>
          <w:szCs w:val="24"/>
        </w:rPr>
        <w:t xml:space="preserve"> for recombination rates with an average of 8.</w:t>
      </w:r>
      <w:r>
        <w:rPr>
          <w:rFonts w:asciiTheme="majorBidi" w:hAnsiTheme="majorBidi" w:cstheme="majorBidi"/>
          <w:sz w:val="24"/>
          <w:szCs w:val="24"/>
        </w:rPr>
        <w:t>2</w:t>
      </w:r>
      <w:r w:rsidRPr="00B66C0C">
        <w:rPr>
          <w:rFonts w:asciiTheme="majorBidi" w:hAnsiTheme="majorBidi" w:cstheme="majorBidi"/>
          <w:sz w:val="24"/>
          <w:szCs w:val="24"/>
        </w:rPr>
        <w:t>5x10</w:t>
      </w:r>
      <w:r w:rsidRPr="00B66C0C">
        <w:rPr>
          <w:rFonts w:asciiTheme="majorBidi" w:hAnsiTheme="majorBidi" w:cstheme="majorBidi"/>
          <w:sz w:val="24"/>
          <w:szCs w:val="24"/>
          <w:vertAlign w:val="superscript"/>
        </w:rPr>
        <w:t>-11</w:t>
      </w:r>
      <w:r>
        <w:rPr>
          <w:rFonts w:asciiTheme="majorBidi" w:hAnsiTheme="majorBidi" w:cstheme="majorBidi"/>
          <w:sz w:val="24"/>
          <w:szCs w:val="24"/>
          <w:vertAlign w:val="superscript"/>
        </w:rPr>
        <w:t xml:space="preserve"> </w:t>
      </w:r>
      <w:r w:rsidRPr="00B66C0C">
        <w:rPr>
          <w:rFonts w:asciiTheme="majorBidi" w:hAnsiTheme="majorBidi" w:cstheme="majorBidi"/>
          <w:sz w:val="24"/>
          <w:szCs w:val="24"/>
        </w:rPr>
        <w:t>and a maximum value of 1.8x10</w:t>
      </w:r>
      <w:r w:rsidRPr="00B66C0C">
        <w:rPr>
          <w:rFonts w:asciiTheme="majorBidi" w:hAnsiTheme="majorBidi" w:cstheme="majorBidi"/>
          <w:sz w:val="24"/>
          <w:szCs w:val="24"/>
          <w:vertAlign w:val="superscript"/>
        </w:rPr>
        <w:t>-9</w:t>
      </w:r>
      <w:r w:rsidRPr="00B66C0C">
        <w:rPr>
          <w:rFonts w:asciiTheme="majorBidi" w:hAnsiTheme="majorBidi" w:cstheme="majorBidi"/>
          <w:sz w:val="24"/>
          <w:szCs w:val="24"/>
        </w:rPr>
        <w:t>. We conditioned on sweep completion occurring between 500,000 generations ago and shortly before northern clusters diverged from each other, around 150,000 generations ago. We allowed for variable gene flow between northern populations after their split (</w:t>
      </w:r>
      <w:proofErr w:type="gramStart"/>
      <w:r w:rsidRPr="00B66C0C">
        <w:rPr>
          <w:rFonts w:asciiTheme="majorBidi" w:hAnsiTheme="majorBidi" w:cstheme="majorBidi"/>
          <w:sz w:val="24"/>
          <w:szCs w:val="24"/>
        </w:rPr>
        <w:t>0&lt;</w:t>
      </w:r>
      <w:proofErr w:type="gramEnd"/>
      <w:r w:rsidRPr="00B66C0C">
        <w:rPr>
          <w:rFonts w:asciiTheme="majorBidi" w:hAnsiTheme="majorBidi" w:cstheme="majorBidi"/>
          <w:sz w:val="24"/>
          <w:szCs w:val="24"/>
        </w:rPr>
        <w:t>4</w:t>
      </w:r>
      <w:r w:rsidRPr="00495919">
        <w:rPr>
          <w:rFonts w:asciiTheme="majorBidi" w:hAnsiTheme="majorBidi" w:cstheme="majorBidi"/>
          <w:i/>
          <w:sz w:val="24"/>
          <w:szCs w:val="24"/>
        </w:rPr>
        <w:t>N</w:t>
      </w:r>
      <w:r w:rsidRPr="00495919">
        <w:rPr>
          <w:rFonts w:asciiTheme="majorBidi" w:hAnsiTheme="majorBidi" w:cstheme="majorBidi"/>
          <w:i/>
          <w:sz w:val="24"/>
          <w:szCs w:val="24"/>
          <w:vertAlign w:val="subscript"/>
        </w:rPr>
        <w:t>0</w:t>
      </w:r>
      <w:r w:rsidRPr="00495919">
        <w:rPr>
          <w:rFonts w:asciiTheme="majorBidi" w:hAnsiTheme="majorBidi" w:cstheme="majorBidi"/>
          <w:i/>
          <w:sz w:val="24"/>
          <w:szCs w:val="24"/>
        </w:rPr>
        <w:t>m</w:t>
      </w:r>
      <w:r w:rsidRPr="00B66C0C">
        <w:rPr>
          <w:rFonts w:asciiTheme="majorBidi" w:hAnsiTheme="majorBidi" w:cstheme="majorBidi"/>
          <w:sz w:val="24"/>
          <w:szCs w:val="24"/>
        </w:rPr>
        <w:t xml:space="preserve">&lt;0.5 with </w:t>
      </w:r>
      <w:r w:rsidRPr="00495919">
        <w:rPr>
          <w:rFonts w:asciiTheme="majorBidi" w:hAnsiTheme="majorBidi" w:cstheme="majorBidi"/>
          <w:i/>
          <w:sz w:val="24"/>
          <w:szCs w:val="24"/>
        </w:rPr>
        <w:t>N</w:t>
      </w:r>
      <w:r w:rsidRPr="00495919">
        <w:rPr>
          <w:rFonts w:asciiTheme="majorBidi" w:hAnsiTheme="majorBidi" w:cstheme="majorBidi"/>
          <w:i/>
          <w:sz w:val="24"/>
          <w:szCs w:val="24"/>
          <w:vertAlign w:val="subscript"/>
        </w:rPr>
        <w:t>0</w:t>
      </w:r>
      <w:r>
        <w:rPr>
          <w:rFonts w:asciiTheme="majorBidi" w:hAnsiTheme="majorBidi" w:cstheme="majorBidi"/>
          <w:sz w:val="24"/>
          <w:szCs w:val="24"/>
        </w:rPr>
        <w:t>=1,475,000,</w:t>
      </w:r>
      <w:r w:rsidRPr="00B66C0C">
        <w:rPr>
          <w:rFonts w:asciiTheme="majorBidi" w:hAnsiTheme="majorBidi" w:cstheme="majorBidi"/>
          <w:sz w:val="24"/>
          <w:szCs w:val="24"/>
          <w:vertAlign w:val="subscript"/>
        </w:rPr>
        <w:t xml:space="preserve"> </w:t>
      </w:r>
      <w:r w:rsidRPr="00B66C0C">
        <w:rPr>
          <w:rFonts w:asciiTheme="majorBidi" w:hAnsiTheme="majorBidi" w:cstheme="majorBidi"/>
          <w:sz w:val="24"/>
          <w:szCs w:val="24"/>
        </w:rPr>
        <w:t xml:space="preserve">the current effective population size of the GA cluster). </w:t>
      </w:r>
      <w:r>
        <w:rPr>
          <w:rFonts w:asciiTheme="majorBidi" w:hAnsiTheme="majorBidi" w:cstheme="majorBidi"/>
          <w:sz w:val="24"/>
          <w:szCs w:val="24"/>
        </w:rPr>
        <w:t xml:space="preserve">Categorization of 30kb windows as sweeps, linked or neutral </w:t>
      </w:r>
      <w:proofErr w:type="gramStart"/>
      <w:r>
        <w:rPr>
          <w:rFonts w:asciiTheme="majorBidi" w:hAnsiTheme="majorBidi" w:cstheme="majorBidi"/>
          <w:sz w:val="24"/>
          <w:szCs w:val="24"/>
        </w:rPr>
        <w:t>was then performed</w:t>
      </w:r>
      <w:proofErr w:type="gramEnd"/>
      <w:r>
        <w:rPr>
          <w:rFonts w:asciiTheme="majorBidi" w:hAnsiTheme="majorBidi" w:cstheme="majorBidi"/>
          <w:sz w:val="24"/>
          <w:szCs w:val="24"/>
        </w:rPr>
        <w:t xml:space="preserve"> on the actual dataset, removing scaffolds shorter than 330 kb and sex-linked regions. </w:t>
      </w:r>
      <w:proofErr w:type="spellStart"/>
      <w:proofErr w:type="gramStart"/>
      <w:r>
        <w:rPr>
          <w:rFonts w:asciiTheme="majorBidi" w:hAnsiTheme="majorBidi" w:cstheme="majorBidi"/>
          <w:sz w:val="24"/>
          <w:szCs w:val="24"/>
        </w:rPr>
        <w:t>diploS</w:t>
      </w:r>
      <w:proofErr w:type="spellEnd"/>
      <w:r>
        <w:rPr>
          <w:rFonts w:asciiTheme="majorBidi" w:hAnsiTheme="majorBidi" w:cstheme="majorBidi"/>
          <w:sz w:val="24"/>
          <w:szCs w:val="24"/>
        </w:rPr>
        <w:t>/HIC</w:t>
      </w:r>
      <w:proofErr w:type="gramEnd"/>
      <w:r>
        <w:rPr>
          <w:rFonts w:asciiTheme="majorBidi" w:hAnsiTheme="majorBidi" w:cstheme="majorBidi"/>
          <w:sz w:val="24"/>
          <w:szCs w:val="24"/>
        </w:rPr>
        <w:t xml:space="preserve"> assigns a probability to each window for being a sweep, linked to a sweep, or neutral. We took advantage of this probability of assignation to improve the false positive rate by retaining candidate windows classified as sweeps only if they displayed a probability &lt; 10% of being neutral.</w:t>
      </w:r>
    </w:p>
    <w:p w:rsidR="00E7242F" w:rsidRPr="00273BC6" w:rsidRDefault="00E7242F" w:rsidP="00E7242F">
      <w:pPr>
        <w:spacing w:line="480" w:lineRule="auto"/>
        <w:jc w:val="both"/>
        <w:rPr>
          <w:rFonts w:asciiTheme="majorBidi" w:hAnsiTheme="majorBidi" w:cstheme="majorBidi"/>
          <w:b/>
          <w:bCs/>
          <w:sz w:val="24"/>
          <w:szCs w:val="24"/>
        </w:rPr>
      </w:pPr>
      <w:r w:rsidRPr="00273BC6">
        <w:rPr>
          <w:rFonts w:asciiTheme="majorBidi" w:hAnsiTheme="majorBidi" w:cstheme="majorBidi"/>
          <w:b/>
          <w:bCs/>
          <w:sz w:val="24"/>
          <w:szCs w:val="24"/>
        </w:rPr>
        <w:t xml:space="preserve">Genome scan </w:t>
      </w:r>
      <w:r>
        <w:rPr>
          <w:rFonts w:asciiTheme="majorBidi" w:hAnsiTheme="majorBidi" w:cstheme="majorBidi"/>
          <w:b/>
          <w:bCs/>
          <w:sz w:val="24"/>
          <w:szCs w:val="24"/>
        </w:rPr>
        <w:t xml:space="preserve">using </w:t>
      </w:r>
      <w:r w:rsidRPr="00273BC6">
        <w:rPr>
          <w:rFonts w:asciiTheme="majorBidi" w:hAnsiTheme="majorBidi" w:cstheme="majorBidi"/>
          <w:b/>
          <w:bCs/>
          <w:sz w:val="24"/>
          <w:szCs w:val="24"/>
        </w:rPr>
        <w:t>LSD</w:t>
      </w:r>
    </w:p>
    <w:p w:rsidR="00E7242F" w:rsidRDefault="00E7242F" w:rsidP="00E7242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detect genomic regions displaying signatures of positive selection in the branch leading to northern clusters, we used the LSD algorithm </w:t>
      </w:r>
      <w:r>
        <w:rPr>
          <w:rFonts w:asciiTheme="majorBidi" w:hAnsiTheme="majorBidi" w:cstheme="majorBidi"/>
          <w:sz w:val="24"/>
          <w:szCs w:val="24"/>
        </w:rPr>
        <w:fldChar w:fldCharType="begin" w:fldLock="1"/>
      </w:r>
      <w:r w:rsidR="00F115BD">
        <w:rPr>
          <w:rFonts w:asciiTheme="majorBidi" w:hAnsiTheme="majorBidi" w:cstheme="majorBidi"/>
          <w:sz w:val="24"/>
          <w:szCs w:val="24"/>
        </w:rPr>
        <w:instrText>ADDIN CSL_CITATION {"citationItems":[{"id":"ITEM-1","itemData":{"DOI":"10.1093/molbev/msy053","ISSN":"0737-4038","abstract":"Identifying the genomic basis underlying local adaptation is paramount to evolutionary biology, and bears many applications in the fields of conservation biology, crop and animal breeding, as well as personalized medicine. While many approaches have been developed to detect signatures of positive selection within single populations and population pairs, the increasing wealth of high-throughput sequencing data requires improved methods capable of handling multiple, and ideally large number of, populations in a single analysis. In this study, we introduce LSD (Levels of exclusively Shared Differences), a fast and flexible framework to perform genome-wide selection scans, along the internal and external branches of a given population tree. We use forward simulations to demonstrate that LSD can identify branches targeted by positive selection with remarkable sensitivity and specificity. We illustrate a range of potential applications by analyzing data from the 1000 Genomes Project and uncover a list of adaptive candidates accompanying the expansion of anatomically modern humans (AMH) out-of-Africa and their spread to Europe.","author":[{"dropping-particle":"","family":"Librado","given":"Pablo","non-dropping-particle":"","parse-names":false,"suffix":""},{"dropping-particle":"","family":"Orlando","given":"Ludovic","non-dropping-particle":"","parse-names":false,"suffix":""}],"container-title":"Molecular Biology and Evolution","id":"ITEM-1","issued":{"date-parts":[["2018"]]},"page":"1520-1535","title":"Detecting signatures of positive selection along defined branches of a population tree using LSD","type":"article-journal","volume":"35"},"uris":["http://www.mendeley.com/documents/?uuid=8e44946b-491f-4396-8b20-672119147229"]}],"mendeley":{"formattedCitation":"[22]","plainTextFormattedCitation":"[22]","previouslyFormattedCitation":"[22]"},"properties":{"noteIndex":0},"schema":"https://github.com/citation-style-language/schema/raw/master/csl-citation.json"}</w:instrText>
      </w:r>
      <w:r>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[22]</w:t>
      </w:r>
      <w:r>
        <w:rPr>
          <w:rFonts w:asciiTheme="majorBidi" w:hAnsiTheme="majorBidi" w:cstheme="majorBidi"/>
          <w:sz w:val="24"/>
          <w:szCs w:val="24"/>
        </w:rPr>
        <w:fldChar w:fldCharType="end"/>
      </w:r>
      <w:r>
        <w:rPr>
          <w:rFonts w:asciiTheme="majorBidi" w:hAnsiTheme="majorBidi" w:cstheme="majorBidi"/>
          <w:sz w:val="24"/>
          <w:szCs w:val="24"/>
        </w:rPr>
        <w:t xml:space="preserve">. This method compares the levels of exclusively shared differences between populations across genomic windows. The LSD score </w:t>
      </w:r>
      <w:proofErr w:type="gramStart"/>
      <w:r>
        <w:rPr>
          <w:rFonts w:asciiTheme="majorBidi" w:hAnsiTheme="majorBidi" w:cstheme="majorBidi"/>
          <w:sz w:val="24"/>
          <w:szCs w:val="24"/>
        </w:rPr>
        <w:t>should be maximized</w:t>
      </w:r>
      <w:proofErr w:type="gramEnd"/>
      <w:r>
        <w:rPr>
          <w:rFonts w:asciiTheme="majorBidi" w:hAnsiTheme="majorBidi" w:cstheme="majorBidi"/>
          <w:sz w:val="24"/>
          <w:szCs w:val="24"/>
        </w:rPr>
        <w:t xml:space="preserve"> when the local tree displays evidence for recent coalescence within the focal populations and high differentiation compared to the rest of the genome. Individuals were first phased using BEAGLE v4.0 with default options </w:t>
      </w:r>
      <w:r>
        <w:rPr>
          <w:rFonts w:asciiTheme="majorBidi" w:hAnsiTheme="majorBidi" w:cstheme="majorBidi"/>
          <w:sz w:val="24"/>
          <w:szCs w:val="24"/>
        </w:rPr>
        <w:fldChar w:fldCharType="begin" w:fldLock="1"/>
      </w:r>
      <w:r w:rsidR="00D45B69">
        <w:rPr>
          <w:rFonts w:asciiTheme="majorBidi" w:hAnsiTheme="majorBidi" w:cstheme="majorBidi"/>
          <w:sz w:val="24"/>
          <w:szCs w:val="24"/>
        </w:rPr>
        <w:instrText>ADDIN CSL_CITATION {"citationItems":[{"id":"ITEM-1","itemData":{"DOI":"10.1086/521987","ISBN":"0002-9297","ISSN":"00029297","PMID":"17924348","abstract":"Whole-genome association studies present many new statistical and computational challenges due to the large quantity of data obtained. One of these challenges is haplotype inference; methods for haplotype inference designed for small data sets from candidate-gene studies do not scale well to the large number of individuals genotyped in whole-genome association studies. We present a new method and software for inference of haplotype phase and missing data that can accurately phase data from whole-genome association studies, and we present the first comparison of haplotype-inference methods for real and simulated data sets with thousands of genotyped individuals. We find that our method outperforms existing methods in terms of both speed and accuracy for large data sets with thousands of individuals and densely spaced genetic markers, and we use our method to phase a real data set of 3,002 individuals genotyped for 490,032 markers in 3.1 days of computing time, with 99% of masked alleles imputed correctly. Our method is implemented in the Beagle software package, which is freely available.","author":[{"dropping-particle":"","family":"Browning","given":"Sharon R.","non-dropping-particle":"","parse-names":false,"suffix":""},{"dropping-particle":"","family":"Browning","given":"Brian L.","non-dropping-particle":"","parse-names":false,"suffix":""}],"container-title":"The American Journal of Human Genetics","id":"ITEM-1","issue":"5","issued":{"date-parts":[["2007"]]},"page":"1084-1097","title":"Rapid and Accurate Haplotype Phasing and Missing-Data Inference for Whole-Genome Association Studies By Use of Localized Haplotype Clustering","type":"article-journal","volume":"81"},"uris":["http://www.mendeley.com/documents/?uuid=ce86e352-4749-4a65-add2-bb474cdf71e6"]}],"mendeley":{"formattedCitation":"[23]","plainTextFormattedCitation":"[23]","previouslyFormattedCitation":"[23]"},"properties":{"noteIndex":0},"schema":"https://github.com/citation-style-language/schema/raw/master/csl-citation.json"}</w:instrText>
      </w:r>
      <w:r>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[23]</w:t>
      </w:r>
      <w:r>
        <w:rPr>
          <w:rFonts w:asciiTheme="majorBidi" w:hAnsiTheme="majorBidi" w:cstheme="majorBidi"/>
          <w:sz w:val="24"/>
          <w:szCs w:val="24"/>
        </w:rPr>
        <w:fldChar w:fldCharType="end"/>
      </w:r>
      <w:r>
        <w:rPr>
          <w:rFonts w:asciiTheme="majorBidi" w:hAnsiTheme="majorBidi" w:cstheme="majorBidi"/>
          <w:sz w:val="24"/>
          <w:szCs w:val="24"/>
        </w:rPr>
        <w:t xml:space="preserve">. Haplotypes trees were computed over non-overlapping 1,250 SNPs windows with </w:t>
      </w:r>
      <w:proofErr w:type="spellStart"/>
      <w:r>
        <w:rPr>
          <w:rFonts w:asciiTheme="majorBidi" w:hAnsiTheme="majorBidi" w:cstheme="majorBidi"/>
          <w:sz w:val="24"/>
          <w:szCs w:val="24"/>
        </w:rPr>
        <w:t>PhyML</w:t>
      </w:r>
      <w:proofErr w:type="spellEnd"/>
      <w:r>
        <w:rPr>
          <w:rFonts w:asciiTheme="majorBidi" w:hAnsiTheme="majorBidi" w:cstheme="majorBidi"/>
          <w:sz w:val="24"/>
          <w:szCs w:val="24"/>
        </w:rPr>
        <w:t xml:space="preserve"> v3.1 </w:t>
      </w:r>
      <w:r>
        <w:rPr>
          <w:rFonts w:asciiTheme="majorBidi" w:hAnsiTheme="majorBidi" w:cstheme="majorBidi"/>
          <w:sz w:val="24"/>
          <w:szCs w:val="24"/>
        </w:rPr>
        <w:fldChar w:fldCharType="begin" w:fldLock="1"/>
      </w:r>
      <w:r w:rsidR="00D45B69">
        <w:rPr>
          <w:rFonts w:asciiTheme="majorBidi" w:hAnsiTheme="majorBidi" w:cstheme="majorBidi"/>
          <w:sz w:val="24"/>
          <w:szCs w:val="24"/>
        </w:rPr>
        <w:instrText>ADDIN CSL_CITATION {"citationItems":[{"id":"ITEM-1","itemData":{"DOI":"10.1093/sysbio/syq010","ISBN":"1076-836X (Electronic)\\n1063-5157 (Linking)","ISSN":"10635157","PMID":"20525638","abstract":"PhyML is a phylogeny software based on the maximum-likelihood principle. Early PhyML versions used a fast algorithm performing nearest neighbor interchanges to improve a reasonable starting tree topology. Since the original publication (Guindon S., Gascuel O. 2003. A simple, fast and accurate algorithm to estimate large phylogenies by maximum likelihood. Syst. Biol. 52:696-704), PhyML has been widely used (&gt;2500 citations in ISI Web of Science) because of its simplicity and a fair compromise between accuracy and speed. In the meantime, research around PhyML has continued, and this article describes the new algorithms and methods implemented in the program. First, we introduce a new algorithm to search the tree space with user-defined intensity using subtree pruning and regrafting topological moves. The parsimony criterion is used here to filter out the least promising topology modifications with respect to the likelihood function. The analysis of a large collection of real nucleotide and amino acid data sets of various sizes demonstrates the good performance of this method. Second, we describe a new test to assess the support of the data for internal branches of a phylogeny. This approach extends the recently proposed approximate likelihood-ratio test and relies on a nonparametric, Shimodaira-Hasegawa-like procedure. A detailed analysis of real alignments sheds light on the links between this new approach and the more classical nonparametric bootstrap method. Overall, our tests show that the last version (3.0) of PhyML is fast, accurate, stable, and ready to use. A Web server and binary files are available from http://www.atgc-montpellier.fr/phyml/.","author":[{"dropping-particle":"","family":"Guindon","given":"Stephane","non-dropping-particle":"","parse-names":false,"suffix":""},{"dropping-particle":"","family":"Dufayard","given":"Jean Franois","non-dropping-particle":"","parse-names":false,"suffix":""},{"dropping-particle":"","family":"Lefort","given":"Vincent","non-dropping-particle":"","parse-names":false,"suffix":""},{"dropping-particle":"","family":"Anisimova","given":"Maria","non-dropping-particle":"","parse-names":false,"suffix":""},{"dropping-particle":"","family":"Hordijk","given":"Wim","non-dropping-particle":"","parse-names":false,"suffix":""},{"dropping-particle":"","family":"Gascuel","given":"Olivier","non-dropping-particle":"","parse-names":false,"suffix":""}],"container-title":"Systematic Biology","id":"ITEM-1","issue":"3","issued":{"date-parts":[["2010"]]},"page":"307-321","title":"New algorithms and methods to estimate maximum-likelihood phylogenies: Assessing the performance of PhyML 3.0","type":"article-journal","volume":"59"},"uris":["http://www.mendeley.com/documents/?uuid=27446d8d-75d0-40f6-97d6-38be3d9bff47"]}],"mendeley":{"formattedCitation":"[24]","plainTextFormattedCitation":"[24]","previouslyFormattedCitation":"[24]"},"properties":{"noteIndex":0},"schema":"https://github.com/citation-style-language/schema/raw/master/csl-citation.json"}</w:instrText>
      </w:r>
      <w:r>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[24]</w:t>
      </w:r>
      <w:r>
        <w:rPr>
          <w:rFonts w:asciiTheme="majorBidi" w:hAnsiTheme="majorBidi" w:cstheme="majorBidi"/>
          <w:sz w:val="24"/>
          <w:szCs w:val="24"/>
        </w:rPr>
        <w:fldChar w:fldCharType="end"/>
      </w:r>
      <w:r>
        <w:rPr>
          <w:rFonts w:asciiTheme="majorBidi" w:hAnsiTheme="majorBidi" w:cstheme="majorBidi"/>
          <w:sz w:val="24"/>
          <w:szCs w:val="24"/>
        </w:rPr>
        <w:t xml:space="preserve"> using the script </w:t>
      </w:r>
      <w:r w:rsidRPr="00C869DB">
        <w:rPr>
          <w:rFonts w:asciiTheme="majorBidi" w:hAnsiTheme="majorBidi" w:cstheme="majorBidi"/>
          <w:sz w:val="24"/>
          <w:szCs w:val="24"/>
        </w:rPr>
        <w:t>phyml_sliding_windows.py</w:t>
      </w:r>
      <w:r>
        <w:rPr>
          <w:rFonts w:asciiTheme="majorBidi" w:hAnsiTheme="majorBidi" w:cstheme="majorBidi"/>
          <w:sz w:val="24"/>
          <w:szCs w:val="24"/>
        </w:rPr>
        <w:t xml:space="preserve"> available at </w:t>
      </w:r>
      <w:hyperlink r:id="rId5" w:history="1">
        <w:r w:rsidRPr="006F53B5">
          <w:rPr>
            <w:rStyle w:val="Hyperlink"/>
            <w:rFonts w:asciiTheme="majorBidi" w:hAnsiTheme="majorBidi" w:cstheme="majorBidi"/>
            <w:sz w:val="24"/>
            <w:szCs w:val="24"/>
          </w:rPr>
          <w:t>https://github.com/simonhmartin/genomics_general</w:t>
        </w:r>
      </w:hyperlink>
      <w:r>
        <w:rPr>
          <w:rFonts w:asciiTheme="majorBidi" w:hAnsiTheme="majorBidi" w:cstheme="majorBidi"/>
          <w:sz w:val="24"/>
          <w:szCs w:val="24"/>
        </w:rPr>
        <w:t xml:space="preserve">. We chose to use 1,250 SNPs windows instead of windows of fixed lengths to get an equivalent </w:t>
      </w:r>
      <w:r>
        <w:rPr>
          <w:rFonts w:asciiTheme="majorBidi" w:hAnsiTheme="majorBidi" w:cstheme="majorBidi"/>
          <w:sz w:val="24"/>
          <w:szCs w:val="24"/>
        </w:rPr>
        <w:lastRenderedPageBreak/>
        <w:t xml:space="preserve">amount of information across windows and increase resolution in regions of high recombination where SNP density and diversity is higher. </w:t>
      </w:r>
      <w:bookmarkStart w:id="14" w:name="_Hlk3820625"/>
      <w:bookmarkStart w:id="15" w:name="_Hlk3825798"/>
      <w:r>
        <w:rPr>
          <w:rFonts w:asciiTheme="majorBidi" w:hAnsiTheme="majorBidi" w:cstheme="majorBidi"/>
          <w:sz w:val="24"/>
          <w:szCs w:val="24"/>
        </w:rPr>
        <w:t>The LSD algorithm was run over the 5 g</w:t>
      </w:r>
      <w:r w:rsidR="00495919">
        <w:rPr>
          <w:rFonts w:asciiTheme="majorBidi" w:hAnsiTheme="majorBidi" w:cstheme="majorBidi"/>
          <w:sz w:val="24"/>
          <w:szCs w:val="24"/>
        </w:rPr>
        <w:t xml:space="preserve">enetic clusters identified in the green anole </w:t>
      </w:r>
      <w:r>
        <w:rPr>
          <w:rFonts w:asciiTheme="majorBidi" w:hAnsiTheme="majorBidi" w:cstheme="majorBidi"/>
          <w:sz w:val="24"/>
          <w:szCs w:val="24"/>
        </w:rPr>
        <w:t xml:space="preserve">(Figure 1, </w:t>
      </w:r>
      <w:r>
        <w:rPr>
          <w:rFonts w:asciiTheme="majorBidi" w:hAnsiTheme="majorBidi" w:cstheme="majorBidi"/>
          <w:sz w:val="24"/>
          <w:szCs w:val="24"/>
        </w:rPr>
        <w:fldChar w:fldCharType="begin" w:fldLock="1"/>
      </w:r>
      <w:r w:rsidR="00495919">
        <w:rPr>
          <w:rFonts w:asciiTheme="majorBidi" w:hAnsiTheme="majorBidi" w:cstheme="majorBidi"/>
          <w:sz w:val="24"/>
          <w:szCs w:val="24"/>
        </w:rPr>
        <w:instrText>ADDIN CSL_CITATION {"citationItems":[{"id":"ITEM-1","itemData":{"DOI":"10.1093/gbe/evz110","ISSN":"1759-6653","abstract":"Gaining a better understanding on how selection and neutral processes affect genomic diversity is essential to gain better insights into the mechanisms driving adaptation and speciation. However, the evolutionary processes affecting variation at a genomic scale have not been investigated in most vertebrate lineages. Here, we present the first population genomics survey using whole genome resequencing in the green anole (Anolis carolinensis). Anoles have been intensively studied to understand mechanisms underlying adaptation and speciation. The green anole in particular is an important model to study genome evolution. We quantified how demography, recombination, and selection have led to the current genetic diversity of the green anole by using whole-genome resequencing of five genetic clusters covering the entire species range. The differentiation of green anole’s populations is consistent with a northward expansion from South Florida followed by genetic isolation and subsequent gene flow among adjacent genetic clusters. Dispersal out-of-Florida was accompanied by a drastic population bottleneck followed by a rapid population expansion. This event was accompanied by male-biased dispersal and/or selective sweeps on the X chromosome. We show that the interaction between linked selection and recombination is the main contributor to the genomic landscape of differentiation in the anole genome.","author":[{"dropping-particle":"","family":"Bourgeois","given":"Yann","non-dropping-particle":"","parse-names":false,"suffix":""},{"dropping-particle":"","family":"Ruggiero","given":"Robert P","non-dropping-particle":"","parse-names":false,"suffix":""},{"dropping-particle":"","family":"Manthey","given":"Joseph D","non-dropping-particle":"","parse-names":false,"suffix":""},{"dropping-particle":"","family":"Boissinot","given":"Stéphane","non-dropping-particle":"","parse-names":false,"suffix":""}],"container-title":"Genome Biology and Evolution","id":"ITEM-1","issue":"7","issued":{"date-parts":[["2019"]]},"page":"2009-2022","title":"Recent Secondary Contacts, Linked Selection, and Variable Recombination Rates Shape Genomic Diversity in the Model Species Anolis carolinensis","type":"article-journal","volume":"11"},"uris":["http://www.mendeley.com/documents/?uuid=60da415f-a470-42b1-ba99-9f31a959ab92"]}],"mendeley":{"formattedCitation":"[2]","plainTextFormattedCitation":"[2]","previouslyFormattedCitation":"[2]"},"properties":{"noteIndex":0},"schema":"https://github.com/citation-style-language/schema/raw/master/csl-citation.json"}</w:instrText>
      </w:r>
      <w:r>
        <w:rPr>
          <w:rFonts w:asciiTheme="majorBidi" w:hAnsiTheme="majorBidi" w:cstheme="majorBidi"/>
          <w:sz w:val="24"/>
          <w:szCs w:val="24"/>
        </w:rPr>
        <w:fldChar w:fldCharType="separate"/>
      </w:r>
      <w:r w:rsidR="00495919" w:rsidRPr="00495919">
        <w:rPr>
          <w:rFonts w:asciiTheme="majorBidi" w:hAnsiTheme="majorBidi" w:cstheme="majorBidi"/>
          <w:noProof/>
          <w:sz w:val="24"/>
          <w:szCs w:val="24"/>
        </w:rPr>
        <w:t>[2]</w:t>
      </w:r>
      <w:r>
        <w:rPr>
          <w:rFonts w:asciiTheme="majorBidi" w:hAnsiTheme="majorBidi" w:cstheme="majorBidi"/>
          <w:sz w:val="24"/>
          <w:szCs w:val="24"/>
        </w:rPr>
        <w:fldChar w:fldCharType="end"/>
      </w:r>
      <w:r w:rsidR="00495919">
        <w:rPr>
          <w:rFonts w:asciiTheme="majorBidi" w:hAnsiTheme="majorBidi" w:cstheme="majorBidi"/>
          <w:sz w:val="24"/>
          <w:szCs w:val="24"/>
        </w:rPr>
        <w:t xml:space="preserve">, Sup. </w:t>
      </w:r>
      <w:proofErr w:type="gramStart"/>
      <w:r w:rsidR="00495919">
        <w:rPr>
          <w:rFonts w:asciiTheme="majorBidi" w:hAnsiTheme="majorBidi" w:cstheme="majorBidi"/>
          <w:sz w:val="24"/>
          <w:szCs w:val="24"/>
        </w:rPr>
        <w:t>Figure 1 in this study</w:t>
      </w:r>
      <w:r>
        <w:rPr>
          <w:rFonts w:asciiTheme="majorBidi" w:hAnsiTheme="majorBidi" w:cstheme="majorBidi"/>
          <w:sz w:val="24"/>
          <w:szCs w:val="24"/>
        </w:rPr>
        <w:t xml:space="preserve">), using the branch leading to the two northern clades CA and GA as the focal branch in which to detect selection (CA and GA correspond to branches A1 and A2 in the description of the method available at </w:t>
      </w:r>
      <w:hyperlink r:id="rId6" w:history="1">
        <w:r w:rsidRPr="006F53B5">
          <w:rPr>
            <w:rStyle w:val="Hyperlink"/>
            <w:rFonts w:asciiTheme="majorBidi" w:hAnsiTheme="majorBidi" w:cstheme="majorBidi"/>
            <w:sz w:val="24"/>
            <w:szCs w:val="24"/>
          </w:rPr>
          <w:t>https://bitbucket.org/plibrado/LSD</w:t>
        </w:r>
      </w:hyperlink>
      <w:r>
        <w:rPr>
          <w:rFonts w:asciiTheme="majorBidi" w:hAnsiTheme="majorBidi" w:cstheme="majorBidi"/>
          <w:sz w:val="24"/>
          <w:szCs w:val="24"/>
        </w:rPr>
        <w:t>) while the Floridian clade NEF was used as the sister branch to the ancestor of northern clades.</w:t>
      </w:r>
      <w:bookmarkEnd w:id="14"/>
      <w:proofErr w:type="gramEnd"/>
      <w:r>
        <w:rPr>
          <w:rFonts w:asciiTheme="majorBidi" w:hAnsiTheme="majorBidi" w:cstheme="majorBidi"/>
          <w:sz w:val="24"/>
          <w:szCs w:val="24"/>
        </w:rPr>
        <w:t xml:space="preserve"> </w:t>
      </w:r>
      <w:bookmarkEnd w:id="15"/>
      <w:r>
        <w:rPr>
          <w:rFonts w:asciiTheme="majorBidi" w:hAnsiTheme="majorBidi" w:cstheme="majorBidi"/>
          <w:sz w:val="24"/>
          <w:szCs w:val="24"/>
        </w:rPr>
        <w:t xml:space="preserve">The trees were </w:t>
      </w:r>
      <w:proofErr w:type="spellStart"/>
      <w:r>
        <w:rPr>
          <w:rFonts w:asciiTheme="majorBidi" w:hAnsiTheme="majorBidi" w:cstheme="majorBidi"/>
          <w:sz w:val="24"/>
          <w:szCs w:val="24"/>
        </w:rPr>
        <w:t>rerooted</w:t>
      </w:r>
      <w:proofErr w:type="spellEnd"/>
      <w:r>
        <w:rPr>
          <w:rFonts w:asciiTheme="majorBidi" w:hAnsiTheme="majorBidi" w:cstheme="majorBidi"/>
          <w:sz w:val="24"/>
          <w:szCs w:val="24"/>
        </w:rPr>
        <w:t xml:space="preserve"> by the algorithm using </w:t>
      </w:r>
      <w:proofErr w:type="spellStart"/>
      <w:r w:rsidRPr="00C11A78">
        <w:rPr>
          <w:rFonts w:asciiTheme="majorBidi" w:hAnsiTheme="majorBidi" w:cstheme="majorBidi"/>
          <w:i/>
          <w:iCs/>
          <w:sz w:val="24"/>
          <w:szCs w:val="24"/>
        </w:rPr>
        <w:t>Anolis</w:t>
      </w:r>
      <w:proofErr w:type="spellEnd"/>
      <w:r w:rsidRPr="00C11A78">
        <w:rPr>
          <w:rFonts w:asciiTheme="majorBidi" w:hAnsiTheme="majorBidi" w:cstheme="majorBidi"/>
          <w:i/>
          <w:iCs/>
          <w:sz w:val="24"/>
          <w:szCs w:val="24"/>
        </w:rPr>
        <w:t xml:space="preserve"> </w:t>
      </w:r>
      <w:proofErr w:type="spellStart"/>
      <w:r w:rsidRPr="00C11A78">
        <w:rPr>
          <w:rFonts w:asciiTheme="majorBidi" w:hAnsiTheme="majorBidi" w:cstheme="majorBidi"/>
          <w:i/>
          <w:iCs/>
          <w:sz w:val="24"/>
          <w:szCs w:val="24"/>
        </w:rPr>
        <w:t>allisoni</w:t>
      </w:r>
      <w:proofErr w:type="spellEnd"/>
      <w:r>
        <w:rPr>
          <w:rFonts w:asciiTheme="majorBidi" w:hAnsiTheme="majorBidi" w:cstheme="majorBidi"/>
          <w:sz w:val="24"/>
          <w:szCs w:val="24"/>
        </w:rPr>
        <w:t xml:space="preserve"> as </w:t>
      </w:r>
      <w:proofErr w:type="gramStart"/>
      <w:r>
        <w:rPr>
          <w:rFonts w:asciiTheme="majorBidi" w:hAnsiTheme="majorBidi" w:cstheme="majorBidi"/>
          <w:sz w:val="24"/>
          <w:szCs w:val="24"/>
        </w:rPr>
        <w:t>an outgroup</w:t>
      </w:r>
      <w:proofErr w:type="gramEnd"/>
      <w:r>
        <w:rPr>
          <w:rFonts w:asciiTheme="majorBidi" w:hAnsiTheme="majorBidi" w:cstheme="majorBidi"/>
          <w:sz w:val="24"/>
          <w:szCs w:val="24"/>
        </w:rPr>
        <w:t>. We considered the windows ranking in the top 1000 LSD scores as candidates for positive selection and extracted overlapping genes (</w:t>
      </w:r>
      <w:proofErr w:type="spellStart"/>
      <w:r>
        <w:rPr>
          <w:rFonts w:asciiTheme="majorBidi" w:hAnsiTheme="majorBidi" w:cstheme="majorBidi"/>
          <w:sz w:val="24"/>
          <w:szCs w:val="24"/>
        </w:rPr>
        <w:t>Ensembl</w:t>
      </w:r>
      <w:proofErr w:type="spellEnd"/>
      <w:r>
        <w:rPr>
          <w:rFonts w:asciiTheme="majorBidi" w:hAnsiTheme="majorBidi" w:cstheme="majorBidi"/>
          <w:sz w:val="24"/>
          <w:szCs w:val="24"/>
        </w:rPr>
        <w:t xml:space="preserve"> release 90, genome version: </w:t>
      </w:r>
      <w:r w:rsidRPr="00A64B41">
        <w:rPr>
          <w:rFonts w:asciiTheme="majorBidi" w:hAnsiTheme="majorBidi" w:cstheme="majorBidi"/>
          <w:sz w:val="24"/>
          <w:szCs w:val="24"/>
        </w:rPr>
        <w:t>AnoCar2.0</w:t>
      </w:r>
      <w:r>
        <w:rPr>
          <w:rFonts w:asciiTheme="majorBidi" w:hAnsiTheme="majorBidi" w:cstheme="majorBidi"/>
          <w:sz w:val="24"/>
          <w:szCs w:val="24"/>
        </w:rPr>
        <w:t xml:space="preserve">) using the intersect function in </w:t>
      </w:r>
      <w:proofErr w:type="spellStart"/>
      <w:r w:rsidRPr="002A1DA9">
        <w:rPr>
          <w:rFonts w:asciiTheme="majorBidi" w:hAnsiTheme="majorBidi" w:cstheme="majorBidi"/>
          <w:sz w:val="24"/>
          <w:szCs w:val="24"/>
        </w:rPr>
        <w:t>bedtools</w:t>
      </w:r>
      <w:proofErr w:type="spellEnd"/>
      <w:r w:rsidRPr="002A1DA9">
        <w:rPr>
          <w:rFonts w:asciiTheme="majorBidi" w:hAnsiTheme="majorBidi" w:cstheme="majorBidi"/>
          <w:sz w:val="24"/>
          <w:szCs w:val="24"/>
        </w:rPr>
        <w:t xml:space="preserve"> v2.25.0</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D45B69">
        <w:rPr>
          <w:rFonts w:asciiTheme="majorBidi" w:hAnsiTheme="majorBidi" w:cstheme="majorBidi"/>
          <w:sz w:val="24"/>
          <w:szCs w:val="24"/>
        </w:rPr>
        <w:instrText>ADDIN CSL_CITATION {"citationItems":[{"id":"ITEM-1","itemData":{"DOI":"10.1093/bioinformatics/btq033","ISBN":"1367-4811 (Electronic)\\n1367-4803 (Linking)","ISSN":"1367-4811","PMID":"20110278","abstract":"MOTIVATION: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manner.\\n\\nRESULTS: This article introduces a new software suite for the comparison, manipulation and annotation of genomic features in Browser Extensible Data (BED) and General Feature Format (GFF) format. BEDTools also supports the comparison of sequence alignments in BAM format to both BED and GFF features. The tools are extremely efficient and allow the user to compare large datasets (e.g. next-generation sequencing data) with both public and custom genome annotation tracks. BEDTools can be combined with one another as well as with standard UNIX commands, thus facilitating routine genomics tasks as well as pipelines that can quickly answer intricate questions of large genomic datasets.\\n\\nAVAILABILITY AND IMPLEMENTATION: BEDTools was written in C++. Source code and a comprehensive user manual are freely available at http://code.google.com/p/bedtools\\n\\nCONTACT: aaronquinlan@gmail.com; imh4y@virginia.edu\\n\\nSUPPLEMENTARY INFORMATION: Supplementary data are available at Bioinformatics online.","author":[{"dropping-particle":"","family":"Quinlan","given":"Aaron R","non-dropping-particle":"","parse-names":false,"suffix":""},{"dropping-particle":"","family":"Hall","given":"Ira M","non-dropping-particle":"","parse-names":false,"suffix":""}],"container-title":"Bioinformatics (Oxford, England)","id":"ITEM-1","issue":"6","issued":{"date-parts":[["2010"]]},"page":"841-842","title":"BEDTools: a flexible suite of utilities for comparing genomic features.","type":"article-journal","volume":"26"},"uris":["http://www.mendeley.com/documents/?uuid=017d55a9-b534-44ba-a9ff-0c4dd92d6ae4"]}],"mendeley":{"formattedCitation":"[25]","plainTextFormattedCitation":"[25]","previouslyFormattedCitation":"[25]"},"properties":{"noteIndex":0},"schema":"https://github.com/citation-style-language/schema/raw/master/csl-citation.json"}</w:instrText>
      </w:r>
      <w:r>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[25]</w:t>
      </w:r>
      <w:r>
        <w:rPr>
          <w:rFonts w:asciiTheme="majorBidi" w:hAnsiTheme="majorBidi" w:cstheme="majorBidi"/>
          <w:sz w:val="24"/>
          <w:szCs w:val="24"/>
        </w:rPr>
        <w:fldChar w:fldCharType="end"/>
      </w:r>
      <w:r>
        <w:rPr>
          <w:rFonts w:asciiTheme="majorBidi" w:hAnsiTheme="majorBidi" w:cstheme="majorBidi"/>
          <w:sz w:val="24"/>
          <w:szCs w:val="24"/>
        </w:rPr>
        <w:t>.</w:t>
      </w:r>
    </w:p>
    <w:p w:rsidR="00E7242F" w:rsidRDefault="00E7242F" w:rsidP="00E7242F">
      <w:pPr>
        <w:spacing w:line="480" w:lineRule="auto"/>
        <w:jc w:val="both"/>
        <w:rPr>
          <w:rFonts w:asciiTheme="majorBidi" w:hAnsiTheme="majorBidi" w:cstheme="majorBidi"/>
          <w:b/>
          <w:bCs/>
          <w:sz w:val="24"/>
          <w:szCs w:val="24"/>
        </w:rPr>
      </w:pPr>
      <w:r w:rsidRPr="00273BC6">
        <w:rPr>
          <w:rFonts w:asciiTheme="majorBidi" w:hAnsiTheme="majorBidi" w:cstheme="majorBidi"/>
          <w:b/>
          <w:bCs/>
          <w:sz w:val="24"/>
          <w:szCs w:val="24"/>
        </w:rPr>
        <w:t xml:space="preserve">Genome scan using </w:t>
      </w:r>
      <w:r>
        <w:rPr>
          <w:rFonts w:asciiTheme="majorBidi" w:hAnsiTheme="majorBidi" w:cstheme="majorBidi"/>
          <w:b/>
          <w:bCs/>
          <w:sz w:val="24"/>
          <w:szCs w:val="24"/>
        </w:rPr>
        <w:t>BAYPASS</w:t>
      </w:r>
    </w:p>
    <w:p w:rsidR="00E7242F" w:rsidRPr="008B02C1" w:rsidRDefault="00E7242F" w:rsidP="00E7242F">
      <w:pPr>
        <w:spacing w:line="480" w:lineRule="auto"/>
        <w:jc w:val="both"/>
      </w:pPr>
      <w:r>
        <w:rPr>
          <w:rFonts w:asciiTheme="majorBidi" w:hAnsiTheme="majorBidi" w:cstheme="majorBidi"/>
          <w:sz w:val="24"/>
          <w:szCs w:val="24"/>
        </w:rPr>
        <w:t xml:space="preserve">We used the approach implemented in BAYPASS </w:t>
      </w:r>
      <w:r>
        <w:rPr>
          <w:rFonts w:asciiTheme="majorBidi" w:hAnsiTheme="majorBidi" w:cstheme="majorBidi"/>
          <w:sz w:val="24"/>
          <w:szCs w:val="24"/>
        </w:rPr>
        <w:fldChar w:fldCharType="begin" w:fldLock="1"/>
      </w:r>
      <w:r w:rsidR="00F115BD">
        <w:rPr>
          <w:rFonts w:asciiTheme="majorBidi" w:hAnsiTheme="majorBidi" w:cstheme="majorBidi"/>
          <w:sz w:val="24"/>
          <w:szCs w:val="24"/>
        </w:rPr>
        <w:instrText>ADDIN CSL_CITATION {"citationItems":[{"id":"ITEM-1","itemData":{"DOI":"doi:0.1534/genetics.115.181453","author":[{"dropping-particle":"","family":"Gautier","given":"Mathieu","non-dropping-particle":"","parse-names":false,"suffix":""}],"container-title":"Genetics","id":"ITEM-1","issue":"September","issued":{"date-parts":[["2015"]]},"page":"1555-1579","title":"Genome-Wide Scan for Adaptive Divergence and Association with Population-Specific Covariates","type":"article-journal","volume":"201"},"uris":["http://www.mendeley.com/documents/?uuid=d5e8fbda-c20b-4ea4-83d8-03d87d6f2a19"]}],"mendeley":{"formattedCitation":"[26]","plainTextFormattedCitation":"[26]","previouslyFormattedCitation":"[26]"},"properties":{"noteIndex":0},"schema":"https://github.com/citation-style-language/schema/raw/master/csl-citation.json"}</w:instrText>
      </w:r>
      <w:r>
        <w:rPr>
          <w:rFonts w:asciiTheme="majorBidi" w:hAnsiTheme="majorBidi" w:cstheme="majorBidi"/>
          <w:sz w:val="24"/>
          <w:szCs w:val="24"/>
        </w:rPr>
        <w:fldChar w:fldCharType="separate"/>
      </w:r>
      <w:r w:rsidR="00D45B69" w:rsidRPr="00D45B69">
        <w:rPr>
          <w:rFonts w:asciiTheme="majorBidi" w:hAnsiTheme="majorBidi" w:cstheme="majorBidi"/>
          <w:noProof/>
          <w:sz w:val="24"/>
          <w:szCs w:val="24"/>
        </w:rPr>
        <w:t>[26]</w:t>
      </w:r>
      <w:r>
        <w:rPr>
          <w:rFonts w:asciiTheme="majorBidi" w:hAnsiTheme="majorBidi" w:cstheme="majorBidi"/>
          <w:sz w:val="24"/>
          <w:szCs w:val="24"/>
        </w:rPr>
        <w:fldChar w:fldCharType="end"/>
      </w:r>
      <w:r>
        <w:rPr>
          <w:rFonts w:asciiTheme="majorBidi" w:hAnsiTheme="majorBidi" w:cstheme="majorBidi"/>
          <w:sz w:val="24"/>
          <w:szCs w:val="24"/>
        </w:rPr>
        <w:t xml:space="preserve"> to detect SNPs displaying high differentiation in northern populations. </w:t>
      </w:r>
      <w:r>
        <w:rPr>
          <w:rFonts w:ascii="Times New Roman" w:hAnsi="Times New Roman" w:cs="Times New Roman"/>
          <w:sz w:val="24"/>
          <w:szCs w:val="24"/>
        </w:rPr>
        <w:t>Overall d</w:t>
      </w:r>
      <w:r w:rsidRPr="00B210EF">
        <w:rPr>
          <w:rFonts w:ascii="Times New Roman" w:hAnsi="Times New Roman"/>
          <w:sz w:val="24"/>
          <w:szCs w:val="24"/>
        </w:rPr>
        <w:t xml:space="preserve">ivergence at each locus was </w:t>
      </w:r>
      <w:r>
        <w:rPr>
          <w:rFonts w:ascii="Times New Roman" w:hAnsi="Times New Roman"/>
          <w:sz w:val="24"/>
          <w:szCs w:val="24"/>
        </w:rPr>
        <w:t xml:space="preserve">first </w:t>
      </w:r>
      <w:r w:rsidRPr="00B210EF">
        <w:rPr>
          <w:rFonts w:ascii="Times New Roman" w:hAnsi="Times New Roman"/>
          <w:sz w:val="24"/>
          <w:szCs w:val="24"/>
        </w:rPr>
        <w:t xml:space="preserve">characterized using </w:t>
      </w:r>
      <w:r>
        <w:rPr>
          <w:rFonts w:ascii="Times New Roman" w:hAnsi="Times New Roman"/>
          <w:sz w:val="24"/>
          <w:szCs w:val="24"/>
        </w:rPr>
        <w:t xml:space="preserve">the </w:t>
      </w:r>
      <w:r w:rsidRPr="00D87CD7">
        <w:rPr>
          <w:rFonts w:ascii="Times New Roman" w:hAnsi="Times New Roman"/>
          <w:i/>
          <w:sz w:val="24"/>
          <w:szCs w:val="24"/>
        </w:rPr>
        <w:t>X</w:t>
      </w:r>
      <w:r w:rsidRPr="00D87CD7">
        <w:rPr>
          <w:rFonts w:ascii="Times New Roman" w:hAnsi="Times New Roman"/>
          <w:i/>
          <w:sz w:val="24"/>
          <w:szCs w:val="24"/>
          <w:vertAlign w:val="superscript"/>
        </w:rPr>
        <w:t>T</w:t>
      </w:r>
      <w:r w:rsidRPr="00D87CD7">
        <w:rPr>
          <w:rFonts w:ascii="Times New Roman" w:hAnsi="Times New Roman"/>
          <w:i/>
          <w:sz w:val="24"/>
          <w:szCs w:val="24"/>
        </w:rPr>
        <w:t xml:space="preserve">X </w:t>
      </w:r>
      <w:r w:rsidRPr="00B210EF">
        <w:rPr>
          <w:rFonts w:ascii="Times New Roman" w:hAnsi="Times New Roman"/>
          <w:sz w:val="24"/>
          <w:szCs w:val="24"/>
        </w:rPr>
        <w:t>statistics</w:t>
      </w:r>
      <w:r>
        <w:rPr>
          <w:rFonts w:ascii="Times New Roman" w:hAnsi="Times New Roman"/>
          <w:sz w:val="24"/>
          <w:szCs w:val="24"/>
        </w:rPr>
        <w:t xml:space="preserve">, which is </w:t>
      </w:r>
      <w:r w:rsidRPr="00504570">
        <w:rPr>
          <w:rFonts w:ascii="Times New Roman" w:hAnsi="Times New Roman"/>
          <w:sz w:val="24"/>
          <w:szCs w:val="24"/>
        </w:rPr>
        <w:t>a</w:t>
      </w:r>
      <w:r>
        <w:rPr>
          <w:rFonts w:ascii="Times New Roman" w:hAnsi="Times New Roman"/>
          <w:sz w:val="24"/>
          <w:szCs w:val="24"/>
        </w:rPr>
        <w:t xml:space="preserve"> measure of</w:t>
      </w:r>
      <w:r w:rsidRPr="00504570">
        <w:rPr>
          <w:rFonts w:ascii="Times New Roman" w:hAnsi="Times New Roman"/>
          <w:sz w:val="24"/>
          <w:szCs w:val="24"/>
        </w:rPr>
        <w:t xml:space="preserve"> </w:t>
      </w:r>
      <w:r>
        <w:rPr>
          <w:rFonts w:ascii="Times New Roman" w:hAnsi="Times New Roman"/>
          <w:sz w:val="24"/>
          <w:szCs w:val="24"/>
        </w:rPr>
        <w:t xml:space="preserve">adaptive </w:t>
      </w:r>
      <w:r w:rsidRPr="00504570">
        <w:rPr>
          <w:rFonts w:ascii="Times New Roman" w:hAnsi="Times New Roman"/>
          <w:sz w:val="24"/>
          <w:szCs w:val="24"/>
        </w:rPr>
        <w:t>differentiation corrected for population structure and demography</w:t>
      </w:r>
      <w:r>
        <w:rPr>
          <w:rFonts w:ascii="Times New Roman" w:hAnsi="Times New Roman"/>
          <w:sz w:val="24"/>
          <w:szCs w:val="24"/>
        </w:rPr>
        <w:t>.</w:t>
      </w:r>
      <w:bookmarkStart w:id="16" w:name="_Hlk3820905"/>
      <w:r>
        <w:rPr>
          <w:rFonts w:ascii="Times New Roman" w:hAnsi="Times New Roman"/>
          <w:sz w:val="24"/>
          <w:szCs w:val="24"/>
        </w:rPr>
        <w:t xml:space="preserve"> </w:t>
      </w:r>
      <w:bookmarkStart w:id="17" w:name="_Hlk3821121"/>
      <w:bookmarkStart w:id="18" w:name="_Hlk3823684"/>
      <w:r>
        <w:rPr>
          <w:rFonts w:ascii="Times New Roman" w:hAnsi="Times New Roman"/>
          <w:sz w:val="24"/>
          <w:szCs w:val="24"/>
        </w:rPr>
        <w:t xml:space="preserve">Briefly, BAYPASS estimates a variance-covariance matrix reflecting correlations between allele frequencies across populations, a description that can incorporate admixture events and gene flow. This matrix </w:t>
      </w:r>
      <w:proofErr w:type="gramStart"/>
      <w:r>
        <w:rPr>
          <w:rFonts w:ascii="Times New Roman" w:hAnsi="Times New Roman"/>
          <w:sz w:val="24"/>
          <w:szCs w:val="24"/>
        </w:rPr>
        <w:t>is then used</w:t>
      </w:r>
      <w:proofErr w:type="gramEnd"/>
      <w:r>
        <w:rPr>
          <w:rFonts w:ascii="Times New Roman" w:hAnsi="Times New Roman"/>
          <w:sz w:val="24"/>
          <w:szCs w:val="24"/>
        </w:rPr>
        <w:t xml:space="preserve"> to correct differentiation statistics. </w:t>
      </w:r>
      <w:bookmarkEnd w:id="16"/>
      <w:bookmarkEnd w:id="17"/>
      <w:r>
        <w:rPr>
          <w:rFonts w:asciiTheme="majorBidi" w:hAnsiTheme="majorBidi" w:cstheme="majorBidi"/>
          <w:sz w:val="24"/>
          <w:szCs w:val="24"/>
        </w:rPr>
        <w:t>BAYPASS offers the option to estimate an empirical Bayesian p-value (</w:t>
      </w:r>
      <w:proofErr w:type="spellStart"/>
      <w:r w:rsidRPr="00495919">
        <w:rPr>
          <w:rFonts w:asciiTheme="majorBidi" w:hAnsiTheme="majorBidi" w:cstheme="majorBidi"/>
          <w:i/>
          <w:sz w:val="24"/>
          <w:szCs w:val="24"/>
        </w:rPr>
        <w:t>eBPis</w:t>
      </w:r>
      <w:proofErr w:type="spellEnd"/>
      <w:r>
        <w:rPr>
          <w:rFonts w:asciiTheme="majorBidi" w:hAnsiTheme="majorBidi" w:cstheme="majorBidi"/>
          <w:sz w:val="24"/>
          <w:szCs w:val="24"/>
        </w:rPr>
        <w:t xml:space="preserve">) which </w:t>
      </w:r>
      <w:proofErr w:type="gramStart"/>
      <w:r>
        <w:rPr>
          <w:rFonts w:asciiTheme="majorBidi" w:hAnsiTheme="majorBidi" w:cstheme="majorBidi"/>
          <w:sz w:val="24"/>
          <w:szCs w:val="24"/>
        </w:rPr>
        <w:t>can be seen</w:t>
      </w:r>
      <w:proofErr w:type="gramEnd"/>
      <w:r>
        <w:rPr>
          <w:rFonts w:asciiTheme="majorBidi" w:hAnsiTheme="majorBidi" w:cstheme="majorBidi"/>
          <w:sz w:val="24"/>
          <w:szCs w:val="24"/>
        </w:rPr>
        <w:t xml:space="preserve"> as the support for a non-random association between alleles and specific populations. </w:t>
      </w:r>
      <w:bookmarkEnd w:id="18"/>
      <w:r w:rsidRPr="001444EA">
        <w:rPr>
          <w:rFonts w:ascii="Times New Roman" w:hAnsi="Times New Roman" w:cs="Times New Roman"/>
          <w:sz w:val="24"/>
          <w:szCs w:val="24"/>
        </w:rPr>
        <w:t xml:space="preserve">We </w:t>
      </w:r>
      <w:r>
        <w:rPr>
          <w:rFonts w:ascii="Times New Roman" w:hAnsi="Times New Roman" w:cs="Times New Roman"/>
          <w:sz w:val="24"/>
          <w:szCs w:val="24"/>
        </w:rPr>
        <w:t xml:space="preserve">computed </w:t>
      </w:r>
      <w:proofErr w:type="spellStart"/>
      <w:r w:rsidRPr="00495919">
        <w:rPr>
          <w:rFonts w:ascii="Times New Roman" w:hAnsi="Times New Roman" w:cs="Times New Roman"/>
          <w:i/>
          <w:sz w:val="24"/>
          <w:szCs w:val="24"/>
        </w:rPr>
        <w:t>eBPis</w:t>
      </w:r>
      <w:proofErr w:type="spellEnd"/>
      <w:r>
        <w:rPr>
          <w:rFonts w:ascii="Times New Roman" w:hAnsi="Times New Roman" w:cs="Times New Roman"/>
          <w:sz w:val="24"/>
          <w:szCs w:val="24"/>
        </w:rPr>
        <w:t xml:space="preserve"> </w:t>
      </w:r>
      <w:r>
        <w:rPr>
          <w:rFonts w:asciiTheme="majorBidi" w:hAnsiTheme="majorBidi" w:cstheme="majorBidi"/>
          <w:sz w:val="24"/>
          <w:szCs w:val="24"/>
        </w:rPr>
        <w:t xml:space="preserve">over the top 5% </w:t>
      </w:r>
      <w:r w:rsidRPr="00D87CD7">
        <w:rPr>
          <w:rFonts w:ascii="Times New Roman" w:hAnsi="Times New Roman"/>
          <w:i/>
          <w:sz w:val="24"/>
          <w:szCs w:val="24"/>
        </w:rPr>
        <w:t>X</w:t>
      </w:r>
      <w:r w:rsidRPr="00D87CD7">
        <w:rPr>
          <w:rFonts w:ascii="Times New Roman" w:hAnsi="Times New Roman"/>
          <w:i/>
          <w:sz w:val="24"/>
          <w:szCs w:val="24"/>
          <w:vertAlign w:val="superscript"/>
        </w:rPr>
        <w:t>T</w:t>
      </w:r>
      <w:r w:rsidRPr="00D87CD7">
        <w:rPr>
          <w:rFonts w:ascii="Times New Roman" w:hAnsi="Times New Roman"/>
          <w:i/>
          <w:sz w:val="24"/>
          <w:szCs w:val="24"/>
        </w:rPr>
        <w:t>X</w:t>
      </w:r>
      <w:r>
        <w:rPr>
          <w:rFonts w:asciiTheme="majorBidi" w:hAnsiTheme="majorBidi" w:cstheme="majorBidi"/>
          <w:sz w:val="24"/>
          <w:szCs w:val="24"/>
        </w:rPr>
        <w:t xml:space="preserve"> outliers</w:t>
      </w:r>
      <w:r>
        <w:rPr>
          <w:rFonts w:ascii="Times New Roman" w:hAnsi="Times New Roman" w:cs="Times New Roman"/>
          <w:sz w:val="24"/>
          <w:szCs w:val="24"/>
        </w:rPr>
        <w:t xml:space="preserve"> to determine their level of association with northern populations</w:t>
      </w:r>
      <w:r w:rsidRPr="00290CD6">
        <w:rPr>
          <w:rFonts w:asciiTheme="majorBidi" w:eastAsia="Times New Roman" w:hAnsiTheme="majorBidi" w:cstheme="majorBidi"/>
          <w:sz w:val="24"/>
          <w:szCs w:val="24"/>
        </w:rPr>
        <w:t>.</w:t>
      </w:r>
      <w:r w:rsidRPr="00290CD6">
        <w:rPr>
          <w:rFonts w:asciiTheme="majorBidi" w:eastAsia="Times New Roman" w:hAnsiTheme="majorBidi" w:cstheme="majorBidi"/>
          <w:i/>
          <w:iCs/>
          <w:sz w:val="20"/>
          <w:szCs w:val="20"/>
        </w:rPr>
        <w:t xml:space="preserve"> </w:t>
      </w:r>
      <w:r w:rsidRPr="001444EA">
        <w:rPr>
          <w:rFonts w:ascii="Times New Roman" w:hAnsi="Times New Roman" w:cs="Times New Roman"/>
          <w:sz w:val="24"/>
          <w:szCs w:val="24"/>
        </w:rPr>
        <w:t xml:space="preserve">BAYPASS </w:t>
      </w:r>
      <w:proofErr w:type="gramStart"/>
      <w:r w:rsidRPr="001444EA">
        <w:rPr>
          <w:rFonts w:ascii="Times New Roman" w:hAnsi="Times New Roman" w:cs="Times New Roman"/>
          <w:sz w:val="24"/>
          <w:szCs w:val="24"/>
        </w:rPr>
        <w:t>was run</w:t>
      </w:r>
      <w:proofErr w:type="gramEnd"/>
      <w:r w:rsidRPr="001444EA">
        <w:rPr>
          <w:rFonts w:ascii="Times New Roman" w:hAnsi="Times New Roman" w:cs="Times New Roman"/>
          <w:sz w:val="24"/>
          <w:szCs w:val="24"/>
        </w:rPr>
        <w:t xml:space="preserve"> using default parameters under the core model</w:t>
      </w:r>
      <w:r>
        <w:rPr>
          <w:rFonts w:ascii="Times New Roman" w:hAnsi="Times New Roman" w:cs="Times New Roman"/>
          <w:sz w:val="24"/>
          <w:szCs w:val="24"/>
        </w:rPr>
        <w:t xml:space="preserve">. </w:t>
      </w:r>
      <w:r>
        <w:rPr>
          <w:rFonts w:asciiTheme="majorBidi" w:hAnsiTheme="majorBidi" w:cstheme="majorBidi"/>
          <w:sz w:val="24"/>
          <w:szCs w:val="24"/>
        </w:rPr>
        <w:t xml:space="preserve">We considered a SNP as a candidate for selection in northern populations when belonging to the top 1% </w:t>
      </w:r>
      <w:proofErr w:type="spellStart"/>
      <w:r w:rsidRPr="00495919">
        <w:rPr>
          <w:rFonts w:asciiTheme="majorBidi" w:hAnsiTheme="majorBidi" w:cstheme="majorBidi"/>
          <w:i/>
          <w:sz w:val="24"/>
          <w:szCs w:val="24"/>
        </w:rPr>
        <w:t>eBPis</w:t>
      </w:r>
      <w:proofErr w:type="spellEnd"/>
      <w:r>
        <w:rPr>
          <w:rFonts w:asciiTheme="majorBidi" w:hAnsiTheme="majorBidi" w:cstheme="majorBidi"/>
          <w:sz w:val="24"/>
          <w:szCs w:val="24"/>
        </w:rPr>
        <w:t xml:space="preserve">. We divided the genome in 5kb windows and retained those with at least three outlier SNPs as candidates for positive selection. Genes overlapping these windows were extracted using </w:t>
      </w:r>
      <w:proofErr w:type="spellStart"/>
      <w:r w:rsidRPr="002A1DA9">
        <w:rPr>
          <w:rFonts w:asciiTheme="majorBidi" w:hAnsiTheme="majorBidi" w:cstheme="majorBidi"/>
          <w:sz w:val="24"/>
          <w:szCs w:val="24"/>
        </w:rPr>
        <w:t>bedtools</w:t>
      </w:r>
      <w:proofErr w:type="spellEnd"/>
      <w:r w:rsidRPr="002A1DA9">
        <w:rPr>
          <w:rFonts w:asciiTheme="majorBidi" w:hAnsiTheme="majorBidi" w:cstheme="majorBidi"/>
          <w:sz w:val="24"/>
          <w:szCs w:val="24"/>
        </w:rPr>
        <w:t xml:space="preserve"> v2.25.0</w:t>
      </w:r>
      <w:r>
        <w:rPr>
          <w:rFonts w:asciiTheme="majorBidi" w:hAnsiTheme="majorBidi" w:cstheme="majorBidi"/>
          <w:sz w:val="24"/>
          <w:szCs w:val="24"/>
        </w:rPr>
        <w:t>.</w:t>
      </w:r>
    </w:p>
    <w:p w:rsidR="00E7242F" w:rsidRPr="00E7242F" w:rsidRDefault="00E7242F" w:rsidP="00E7242F">
      <w:pPr>
        <w:spacing w:line="480" w:lineRule="auto"/>
        <w:rPr>
          <w:rFonts w:asciiTheme="majorBidi" w:hAnsiTheme="majorBidi" w:cstheme="majorBidi"/>
          <w:b/>
          <w:sz w:val="24"/>
          <w:szCs w:val="24"/>
        </w:rPr>
      </w:pPr>
      <w:r w:rsidRPr="00E7242F">
        <w:rPr>
          <w:rFonts w:asciiTheme="majorBidi" w:hAnsiTheme="majorBidi" w:cstheme="majorBidi"/>
          <w:b/>
          <w:sz w:val="24"/>
          <w:szCs w:val="24"/>
        </w:rPr>
        <w:lastRenderedPageBreak/>
        <w:t>Overlap between scans of positive selection</w:t>
      </w:r>
    </w:p>
    <w:p w:rsidR="00E7242F" w:rsidRPr="00795387" w:rsidRDefault="00E7242F" w:rsidP="00E7242F">
      <w:pPr>
        <w:spacing w:line="480" w:lineRule="auto"/>
        <w:rPr>
          <w:rFonts w:asciiTheme="majorBidi" w:hAnsiTheme="majorBidi" w:cstheme="majorBidi"/>
          <w:sz w:val="24"/>
          <w:szCs w:val="24"/>
        </w:rPr>
      </w:pPr>
      <w:r w:rsidRPr="00660CF4">
        <w:rPr>
          <w:rFonts w:asciiTheme="majorBidi" w:hAnsiTheme="majorBidi" w:cstheme="majorBidi"/>
          <w:sz w:val="24"/>
          <w:szCs w:val="24"/>
        </w:rPr>
        <w:t xml:space="preserve">To evaluate the overlap and consistency between these methods, we examined the distribution of statistics for selection in regions classified as sweeps or neutral by </w:t>
      </w:r>
      <w:proofErr w:type="spellStart"/>
      <w:r w:rsidRPr="00660CF4">
        <w:rPr>
          <w:rFonts w:asciiTheme="majorBidi" w:hAnsiTheme="majorBidi" w:cstheme="majorBidi"/>
          <w:sz w:val="24"/>
          <w:szCs w:val="24"/>
        </w:rPr>
        <w:t>diploS</w:t>
      </w:r>
      <w:proofErr w:type="spellEnd"/>
      <w:r w:rsidRPr="00660CF4">
        <w:rPr>
          <w:rFonts w:asciiTheme="majorBidi" w:hAnsiTheme="majorBidi" w:cstheme="majorBidi"/>
          <w:sz w:val="24"/>
          <w:szCs w:val="24"/>
        </w:rPr>
        <w:t xml:space="preserve">/HIC. To facilitate comparisons between LSD and </w:t>
      </w:r>
      <w:proofErr w:type="spellStart"/>
      <w:r w:rsidRPr="00495919">
        <w:rPr>
          <w:rFonts w:asciiTheme="majorBidi" w:hAnsiTheme="majorBidi" w:cstheme="majorBidi"/>
          <w:i/>
          <w:sz w:val="24"/>
          <w:szCs w:val="24"/>
        </w:rPr>
        <w:t>eBPis</w:t>
      </w:r>
      <w:proofErr w:type="spellEnd"/>
      <w:r w:rsidRPr="00660CF4">
        <w:rPr>
          <w:rFonts w:asciiTheme="majorBidi" w:hAnsiTheme="majorBidi" w:cstheme="majorBidi"/>
          <w:sz w:val="24"/>
          <w:szCs w:val="24"/>
        </w:rPr>
        <w:t xml:space="preserve">, we computed the median </w:t>
      </w:r>
      <w:proofErr w:type="spellStart"/>
      <w:r w:rsidRPr="00495919">
        <w:rPr>
          <w:rFonts w:asciiTheme="majorBidi" w:hAnsiTheme="majorBidi" w:cstheme="majorBidi"/>
          <w:i/>
          <w:sz w:val="24"/>
          <w:szCs w:val="24"/>
        </w:rPr>
        <w:t>eBPis</w:t>
      </w:r>
      <w:proofErr w:type="spellEnd"/>
      <w:r w:rsidRPr="00660CF4">
        <w:rPr>
          <w:rFonts w:asciiTheme="majorBidi" w:hAnsiTheme="majorBidi" w:cstheme="majorBidi"/>
          <w:sz w:val="24"/>
          <w:szCs w:val="24"/>
        </w:rPr>
        <w:t xml:space="preserve"> score over the same windows as LSD. Candidate windows for selection (hard and soft sweeps combined) </w:t>
      </w:r>
      <w:proofErr w:type="spellStart"/>
      <w:r w:rsidRPr="00660CF4">
        <w:rPr>
          <w:rFonts w:asciiTheme="majorBidi" w:hAnsiTheme="majorBidi" w:cstheme="majorBidi"/>
          <w:sz w:val="24"/>
          <w:szCs w:val="24"/>
        </w:rPr>
        <w:t>harbored</w:t>
      </w:r>
      <w:proofErr w:type="spellEnd"/>
      <w:r w:rsidRPr="00660CF4">
        <w:rPr>
          <w:rFonts w:asciiTheme="majorBidi" w:hAnsiTheme="majorBidi" w:cstheme="majorBidi"/>
          <w:sz w:val="24"/>
          <w:szCs w:val="24"/>
        </w:rPr>
        <w:t xml:space="preserve"> an excess of high LSD and median </w:t>
      </w:r>
      <w:proofErr w:type="spellStart"/>
      <w:r w:rsidRPr="00495919">
        <w:rPr>
          <w:rFonts w:asciiTheme="majorBidi" w:hAnsiTheme="majorBidi" w:cstheme="majorBidi"/>
          <w:i/>
          <w:sz w:val="24"/>
          <w:szCs w:val="24"/>
        </w:rPr>
        <w:t>eBPis</w:t>
      </w:r>
      <w:proofErr w:type="spellEnd"/>
      <w:r w:rsidRPr="00660CF4">
        <w:rPr>
          <w:rFonts w:asciiTheme="majorBidi" w:hAnsiTheme="majorBidi" w:cstheme="majorBidi"/>
          <w:sz w:val="24"/>
          <w:szCs w:val="24"/>
        </w:rPr>
        <w:t xml:space="preserve"> scores compared to windows classified as neutral, the effect being particularl</w:t>
      </w:r>
      <w:r w:rsidR="00495919">
        <w:rPr>
          <w:rFonts w:asciiTheme="majorBidi" w:hAnsiTheme="majorBidi" w:cstheme="majorBidi"/>
          <w:sz w:val="24"/>
          <w:szCs w:val="24"/>
        </w:rPr>
        <w:t xml:space="preserve">y clear for the LSD statistics (see Figure 3 in </w:t>
      </w:r>
      <w:r w:rsidR="00495919">
        <w:rPr>
          <w:rFonts w:asciiTheme="majorBidi" w:hAnsiTheme="majorBidi" w:cstheme="majorBidi"/>
          <w:sz w:val="24"/>
          <w:szCs w:val="24"/>
        </w:rPr>
        <w:fldChar w:fldCharType="begin" w:fldLock="1"/>
      </w:r>
      <w:r w:rsidR="00495919">
        <w:rPr>
          <w:rFonts w:asciiTheme="majorBidi" w:hAnsiTheme="majorBidi" w:cstheme="majorBidi"/>
          <w:sz w:val="24"/>
          <w:szCs w:val="24"/>
        </w:rPr>
        <w:instrText>ADDIN CSL_CITATION {"citationItems":[{"id":"ITEM-1","itemData":{"DOI":"10.1111/mec.15162","ISSN":"1365294X","abstract":"What makes a species able to colonize novel environments? This question is key to understand the dynamics of adaptive radiations and ecological niche shifts, but the mechanisms that underlie expansion into novel habitats remain poorly understood at a genomic scale. Lizards from the genus Anolis are typically tropical, and the green anole (Anolis carolinensis) constitutes an exception since it expanded into temperate North America from subtropical Florida. Thus, we used the green anole as a model to investigate signatures of selection associated with colonization of a new environment, namely temperate North America. To this end, we analysed 29 whole-genome sequences, covering the entire native range of the species. We used a combination of recent methods to quantify both positive and balancing selection in northern populations, including FST outlier methods, machine learning and ancestral recombination graphs. We naively scanned for genes of interest and assessed the overlap between multiple tests. Strikingly, we identified many genes involved in behaviour, suggesting that the recent successful colonization of northern environments may have been linked to behavioural shifts as well as physiological adaptation. Using a candidate genes strategy, we determined that genes involved in response to cold or behaviour displayed more frequently signals of selection, while controlling for local recombination rate, gene clustering and gene length. In addition, we found signatures of balancing selection at immune genes in all investigated genetic groups, but also at genes involved in neuronal and anatomical development.","author":[{"dropping-particle":"","family":"Bourgeois","given":"Yann","non-dropping-particle":"","parse-names":false,"suffix":""},{"dropping-particle":"","family":"Boissinot","given":"Stéphane","non-dropping-particle":"","parse-names":false,"suffix":""}],"container-title":"Molecular Ecology","id":"ITEM-1","issue":"15","issued":{"date-parts":[["2019"]]},"page":"3523-3543","title":"Selection at behavioural, developmental and metabolic genes is associated with the northward expansion of a successful tropical colonizer","type":"article-journal","volume":"28"},"uris":["http://www.mendeley.com/documents/?uuid=c619f851-014e-4987-bc80-214fb5978095"]}],"mendeley":{"formattedCitation":"[1]","plainTextFormattedCitation":"[1]","previouslyFormattedCitation":"[1]"},"properties":{"noteIndex":0},"schema":"https://github.com/citation-style-language/schema/raw/master/csl-citation.json"}</w:instrText>
      </w:r>
      <w:r w:rsidR="00495919">
        <w:rPr>
          <w:rFonts w:asciiTheme="majorBidi" w:hAnsiTheme="majorBidi" w:cstheme="majorBidi"/>
          <w:sz w:val="24"/>
          <w:szCs w:val="24"/>
        </w:rPr>
        <w:fldChar w:fldCharType="separate"/>
      </w:r>
      <w:r w:rsidR="00495919" w:rsidRPr="00495919">
        <w:rPr>
          <w:rFonts w:asciiTheme="majorBidi" w:hAnsiTheme="majorBidi" w:cstheme="majorBidi"/>
          <w:noProof/>
          <w:sz w:val="24"/>
          <w:szCs w:val="24"/>
        </w:rPr>
        <w:t>[1]</w:t>
      </w:r>
      <w:r w:rsidR="00495919">
        <w:rPr>
          <w:rFonts w:asciiTheme="majorBidi" w:hAnsiTheme="majorBidi" w:cstheme="majorBidi"/>
          <w:sz w:val="24"/>
          <w:szCs w:val="24"/>
        </w:rPr>
        <w:fldChar w:fldCharType="end"/>
      </w:r>
      <w:r w:rsidR="00495919">
        <w:rPr>
          <w:rFonts w:asciiTheme="majorBidi" w:hAnsiTheme="majorBidi" w:cstheme="majorBidi"/>
          <w:sz w:val="24"/>
          <w:szCs w:val="24"/>
        </w:rPr>
        <w:t>)</w:t>
      </w:r>
      <w:r w:rsidRPr="00660CF4">
        <w:rPr>
          <w:rFonts w:asciiTheme="majorBidi" w:hAnsiTheme="majorBidi" w:cstheme="majorBidi"/>
          <w:sz w:val="24"/>
          <w:szCs w:val="24"/>
        </w:rPr>
        <w:t xml:space="preserve">. Based on these distributions, we extracted a set of windows with consistent signals of selection. These 1,250 SNPs windows </w:t>
      </w:r>
      <w:bookmarkStart w:id="19" w:name="_GoBack"/>
      <w:bookmarkEnd w:id="19"/>
      <w:r w:rsidRPr="00660CF4">
        <w:rPr>
          <w:rFonts w:asciiTheme="majorBidi" w:hAnsiTheme="majorBidi" w:cstheme="majorBidi"/>
          <w:sz w:val="24"/>
          <w:szCs w:val="24"/>
        </w:rPr>
        <w:t xml:space="preserve">belonged to the top 10% for median </w:t>
      </w:r>
      <w:proofErr w:type="spellStart"/>
      <w:r w:rsidRPr="00495919">
        <w:rPr>
          <w:rFonts w:asciiTheme="majorBidi" w:hAnsiTheme="majorBidi" w:cstheme="majorBidi"/>
          <w:i/>
          <w:sz w:val="24"/>
          <w:szCs w:val="24"/>
        </w:rPr>
        <w:t>eBPis</w:t>
      </w:r>
      <w:proofErr w:type="spellEnd"/>
      <w:r w:rsidRPr="00660CF4">
        <w:rPr>
          <w:rFonts w:asciiTheme="majorBidi" w:hAnsiTheme="majorBidi" w:cstheme="majorBidi"/>
          <w:sz w:val="24"/>
          <w:szCs w:val="24"/>
        </w:rPr>
        <w:t xml:space="preserve"> and LSD scores.</w:t>
      </w:r>
    </w:p>
    <w:p w:rsidR="00491C47" w:rsidRDefault="00491C47" w:rsidP="00E7242F">
      <w:pPr>
        <w:spacing w:line="480" w:lineRule="auto"/>
        <w:rPr>
          <w:rFonts w:ascii="Times New Roman" w:hAnsi="Times New Roman" w:cs="Times New Roman"/>
          <w:sz w:val="24"/>
          <w:szCs w:val="24"/>
        </w:rPr>
      </w:pPr>
    </w:p>
    <w:p w:rsidR="00A9710A" w:rsidRPr="00495919" w:rsidRDefault="00495919" w:rsidP="00E7242F">
      <w:pPr>
        <w:spacing w:line="480" w:lineRule="auto"/>
        <w:rPr>
          <w:rFonts w:ascii="Times New Roman" w:hAnsi="Times New Roman" w:cs="Times New Roman"/>
          <w:b/>
          <w:sz w:val="28"/>
          <w:szCs w:val="28"/>
        </w:rPr>
      </w:pPr>
      <w:r w:rsidRPr="00495919">
        <w:rPr>
          <w:rFonts w:ascii="Times New Roman" w:hAnsi="Times New Roman" w:cs="Times New Roman"/>
          <w:b/>
          <w:sz w:val="28"/>
          <w:szCs w:val="28"/>
        </w:rPr>
        <w:t>References</w:t>
      </w:r>
    </w:p>
    <w:p w:rsidR="00F115BD" w:rsidRPr="00F115BD" w:rsidRDefault="00A9710A"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F115BD" w:rsidRPr="00F115BD">
        <w:rPr>
          <w:rFonts w:ascii="Times New Roman" w:hAnsi="Times New Roman" w:cs="Times New Roman"/>
          <w:noProof/>
          <w:sz w:val="24"/>
          <w:szCs w:val="24"/>
        </w:rPr>
        <w:t xml:space="preserve">1. </w:t>
      </w:r>
      <w:r w:rsidR="00F115BD" w:rsidRPr="00F115BD">
        <w:rPr>
          <w:rFonts w:ascii="Times New Roman" w:hAnsi="Times New Roman" w:cs="Times New Roman"/>
          <w:noProof/>
          <w:sz w:val="24"/>
          <w:szCs w:val="24"/>
        </w:rPr>
        <w:tab/>
        <w:t>Bourgeois Y, Boissinot S. Selection at behavioural, developmental and metabolic genes is associated with the northward expansion of a successful tropical colonizer. Mol Ecol. 2019;28: 3523–3543. doi:10.1111/mec.15162</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2. </w:t>
      </w:r>
      <w:r w:rsidRPr="00F115BD">
        <w:rPr>
          <w:rFonts w:ascii="Times New Roman" w:hAnsi="Times New Roman" w:cs="Times New Roman"/>
          <w:noProof/>
          <w:sz w:val="24"/>
          <w:szCs w:val="24"/>
        </w:rPr>
        <w:tab/>
        <w:t>Bourgeois Y, Ruggiero RP, Manthey JD, Boissinot S. Recent Secondary Contacts, Linked Selection, and Variable Recombination Rates Shape Genomic Diversity in the Model Species Anolis carolinensis. Genome Biol Evol. 2019;11: 2009–2022. doi:10.1093/gbe/evz110</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3. </w:t>
      </w:r>
      <w:r w:rsidRPr="00F115BD">
        <w:rPr>
          <w:rFonts w:ascii="Times New Roman" w:hAnsi="Times New Roman" w:cs="Times New Roman"/>
          <w:noProof/>
          <w:sz w:val="24"/>
          <w:szCs w:val="24"/>
        </w:rPr>
        <w:tab/>
        <w:t>Tollis M, Ausubel G, Ghimire D, Boissinot S. Multi-locus phylogeographic and population genetic analysis of Anolis carolinensis: Historical demography of a genomic model species. PLoS One. 2012;7: 1–14. doi:10.1371/journal.pone.0038474</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4. </w:t>
      </w:r>
      <w:r w:rsidRPr="00F115BD">
        <w:rPr>
          <w:rFonts w:ascii="Times New Roman" w:hAnsi="Times New Roman" w:cs="Times New Roman"/>
          <w:noProof/>
          <w:sz w:val="24"/>
          <w:szCs w:val="24"/>
        </w:rPr>
        <w:tab/>
        <w:t xml:space="preserve">Bolger AM, Lohse M, Usadel B. Trimmomatic: A flexible trimmer for Illumina </w:t>
      </w:r>
      <w:r w:rsidRPr="00F115BD">
        <w:rPr>
          <w:rFonts w:ascii="Times New Roman" w:hAnsi="Times New Roman" w:cs="Times New Roman"/>
          <w:noProof/>
          <w:sz w:val="24"/>
          <w:szCs w:val="24"/>
        </w:rPr>
        <w:lastRenderedPageBreak/>
        <w:t>sequence data. Bioinformatics. 2014;30: 2114–2120. doi:10.1093/bioinformatics/btu170</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5. </w:t>
      </w:r>
      <w:r w:rsidRPr="00F115BD">
        <w:rPr>
          <w:rFonts w:ascii="Times New Roman" w:hAnsi="Times New Roman" w:cs="Times New Roman"/>
          <w:noProof/>
          <w:sz w:val="24"/>
          <w:szCs w:val="24"/>
        </w:rPr>
        <w:tab/>
        <w:t>Alföldi J, Di Palma F, Grabherr M, Williams C, Kong L, Mauceli E, et al. The genome of the green anole lizard and a comparative analysis with birds and mammals. Nature. 2011;477: 587–91. doi:10.1038/nature10390</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6. </w:t>
      </w:r>
      <w:r w:rsidRPr="00F115BD">
        <w:rPr>
          <w:rFonts w:ascii="Times New Roman" w:hAnsi="Times New Roman" w:cs="Times New Roman"/>
          <w:noProof/>
          <w:sz w:val="24"/>
          <w:szCs w:val="24"/>
        </w:rPr>
        <w:tab/>
        <w:t>Li H, Durbin R. Fast and accurate short read alignment with Burrows – Wheeler transform. 2009;25: 1754–1760. doi:10.1093/bioinformatics/btp324</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7. </w:t>
      </w:r>
      <w:r w:rsidRPr="00F115BD">
        <w:rPr>
          <w:rFonts w:ascii="Times New Roman" w:hAnsi="Times New Roman" w:cs="Times New Roman"/>
          <w:noProof/>
          <w:sz w:val="24"/>
          <w:szCs w:val="24"/>
        </w:rPr>
        <w:tab/>
        <w:t>Li H, Handsaker B, Wysoker A, Fennell T, Ruan J, Homer N, et al. The Sequence Alignment/Map format and SAMtools. Bioinformatics. 2009;25: 2078–9. doi:10.1093/bioinformatics/btp352</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8. </w:t>
      </w:r>
      <w:r w:rsidRPr="00F115BD">
        <w:rPr>
          <w:rFonts w:ascii="Times New Roman" w:hAnsi="Times New Roman" w:cs="Times New Roman"/>
          <w:noProof/>
          <w:sz w:val="24"/>
          <w:szCs w:val="24"/>
        </w:rPr>
        <w:tab/>
        <w:t>Depristo MA, Banks E, Poplin R, Garimella K V., Maguire JR, Hartl C, et al. A framework for variation discovery and genotyping using next-generation DNA sequencing data. Nat Genet. 2011;43: 491–501. doi:10.1038/ng.806</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9. </w:t>
      </w:r>
      <w:r w:rsidRPr="00F115BD">
        <w:rPr>
          <w:rFonts w:ascii="Times New Roman" w:hAnsi="Times New Roman" w:cs="Times New Roman"/>
          <w:noProof/>
          <w:sz w:val="24"/>
          <w:szCs w:val="24"/>
        </w:rPr>
        <w:tab/>
        <w:t>Van Der Auwera GA, Carneiro MO, Hartl C, Poplin R, Levy-moonshine A, Jordan T, et al. From FastQ data to high confidence varant calls: the Genome Analysis Toolkit best practices pipeline. Curr Protoc Bioinforma. 2014;11: 11.10.1-11.10.33. doi:10.1002/0471250953.bi1110s43.From</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10. </w:t>
      </w:r>
      <w:r w:rsidRPr="00F115BD">
        <w:rPr>
          <w:rFonts w:ascii="Times New Roman" w:hAnsi="Times New Roman" w:cs="Times New Roman"/>
          <w:noProof/>
          <w:sz w:val="24"/>
          <w:szCs w:val="24"/>
        </w:rPr>
        <w:tab/>
        <w:t>Danecek P, Auton A, Abecasis G, Albers CA, Banks E, DePristo MA, et al. The variant call format and VCFtools. Bioinformatics. 2011;27: 2156–2158. doi:10.1093/bioinformatics/btr330</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11. </w:t>
      </w:r>
      <w:r w:rsidRPr="00F115BD">
        <w:rPr>
          <w:rFonts w:ascii="Times New Roman" w:hAnsi="Times New Roman" w:cs="Times New Roman"/>
          <w:noProof/>
          <w:sz w:val="24"/>
          <w:szCs w:val="24"/>
        </w:rPr>
        <w:tab/>
        <w:t xml:space="preserve">McVean G, Awadalla P, Fearnhead P. A coalescent-based method for detecting and estimating recombination from gene sequences. Genetics. 2002;160: 1231–1241. </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12. </w:t>
      </w:r>
      <w:r w:rsidRPr="00F115BD">
        <w:rPr>
          <w:rFonts w:ascii="Times New Roman" w:hAnsi="Times New Roman" w:cs="Times New Roman"/>
          <w:noProof/>
          <w:sz w:val="24"/>
          <w:szCs w:val="24"/>
        </w:rPr>
        <w:tab/>
        <w:t xml:space="preserve">Auton A, Fledel-Alon A, Pfeifer S, Venn O, Segurel L, Street T, et al. A Fine-Scale </w:t>
      </w:r>
      <w:r w:rsidRPr="00F115BD">
        <w:rPr>
          <w:rFonts w:ascii="Times New Roman" w:hAnsi="Times New Roman" w:cs="Times New Roman"/>
          <w:noProof/>
          <w:sz w:val="24"/>
          <w:szCs w:val="24"/>
        </w:rPr>
        <w:lastRenderedPageBreak/>
        <w:t>Chimpanzee Genetic Map from Population Sequencing. Science . 2012;336: 193–198. doi:10.1126/science.1216872</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13. </w:t>
      </w:r>
      <w:r w:rsidRPr="00F115BD">
        <w:rPr>
          <w:rFonts w:ascii="Times New Roman" w:hAnsi="Times New Roman" w:cs="Times New Roman"/>
          <w:noProof/>
          <w:sz w:val="24"/>
          <w:szCs w:val="24"/>
        </w:rPr>
        <w:tab/>
        <w:t>Kern AD, Schrider DR. diploS/HIC: An Updated Approach to Classifying Selective Sweeps. G3; Genes|Genomes|Genetics. 2018; g3.200262.2018. doi:10.1534/g3.118.200262</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14. </w:t>
      </w:r>
      <w:r w:rsidRPr="00F115BD">
        <w:rPr>
          <w:rFonts w:ascii="Times New Roman" w:hAnsi="Times New Roman" w:cs="Times New Roman"/>
          <w:noProof/>
          <w:sz w:val="24"/>
          <w:szCs w:val="24"/>
        </w:rPr>
        <w:tab/>
        <w:t>Schlamp F, Made JVANDER, Stambler R. Evaluating the performance of selection scans to detect selective sweeps in domestic dogs. Mol Ecol. 2016;25: 342–356. doi:10.1111/mec.13485</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15. </w:t>
      </w:r>
      <w:r w:rsidRPr="00F115BD">
        <w:rPr>
          <w:rFonts w:ascii="Times New Roman" w:hAnsi="Times New Roman" w:cs="Times New Roman"/>
          <w:noProof/>
          <w:sz w:val="24"/>
          <w:szCs w:val="24"/>
        </w:rPr>
        <w:tab/>
        <w:t>Bertorelle G, Benazzo A, Mona S. ABC as a flexible framework to estimate demography over space and time: some cons, many pros. Mol Ecol. 2010;19: 2609–25. doi:10.1111/j.1365-294X.2010.04690.x</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16. </w:t>
      </w:r>
      <w:r w:rsidRPr="00F115BD">
        <w:rPr>
          <w:rFonts w:ascii="Times New Roman" w:hAnsi="Times New Roman" w:cs="Times New Roman"/>
          <w:noProof/>
          <w:sz w:val="24"/>
          <w:szCs w:val="24"/>
        </w:rPr>
        <w:tab/>
        <w:t>Csilléry K, Blum MGB, Gaggiotti OE, François O. Approximate Bayesian Computation (ABC) in practice. Trends Ecol Evol. 2010;25: 410–8. doi:10.1016/j.tree.2010.04.001</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17. </w:t>
      </w:r>
      <w:r w:rsidRPr="00F115BD">
        <w:rPr>
          <w:rFonts w:ascii="Times New Roman" w:hAnsi="Times New Roman" w:cs="Times New Roman"/>
          <w:noProof/>
          <w:sz w:val="24"/>
          <w:szCs w:val="24"/>
        </w:rPr>
        <w:tab/>
        <w:t>Schrider DR, Kern AD. Supervised Machine Learning for Population Genetics: A New Paradigm. Trends Genet. 2018;34: 301–312. doi:10.1016/j.tig.2017.12.005</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18. </w:t>
      </w:r>
      <w:r w:rsidRPr="00F115BD">
        <w:rPr>
          <w:rFonts w:ascii="Times New Roman" w:hAnsi="Times New Roman" w:cs="Times New Roman"/>
          <w:noProof/>
          <w:sz w:val="24"/>
          <w:szCs w:val="24"/>
        </w:rPr>
        <w:tab/>
        <w:t>Bourgeois Y, Stritt C, Jean-Claude W, Gordon SP, Vogel JP, Roulin AC. Genome-wide scans of selection highlight the impact of biotic and abiotic constraints in natural populations of the model grass Brachypodium distachyon. Plant J. 2018;96: 438–451. doi:10.1111/tpj.14042</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19. </w:t>
      </w:r>
      <w:r w:rsidRPr="00F115BD">
        <w:rPr>
          <w:rFonts w:ascii="Times New Roman" w:hAnsi="Times New Roman" w:cs="Times New Roman"/>
          <w:noProof/>
          <w:sz w:val="24"/>
          <w:szCs w:val="24"/>
        </w:rPr>
        <w:tab/>
        <w:t xml:space="preserve">Kern AD, Schrider DR. Discoal: flexible coalescent simulations with selection. Bioinformatics. 2016;32: 3839–3841. </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20. </w:t>
      </w:r>
      <w:r w:rsidRPr="00F115BD">
        <w:rPr>
          <w:rFonts w:ascii="Times New Roman" w:hAnsi="Times New Roman" w:cs="Times New Roman"/>
          <w:noProof/>
          <w:sz w:val="24"/>
          <w:szCs w:val="24"/>
        </w:rPr>
        <w:tab/>
        <w:t xml:space="preserve">Kamm JA, Terhorst J, Durbin R, Song YS. Efficiently inferring the demographic </w:t>
      </w:r>
      <w:r w:rsidRPr="00F115BD">
        <w:rPr>
          <w:rFonts w:ascii="Times New Roman" w:hAnsi="Times New Roman" w:cs="Times New Roman"/>
          <w:noProof/>
          <w:sz w:val="24"/>
          <w:szCs w:val="24"/>
        </w:rPr>
        <w:lastRenderedPageBreak/>
        <w:t xml:space="preserve">history of many populations with allele count data. 2018; 1–29. </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21. </w:t>
      </w:r>
      <w:r w:rsidRPr="00F115BD">
        <w:rPr>
          <w:rFonts w:ascii="Times New Roman" w:hAnsi="Times New Roman" w:cs="Times New Roman"/>
          <w:noProof/>
          <w:sz w:val="24"/>
          <w:szCs w:val="24"/>
        </w:rPr>
        <w:tab/>
        <w:t>Tollis M, Boissinot S. Genetic Variation in the Green Anole Lizard (Anolis carolinensis) Reveals Island Refugia and a Fragmented Florida During the Quaternary. Genetica. 2014;1: 59–72. doi:10.1038/nbt.3121.ChIP-nexus</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22. </w:t>
      </w:r>
      <w:r w:rsidRPr="00F115BD">
        <w:rPr>
          <w:rFonts w:ascii="Times New Roman" w:hAnsi="Times New Roman" w:cs="Times New Roman"/>
          <w:noProof/>
          <w:sz w:val="24"/>
          <w:szCs w:val="24"/>
        </w:rPr>
        <w:tab/>
        <w:t>Librado P, Orlando L. Detecting signatures of positive selection along defined branches of a population tree using LSD. Mol Biol Evol. 2018;35: 1520–1535. doi:10.1093/molbev/msy053</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23. </w:t>
      </w:r>
      <w:r w:rsidRPr="00F115BD">
        <w:rPr>
          <w:rFonts w:ascii="Times New Roman" w:hAnsi="Times New Roman" w:cs="Times New Roman"/>
          <w:noProof/>
          <w:sz w:val="24"/>
          <w:szCs w:val="24"/>
        </w:rPr>
        <w:tab/>
        <w:t>Browning SR, Browning BL. Rapid and Accurate Haplotype Phasing and Missing-Data Inference for Whole-Genome Association Studies By Use of Localized Haplotype Clustering. Am J Hum Genet. 2007;81: 1084–1097. doi:10.1086/521987</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24. </w:t>
      </w:r>
      <w:r w:rsidRPr="00F115BD">
        <w:rPr>
          <w:rFonts w:ascii="Times New Roman" w:hAnsi="Times New Roman" w:cs="Times New Roman"/>
          <w:noProof/>
          <w:sz w:val="24"/>
          <w:szCs w:val="24"/>
        </w:rPr>
        <w:tab/>
        <w:t>Guindon S, Dufayard JF, Lefort V, Anisimova M, Hordijk W, Gascuel O. New algorithms and methods to estimate maximum-likelihood phylogenies: Assessing the performance of PhyML 3.0. Syst Biol. 2010;59: 307–321. doi:10.1093/sysbio/syq010</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szCs w:val="24"/>
        </w:rPr>
      </w:pPr>
      <w:r w:rsidRPr="00F115BD">
        <w:rPr>
          <w:rFonts w:ascii="Times New Roman" w:hAnsi="Times New Roman" w:cs="Times New Roman"/>
          <w:noProof/>
          <w:sz w:val="24"/>
          <w:szCs w:val="24"/>
        </w:rPr>
        <w:t xml:space="preserve">25. </w:t>
      </w:r>
      <w:r w:rsidRPr="00F115BD">
        <w:rPr>
          <w:rFonts w:ascii="Times New Roman" w:hAnsi="Times New Roman" w:cs="Times New Roman"/>
          <w:noProof/>
          <w:sz w:val="24"/>
          <w:szCs w:val="24"/>
        </w:rPr>
        <w:tab/>
        <w:t>Quinlan AR, Hall IM. BEDTools: a flexible suite of utilities for comparing genomic features. Bioinformatics. 2010;26: 841–842. doi:10.1093/bioinformatics/btq033</w:t>
      </w:r>
    </w:p>
    <w:p w:rsidR="00F115BD" w:rsidRPr="00F115BD" w:rsidRDefault="00F115BD" w:rsidP="00F115BD">
      <w:pPr>
        <w:widowControl w:val="0"/>
        <w:autoSpaceDE w:val="0"/>
        <w:autoSpaceDN w:val="0"/>
        <w:adjustRightInd w:val="0"/>
        <w:spacing w:line="480" w:lineRule="auto"/>
        <w:ind w:left="640" w:hanging="640"/>
        <w:rPr>
          <w:rFonts w:ascii="Times New Roman" w:hAnsi="Times New Roman" w:cs="Times New Roman"/>
          <w:noProof/>
          <w:sz w:val="24"/>
        </w:rPr>
      </w:pPr>
      <w:r w:rsidRPr="00F115BD">
        <w:rPr>
          <w:rFonts w:ascii="Times New Roman" w:hAnsi="Times New Roman" w:cs="Times New Roman"/>
          <w:noProof/>
          <w:sz w:val="24"/>
          <w:szCs w:val="24"/>
        </w:rPr>
        <w:t xml:space="preserve">26. </w:t>
      </w:r>
      <w:r w:rsidRPr="00F115BD">
        <w:rPr>
          <w:rFonts w:ascii="Times New Roman" w:hAnsi="Times New Roman" w:cs="Times New Roman"/>
          <w:noProof/>
          <w:sz w:val="24"/>
          <w:szCs w:val="24"/>
        </w:rPr>
        <w:tab/>
        <w:t>Gautier M. Genome-Wide Scan for Adaptive Divergence and Association with Population-Specific Covariates. Genetics. 2015;201: 1555–1579. doi:doi:0.1534/genetics.115.181453</w:t>
      </w:r>
    </w:p>
    <w:p w:rsidR="00A9710A" w:rsidRPr="00234419" w:rsidRDefault="00A9710A" w:rsidP="00E7242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9710A" w:rsidRPr="0023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98"/>
    <w:rsid w:val="000679D3"/>
    <w:rsid w:val="001B08FC"/>
    <w:rsid w:val="00234419"/>
    <w:rsid w:val="0031453E"/>
    <w:rsid w:val="00357ABD"/>
    <w:rsid w:val="00491C47"/>
    <w:rsid w:val="00495919"/>
    <w:rsid w:val="005E5171"/>
    <w:rsid w:val="0072714B"/>
    <w:rsid w:val="007D6A11"/>
    <w:rsid w:val="008219C5"/>
    <w:rsid w:val="00831D53"/>
    <w:rsid w:val="009A0728"/>
    <w:rsid w:val="009B14DF"/>
    <w:rsid w:val="00A10813"/>
    <w:rsid w:val="00A9710A"/>
    <w:rsid w:val="00AC2598"/>
    <w:rsid w:val="00CB7251"/>
    <w:rsid w:val="00D45B69"/>
    <w:rsid w:val="00DB28CA"/>
    <w:rsid w:val="00E7242F"/>
    <w:rsid w:val="00F1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CF93"/>
  <w15:chartTrackingRefBased/>
  <w15:docId w15:val="{1442F91A-6EBB-453A-877C-629CCB6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tbucket.org/plibrado/LSD" TargetMode="External"/><Relationship Id="rId5" Type="http://schemas.openxmlformats.org/officeDocument/2006/relationships/hyperlink" Target="https://github.com/simonhmartin/genomics_gene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ED42-0901-40D3-A73F-EBA7C69D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14259</Words>
  <Characters>81278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Bourgeois</dc:creator>
  <cp:keywords/>
  <dc:description/>
  <cp:lastModifiedBy>Yann Bourgeois</cp:lastModifiedBy>
  <cp:revision>2</cp:revision>
  <dcterms:created xsi:type="dcterms:W3CDTF">2020-08-09T13:08:00Z</dcterms:created>
  <dcterms:modified xsi:type="dcterms:W3CDTF">2020-08-09T13:08:00Z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http://www.zotero.org/styles/genome-biology</vt:lpwstr>
  </property>
  <property fmtid="{D5CDD505-2E9C-101B-9397-08002B2CF9AE}" pid="11" name="Mendeley Recent Style Name 4_1">
    <vt:lpwstr>Genome Biology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http://www.zotero.org/styles/molecular-biology-and-evolution</vt:lpwstr>
  </property>
  <property fmtid="{D5CDD505-2E9C-101B-9397-08002B2CF9AE}" pid="15" name="Mendeley Recent Style Name 6_1">
    <vt:lpwstr>Molecular Biology and Evolution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http://www.zotero.org/styles/plos-genetics</vt:lpwstr>
  </property>
  <property fmtid="{D5CDD505-2E9C-101B-9397-08002B2CF9AE}" pid="19" name="Mendeley Recent Style Name 8_1">
    <vt:lpwstr>PLOS Genetics</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b52ea16f-486c-3fb3-8195-a84d38c45399</vt:lpwstr>
  </property>
  <property fmtid="{D5CDD505-2E9C-101B-9397-08002B2CF9AE}" pid="24" name="Mendeley Citation Style_1">
    <vt:lpwstr>http://www.zotero.org/styles/plos-genetics</vt:lpwstr>
  </property>
</Properties>
</file>