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F488" w14:textId="09A0851B" w:rsidR="00A57E7B" w:rsidRPr="00B939CE" w:rsidRDefault="00A57E7B" w:rsidP="00A57E7B">
      <w:pPr>
        <w:suppressAutoHyphens/>
        <w:spacing w:before="280" w:after="280" w:line="480" w:lineRule="auto"/>
        <w:outlineLvl w:val="2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bookmarkStart w:id="0" w:name="_GoBack"/>
      <w:bookmarkEnd w:id="0"/>
    </w:p>
    <w:tbl>
      <w:tblPr>
        <w:tblW w:w="89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8"/>
        <w:gridCol w:w="1105"/>
        <w:gridCol w:w="1107"/>
        <w:gridCol w:w="1299"/>
        <w:gridCol w:w="261"/>
        <w:gridCol w:w="1021"/>
        <w:gridCol w:w="669"/>
        <w:gridCol w:w="784"/>
      </w:tblGrid>
      <w:tr w:rsidR="00A57E7B" w:rsidRPr="00B939CE" w14:paraId="1A4021A0" w14:textId="77777777" w:rsidTr="00187207">
        <w:tc>
          <w:tcPr>
            <w:tcW w:w="1668" w:type="dxa"/>
            <w:shd w:val="clear" w:color="auto" w:fill="auto"/>
          </w:tcPr>
          <w:p w14:paraId="4893BFC6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998" w:type="dxa"/>
            <w:shd w:val="clear" w:color="auto" w:fill="auto"/>
          </w:tcPr>
          <w:p w14:paraId="6730FBE0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B9E42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Fungicide sensitivity</w:t>
            </w:r>
          </w:p>
        </w:tc>
        <w:tc>
          <w:tcPr>
            <w:tcW w:w="261" w:type="dxa"/>
            <w:shd w:val="clear" w:color="auto" w:fill="auto"/>
          </w:tcPr>
          <w:p w14:paraId="53333AAB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E9327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Mating type</w:t>
            </w:r>
          </w:p>
        </w:tc>
      </w:tr>
      <w:tr w:rsidR="00A57E7B" w:rsidRPr="00B939CE" w14:paraId="312746FB" w14:textId="77777777" w:rsidTr="00187207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956C4AD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Population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00C3FA9E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 xml:space="preserve">Sample </w:t>
            </w:r>
            <w:proofErr w:type="spellStart"/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size</w:t>
            </w:r>
            <w:r w:rsidRPr="00B939CE">
              <w:rPr>
                <w:rFonts w:ascii="Times" w:eastAsia="Calibri" w:hAnsi="Times" w:cs="Calibri"/>
                <w:sz w:val="24"/>
                <w:szCs w:val="24"/>
                <w:vertAlign w:val="superscript"/>
                <w:lang w:val="en-US" w:eastAsia="ar-SA"/>
              </w:rPr>
              <w:t>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223BC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Sensitive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1E72C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Resistant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E5C60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Percent resistant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434A9D1A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79BA33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Cs w:val="24"/>
                <w:lang w:val="en-US" w:eastAsia="ar-SA"/>
              </w:rPr>
              <w:t>Ratio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E90280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Arial" w:eastAsia="Calibri" w:hAnsi="Arial" w:cs="Arial"/>
                <w:lang w:val="en-US" w:eastAsia="ar-SA"/>
              </w:rPr>
              <w:sym w:font="Symbol" w:char="F063"/>
            </w:r>
            <w:r w:rsidRPr="00B939CE">
              <w:rPr>
                <w:rFonts w:ascii="Times" w:eastAsia="Calibri" w:hAnsi="Times" w:cs="Calibri"/>
                <w:szCs w:val="24"/>
                <w:vertAlign w:val="superscript"/>
                <w:lang w:val="en-US" w:eastAsia="ar-SA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11EFBF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proofErr w:type="spellStart"/>
            <w:r w:rsidRPr="00B939CE">
              <w:rPr>
                <w:rFonts w:ascii="Times" w:eastAsia="Calibri" w:hAnsi="Times" w:cs="Calibri"/>
                <w:i/>
                <w:szCs w:val="24"/>
                <w:lang w:val="en-US" w:eastAsia="ar-SA"/>
              </w:rPr>
              <w:t>P</w:t>
            </w:r>
            <w:r>
              <w:rPr>
                <w:rFonts w:ascii="Times" w:eastAsia="Calibri" w:hAnsi="Times" w:cs="Calibri"/>
                <w:szCs w:val="24"/>
                <w:vertAlign w:val="superscript"/>
                <w:lang w:val="en-US" w:eastAsia="ar-SA"/>
              </w:rPr>
              <w:t>b</w:t>
            </w:r>
            <w:proofErr w:type="spellEnd"/>
          </w:p>
        </w:tc>
      </w:tr>
      <w:tr w:rsidR="00A57E7B" w:rsidRPr="00B939CE" w14:paraId="56CE9666" w14:textId="77777777" w:rsidTr="00187207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4ADAE7CB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Cartagena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4AFB4411" w14:textId="77777777" w:rsidR="00A57E7B" w:rsidRPr="00B939CE" w:rsidRDefault="00A57E7B" w:rsidP="00AD1393">
            <w:pPr>
              <w:suppressAutoHyphens/>
              <w:spacing w:before="60" w:after="60"/>
              <w:ind w:right="404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189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14:paraId="246F1A8B" w14:textId="77777777" w:rsidR="00A57E7B" w:rsidRPr="00B939CE" w:rsidRDefault="00A57E7B" w:rsidP="00AD1393">
            <w:pPr>
              <w:suppressAutoHyphens/>
              <w:spacing w:before="60" w:after="60"/>
              <w:ind w:right="278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59FC38" w14:textId="77777777" w:rsidR="00A57E7B" w:rsidRPr="00B939CE" w:rsidRDefault="00A57E7B" w:rsidP="00AD1393">
            <w:pPr>
              <w:suppressAutoHyphens/>
              <w:spacing w:before="60" w:after="60"/>
              <w:ind w:right="34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178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DD33F" w14:textId="77777777" w:rsidR="00A57E7B" w:rsidRPr="00B939CE" w:rsidRDefault="00A57E7B" w:rsidP="00AD1393">
            <w:pPr>
              <w:suppressAutoHyphens/>
              <w:spacing w:before="60" w:after="60"/>
              <w:ind w:right="52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100.0</w:t>
            </w: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110E0F1A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63660B9F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90:85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14:paraId="5CD8AEEC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0.14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7FBB7D9B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0.705</w:t>
            </w:r>
          </w:p>
        </w:tc>
      </w:tr>
      <w:tr w:rsidR="00A57E7B" w:rsidRPr="00B939CE" w14:paraId="0B47DC92" w14:textId="77777777" w:rsidTr="00187207">
        <w:tc>
          <w:tcPr>
            <w:tcW w:w="1668" w:type="dxa"/>
            <w:shd w:val="clear" w:color="auto" w:fill="auto"/>
          </w:tcPr>
          <w:p w14:paraId="4E6CA0E5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San Carlos</w:t>
            </w:r>
          </w:p>
        </w:tc>
        <w:tc>
          <w:tcPr>
            <w:tcW w:w="998" w:type="dxa"/>
            <w:shd w:val="clear" w:color="auto" w:fill="auto"/>
          </w:tcPr>
          <w:p w14:paraId="386542DD" w14:textId="77777777" w:rsidR="00A57E7B" w:rsidRPr="00B939CE" w:rsidRDefault="00A57E7B" w:rsidP="00AD1393">
            <w:pPr>
              <w:suppressAutoHyphens/>
              <w:spacing w:before="60" w:after="60"/>
              <w:ind w:right="404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91</w:t>
            </w:r>
          </w:p>
        </w:tc>
        <w:tc>
          <w:tcPr>
            <w:tcW w:w="1105" w:type="dxa"/>
            <w:shd w:val="clear" w:color="auto" w:fill="auto"/>
          </w:tcPr>
          <w:p w14:paraId="1FC2F1AD" w14:textId="77777777" w:rsidR="00A57E7B" w:rsidRPr="00B939CE" w:rsidRDefault="00A57E7B" w:rsidP="00AD1393">
            <w:pPr>
              <w:suppressAutoHyphens/>
              <w:spacing w:before="60" w:after="60"/>
              <w:ind w:right="278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87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14BE4813" w14:textId="77777777" w:rsidR="00A57E7B" w:rsidRPr="00B939CE" w:rsidRDefault="00A57E7B" w:rsidP="00AD1393">
            <w:pPr>
              <w:suppressAutoHyphens/>
              <w:spacing w:before="60" w:after="60"/>
              <w:ind w:right="34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99" w:type="dxa"/>
            <w:shd w:val="clear" w:color="auto" w:fill="auto"/>
            <w:vAlign w:val="bottom"/>
          </w:tcPr>
          <w:p w14:paraId="62DFCCA7" w14:textId="77777777" w:rsidR="00A57E7B" w:rsidRPr="00B939CE" w:rsidRDefault="00A57E7B" w:rsidP="00AD1393">
            <w:pPr>
              <w:suppressAutoHyphens/>
              <w:spacing w:before="60" w:after="60"/>
              <w:ind w:right="52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261" w:type="dxa"/>
            <w:shd w:val="clear" w:color="auto" w:fill="auto"/>
          </w:tcPr>
          <w:p w14:paraId="3EBB1502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2A21CE9C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42:45</w:t>
            </w:r>
          </w:p>
        </w:tc>
        <w:tc>
          <w:tcPr>
            <w:tcW w:w="669" w:type="dxa"/>
            <w:shd w:val="clear" w:color="auto" w:fill="auto"/>
          </w:tcPr>
          <w:p w14:paraId="6E000B30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0.10</w:t>
            </w:r>
          </w:p>
        </w:tc>
        <w:tc>
          <w:tcPr>
            <w:tcW w:w="784" w:type="dxa"/>
            <w:shd w:val="clear" w:color="auto" w:fill="auto"/>
          </w:tcPr>
          <w:p w14:paraId="12BA2C72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0.748</w:t>
            </w:r>
          </w:p>
        </w:tc>
      </w:tr>
      <w:tr w:rsidR="00A57E7B" w:rsidRPr="00B939CE" w14:paraId="63B9564B" w14:textId="77777777" w:rsidTr="00187207">
        <w:tc>
          <w:tcPr>
            <w:tcW w:w="1668" w:type="dxa"/>
            <w:shd w:val="clear" w:color="auto" w:fill="auto"/>
          </w:tcPr>
          <w:p w14:paraId="5EE587A2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San Pablo</w:t>
            </w:r>
          </w:p>
        </w:tc>
        <w:tc>
          <w:tcPr>
            <w:tcW w:w="998" w:type="dxa"/>
            <w:shd w:val="clear" w:color="auto" w:fill="auto"/>
          </w:tcPr>
          <w:p w14:paraId="26912D57" w14:textId="77777777" w:rsidR="00A57E7B" w:rsidRPr="00B939CE" w:rsidRDefault="00A57E7B" w:rsidP="00AD1393">
            <w:pPr>
              <w:suppressAutoHyphens/>
              <w:spacing w:before="60" w:after="60"/>
              <w:ind w:right="404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179</w:t>
            </w:r>
          </w:p>
        </w:tc>
        <w:tc>
          <w:tcPr>
            <w:tcW w:w="1105" w:type="dxa"/>
            <w:shd w:val="clear" w:color="auto" w:fill="auto"/>
          </w:tcPr>
          <w:p w14:paraId="2A853421" w14:textId="77777777" w:rsidR="00A57E7B" w:rsidRPr="00B939CE" w:rsidRDefault="00A57E7B" w:rsidP="00AD1393">
            <w:pPr>
              <w:suppressAutoHyphens/>
              <w:spacing w:before="60" w:after="60"/>
              <w:ind w:right="278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532DA171" w14:textId="77777777" w:rsidR="00A57E7B" w:rsidRPr="00B939CE" w:rsidRDefault="00A57E7B" w:rsidP="00AD1393">
            <w:pPr>
              <w:suppressAutoHyphens/>
              <w:spacing w:before="60" w:after="60"/>
              <w:ind w:right="34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180</w:t>
            </w:r>
          </w:p>
        </w:tc>
        <w:tc>
          <w:tcPr>
            <w:tcW w:w="1299" w:type="dxa"/>
            <w:shd w:val="clear" w:color="auto" w:fill="auto"/>
            <w:vAlign w:val="bottom"/>
          </w:tcPr>
          <w:p w14:paraId="18974285" w14:textId="77777777" w:rsidR="00A57E7B" w:rsidRPr="00B939CE" w:rsidRDefault="00A57E7B" w:rsidP="00AD1393">
            <w:pPr>
              <w:suppressAutoHyphens/>
              <w:spacing w:before="60" w:after="60"/>
              <w:ind w:right="52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100.0</w:t>
            </w:r>
          </w:p>
        </w:tc>
        <w:tc>
          <w:tcPr>
            <w:tcW w:w="261" w:type="dxa"/>
            <w:shd w:val="clear" w:color="auto" w:fill="auto"/>
          </w:tcPr>
          <w:p w14:paraId="7DDFB351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09EF23D0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84:82</w:t>
            </w:r>
          </w:p>
        </w:tc>
        <w:tc>
          <w:tcPr>
            <w:tcW w:w="669" w:type="dxa"/>
            <w:shd w:val="clear" w:color="auto" w:fill="auto"/>
          </w:tcPr>
          <w:p w14:paraId="363D9FEE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0.02</w:t>
            </w:r>
          </w:p>
        </w:tc>
        <w:tc>
          <w:tcPr>
            <w:tcW w:w="784" w:type="dxa"/>
            <w:shd w:val="clear" w:color="auto" w:fill="auto"/>
          </w:tcPr>
          <w:p w14:paraId="752D3E3B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0.877</w:t>
            </w:r>
          </w:p>
        </w:tc>
      </w:tr>
      <w:tr w:rsidR="00A57E7B" w:rsidRPr="00B939CE" w14:paraId="77882590" w14:textId="77777777" w:rsidTr="00187207">
        <w:tc>
          <w:tcPr>
            <w:tcW w:w="1668" w:type="dxa"/>
            <w:shd w:val="clear" w:color="auto" w:fill="auto"/>
          </w:tcPr>
          <w:p w14:paraId="583054A2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proofErr w:type="spellStart"/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Zent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512BBF70" w14:textId="77777777" w:rsidR="00A57E7B" w:rsidRPr="00B939CE" w:rsidRDefault="00A57E7B" w:rsidP="00AD1393">
            <w:pPr>
              <w:suppressAutoHyphens/>
              <w:spacing w:before="60" w:after="60"/>
              <w:ind w:right="404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190</w:t>
            </w:r>
          </w:p>
        </w:tc>
        <w:tc>
          <w:tcPr>
            <w:tcW w:w="1105" w:type="dxa"/>
            <w:shd w:val="clear" w:color="auto" w:fill="auto"/>
          </w:tcPr>
          <w:p w14:paraId="165C1DCE" w14:textId="77777777" w:rsidR="00A57E7B" w:rsidRPr="00B939CE" w:rsidRDefault="00A57E7B" w:rsidP="00AD1393">
            <w:pPr>
              <w:suppressAutoHyphens/>
              <w:spacing w:before="60" w:after="60"/>
              <w:ind w:right="278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66F033D0" w14:textId="77777777" w:rsidR="00A57E7B" w:rsidRPr="00B939CE" w:rsidRDefault="00A57E7B" w:rsidP="00AD1393">
            <w:pPr>
              <w:suppressAutoHyphens/>
              <w:spacing w:before="60" w:after="60"/>
              <w:ind w:right="34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162</w:t>
            </w:r>
          </w:p>
        </w:tc>
        <w:tc>
          <w:tcPr>
            <w:tcW w:w="1299" w:type="dxa"/>
            <w:shd w:val="clear" w:color="auto" w:fill="auto"/>
            <w:vAlign w:val="bottom"/>
          </w:tcPr>
          <w:p w14:paraId="28009372" w14:textId="77777777" w:rsidR="00A57E7B" w:rsidRPr="00B939CE" w:rsidRDefault="00A57E7B" w:rsidP="00AD1393">
            <w:pPr>
              <w:suppressAutoHyphens/>
              <w:spacing w:before="60" w:after="60"/>
              <w:ind w:right="52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Times New Roman" w:hAnsi="Times" w:cs="Arial"/>
                <w:sz w:val="24"/>
                <w:szCs w:val="24"/>
                <w:lang w:val="en-US" w:eastAsia="ar-SA"/>
              </w:rPr>
              <w:t>92.0</w:t>
            </w:r>
          </w:p>
        </w:tc>
        <w:tc>
          <w:tcPr>
            <w:tcW w:w="261" w:type="dxa"/>
            <w:shd w:val="clear" w:color="auto" w:fill="auto"/>
          </w:tcPr>
          <w:p w14:paraId="392550EF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679EB677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77:96</w:t>
            </w:r>
          </w:p>
        </w:tc>
        <w:tc>
          <w:tcPr>
            <w:tcW w:w="669" w:type="dxa"/>
            <w:shd w:val="clear" w:color="auto" w:fill="auto"/>
          </w:tcPr>
          <w:p w14:paraId="4ECAE4AC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2.09</w:t>
            </w:r>
          </w:p>
        </w:tc>
        <w:tc>
          <w:tcPr>
            <w:tcW w:w="784" w:type="dxa"/>
            <w:shd w:val="clear" w:color="auto" w:fill="auto"/>
          </w:tcPr>
          <w:p w14:paraId="58B37479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0.149</w:t>
            </w:r>
          </w:p>
        </w:tc>
      </w:tr>
      <w:tr w:rsidR="00A57E7B" w:rsidRPr="00B939CE" w14:paraId="3195A4C8" w14:textId="77777777" w:rsidTr="00187207">
        <w:tc>
          <w:tcPr>
            <w:tcW w:w="1668" w:type="dxa"/>
            <w:shd w:val="clear" w:color="auto" w:fill="auto"/>
          </w:tcPr>
          <w:p w14:paraId="3D15FCD3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Total or mean</w:t>
            </w:r>
          </w:p>
        </w:tc>
        <w:tc>
          <w:tcPr>
            <w:tcW w:w="998" w:type="dxa"/>
            <w:shd w:val="clear" w:color="auto" w:fill="auto"/>
          </w:tcPr>
          <w:p w14:paraId="0F90F9B4" w14:textId="77777777" w:rsidR="00A57E7B" w:rsidRPr="00B939CE" w:rsidRDefault="00A57E7B" w:rsidP="00AD1393">
            <w:pPr>
              <w:suppressAutoHyphens/>
              <w:spacing w:before="60" w:after="60"/>
              <w:ind w:right="404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649</w:t>
            </w:r>
          </w:p>
        </w:tc>
        <w:tc>
          <w:tcPr>
            <w:tcW w:w="1105" w:type="dxa"/>
            <w:shd w:val="clear" w:color="auto" w:fill="auto"/>
          </w:tcPr>
          <w:p w14:paraId="47C83A11" w14:textId="77777777" w:rsidR="00A57E7B" w:rsidRPr="00B939CE" w:rsidRDefault="00A57E7B" w:rsidP="00AD1393">
            <w:pPr>
              <w:suppressAutoHyphens/>
              <w:spacing w:before="60" w:after="60"/>
              <w:ind w:right="278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101</w:t>
            </w:r>
          </w:p>
        </w:tc>
        <w:tc>
          <w:tcPr>
            <w:tcW w:w="1107" w:type="dxa"/>
            <w:shd w:val="clear" w:color="auto" w:fill="auto"/>
          </w:tcPr>
          <w:p w14:paraId="6768898C" w14:textId="77777777" w:rsidR="00A57E7B" w:rsidRPr="00B939CE" w:rsidRDefault="00A57E7B" w:rsidP="00AD1393">
            <w:pPr>
              <w:suppressAutoHyphens/>
              <w:spacing w:before="60" w:after="60"/>
              <w:ind w:right="34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520</w:t>
            </w:r>
          </w:p>
        </w:tc>
        <w:tc>
          <w:tcPr>
            <w:tcW w:w="1299" w:type="dxa"/>
            <w:shd w:val="clear" w:color="auto" w:fill="auto"/>
          </w:tcPr>
          <w:p w14:paraId="3071A4DD" w14:textId="77777777" w:rsidR="00A57E7B" w:rsidRPr="00B939CE" w:rsidRDefault="00A57E7B" w:rsidP="00AD1393">
            <w:pPr>
              <w:suppressAutoHyphens/>
              <w:spacing w:before="60" w:after="60"/>
              <w:ind w:right="522"/>
              <w:jc w:val="right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83.7</w:t>
            </w:r>
          </w:p>
        </w:tc>
        <w:tc>
          <w:tcPr>
            <w:tcW w:w="261" w:type="dxa"/>
            <w:shd w:val="clear" w:color="auto" w:fill="auto"/>
          </w:tcPr>
          <w:p w14:paraId="12CE866F" w14:textId="77777777" w:rsidR="00A57E7B" w:rsidRPr="00B939CE" w:rsidRDefault="00A57E7B" w:rsidP="00AD1393">
            <w:pPr>
              <w:suppressAutoHyphens/>
              <w:spacing w:before="60" w:after="60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18080321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293:308</w:t>
            </w:r>
          </w:p>
        </w:tc>
        <w:tc>
          <w:tcPr>
            <w:tcW w:w="669" w:type="dxa"/>
            <w:shd w:val="clear" w:color="auto" w:fill="auto"/>
          </w:tcPr>
          <w:p w14:paraId="066CC250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0.37</w:t>
            </w:r>
          </w:p>
        </w:tc>
        <w:tc>
          <w:tcPr>
            <w:tcW w:w="784" w:type="dxa"/>
            <w:shd w:val="clear" w:color="auto" w:fill="auto"/>
          </w:tcPr>
          <w:p w14:paraId="156728D1" w14:textId="77777777" w:rsidR="00A57E7B" w:rsidRPr="00B939CE" w:rsidRDefault="00A57E7B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b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0.541</w:t>
            </w:r>
          </w:p>
        </w:tc>
      </w:tr>
    </w:tbl>
    <w:p w14:paraId="54DF51BD" w14:textId="77777777" w:rsidR="00A57E7B" w:rsidRPr="00B939CE" w:rsidRDefault="00A57E7B" w:rsidP="00A57E7B">
      <w:pPr>
        <w:suppressAutoHyphens/>
        <w:spacing w:after="120"/>
        <w:rPr>
          <w:rFonts w:ascii="Times" w:eastAsia="Calibri" w:hAnsi="Times" w:cs="Calibri"/>
          <w:sz w:val="24"/>
          <w:szCs w:val="24"/>
          <w:lang w:val="en-US" w:eastAsia="ar-SA"/>
        </w:rPr>
      </w:pPr>
      <w:proofErr w:type="gramStart"/>
      <w:r w:rsidRPr="00B939CE">
        <w:rPr>
          <w:rFonts w:ascii="Times" w:eastAsia="Calibri" w:hAnsi="Times" w:cs="Calibri"/>
          <w:sz w:val="24"/>
          <w:szCs w:val="24"/>
          <w:vertAlign w:val="superscript"/>
          <w:lang w:val="en-US" w:eastAsia="ar-SA"/>
        </w:rPr>
        <w:t>a</w:t>
      </w:r>
      <w:proofErr w:type="gramEnd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Total number of isolates with molecular marker data for at least one locus. Sample sizes for each statistic varied depending on the number of isolates scored successfully.</w:t>
      </w:r>
    </w:p>
    <w:p w14:paraId="164FABA2" w14:textId="77777777" w:rsidR="00A57E7B" w:rsidRPr="00B939CE" w:rsidRDefault="00A57E7B" w:rsidP="00187207">
      <w:pPr>
        <w:suppressAutoHyphens/>
        <w:spacing w:after="120"/>
        <w:ind w:right="-347"/>
        <w:rPr>
          <w:rFonts w:ascii="Times" w:eastAsia="Calibri" w:hAnsi="Times" w:cs="Calibri"/>
          <w:sz w:val="24"/>
          <w:szCs w:val="24"/>
          <w:lang w:val="en-US" w:eastAsia="ar-SA"/>
        </w:rPr>
      </w:pPr>
      <w:proofErr w:type="gramStart"/>
      <w:r w:rsidRPr="00B939CE">
        <w:rPr>
          <w:rFonts w:ascii="Times" w:eastAsia="Calibri" w:hAnsi="Times" w:cs="Calibri"/>
          <w:sz w:val="24"/>
          <w:szCs w:val="24"/>
          <w:vertAlign w:val="superscript"/>
          <w:lang w:val="en-US" w:eastAsia="ar-SA"/>
        </w:rPr>
        <w:t>b</w:t>
      </w:r>
      <w:proofErr w:type="gramEnd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Probability that the observed mating type ratios are not significantly different from 1:1.</w:t>
      </w:r>
    </w:p>
    <w:p w14:paraId="097835E1" w14:textId="77777777" w:rsidR="003C29C8" w:rsidRDefault="00096036"/>
    <w:sectPr w:rsidR="003C29C8" w:rsidSect="00B669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7B"/>
    <w:rsid w:val="0000401F"/>
    <w:rsid w:val="000509FF"/>
    <w:rsid w:val="0006493F"/>
    <w:rsid w:val="00082A5A"/>
    <w:rsid w:val="0009130C"/>
    <w:rsid w:val="00096036"/>
    <w:rsid w:val="000D1866"/>
    <w:rsid w:val="00125D44"/>
    <w:rsid w:val="00142DD2"/>
    <w:rsid w:val="00187207"/>
    <w:rsid w:val="001E6160"/>
    <w:rsid w:val="001E619E"/>
    <w:rsid w:val="002321BF"/>
    <w:rsid w:val="00247371"/>
    <w:rsid w:val="00267C66"/>
    <w:rsid w:val="00281C83"/>
    <w:rsid w:val="002B2808"/>
    <w:rsid w:val="0032311B"/>
    <w:rsid w:val="00363CDA"/>
    <w:rsid w:val="003B7DF2"/>
    <w:rsid w:val="003C37BB"/>
    <w:rsid w:val="003C7BE8"/>
    <w:rsid w:val="003E451C"/>
    <w:rsid w:val="00401409"/>
    <w:rsid w:val="004535F0"/>
    <w:rsid w:val="004552B9"/>
    <w:rsid w:val="004A30C4"/>
    <w:rsid w:val="004F34DB"/>
    <w:rsid w:val="00536319"/>
    <w:rsid w:val="005A628C"/>
    <w:rsid w:val="00664B5B"/>
    <w:rsid w:val="006719E9"/>
    <w:rsid w:val="00694AA7"/>
    <w:rsid w:val="006C42C7"/>
    <w:rsid w:val="006C7A89"/>
    <w:rsid w:val="006D31DC"/>
    <w:rsid w:val="007359DB"/>
    <w:rsid w:val="007824E5"/>
    <w:rsid w:val="007B660D"/>
    <w:rsid w:val="007E0380"/>
    <w:rsid w:val="007F0541"/>
    <w:rsid w:val="007F6F10"/>
    <w:rsid w:val="0083083D"/>
    <w:rsid w:val="00937CB9"/>
    <w:rsid w:val="00967A7F"/>
    <w:rsid w:val="009D6217"/>
    <w:rsid w:val="00A57E7B"/>
    <w:rsid w:val="00AA14E0"/>
    <w:rsid w:val="00AA2F8E"/>
    <w:rsid w:val="00AF01B0"/>
    <w:rsid w:val="00B16B48"/>
    <w:rsid w:val="00B666A0"/>
    <w:rsid w:val="00B66943"/>
    <w:rsid w:val="00BF2986"/>
    <w:rsid w:val="00C12512"/>
    <w:rsid w:val="00C37EA4"/>
    <w:rsid w:val="00C47D1E"/>
    <w:rsid w:val="00D43629"/>
    <w:rsid w:val="00D753BF"/>
    <w:rsid w:val="00E27020"/>
    <w:rsid w:val="00E30F60"/>
    <w:rsid w:val="00E83C06"/>
    <w:rsid w:val="00EC6650"/>
    <w:rsid w:val="00EF3C72"/>
    <w:rsid w:val="00F1252C"/>
    <w:rsid w:val="00F72B30"/>
    <w:rsid w:val="00F76D2A"/>
    <w:rsid w:val="00F843CC"/>
    <w:rsid w:val="00F9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4B0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7B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Teken"/>
    <w:uiPriority w:val="99"/>
    <w:semiHidden/>
    <w:unhideWhenUsed/>
    <w:rsid w:val="00E83C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E83C06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7B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Teken"/>
    <w:uiPriority w:val="99"/>
    <w:semiHidden/>
    <w:unhideWhenUsed/>
    <w:rsid w:val="00E83C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E83C06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Macintosh Word</Application>
  <DocSecurity>0</DocSecurity>
  <Lines>8</Lines>
  <Paragraphs>1</Paragraphs>
  <ScaleCrop>false</ScaleCrop>
  <Company>Thuis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Haatje Jan Kema</dc:creator>
  <cp:keywords/>
  <dc:description/>
  <cp:lastModifiedBy>Steve Goodwin</cp:lastModifiedBy>
  <cp:revision>2</cp:revision>
  <dcterms:created xsi:type="dcterms:W3CDTF">2016-01-19T23:42:00Z</dcterms:created>
  <dcterms:modified xsi:type="dcterms:W3CDTF">2016-01-19T23:42:00Z</dcterms:modified>
</cp:coreProperties>
</file>